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CC4" w:rsidRDefault="00F44CC4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F44CC4" w:rsidRDefault="00F44CC4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F44CC4" w:rsidRDefault="0058672E">
      <w:pPr>
        <w:pStyle w:val="Pidipagina"/>
        <w:ind w:right="-1"/>
        <w:jc w:val="center"/>
      </w:pPr>
      <w:r>
        <w:rPr>
          <w:rFonts w:ascii="Cambria" w:hAnsi="Cambria"/>
          <w:bCs/>
          <w:sz w:val="24"/>
          <w:szCs w:val="24"/>
        </w:rPr>
        <w:t>MODULO FORMATIVO DI GESTIONE DELLE RETI LOGISTICHE</w:t>
      </w:r>
    </w:p>
    <w:p w:rsidR="00F44CC4" w:rsidRDefault="0058672E">
      <w:pPr>
        <w:pStyle w:val="Pidipagina"/>
        <w:ind w:right="-1"/>
        <w:jc w:val="center"/>
      </w:pPr>
      <w:r>
        <w:rPr>
          <w:rFonts w:ascii="Cambria" w:hAnsi="Cambria"/>
          <w:bCs/>
          <w:sz w:val="24"/>
          <w:szCs w:val="24"/>
        </w:rPr>
        <w:t>NELL’AGROALIMENTARE</w:t>
      </w:r>
    </w:p>
    <w:p w:rsidR="00F44CC4" w:rsidRDefault="0058672E">
      <w:pPr>
        <w:pStyle w:val="Pidipagina"/>
        <w:ind w:right="-1"/>
        <w:jc w:val="center"/>
      </w:pPr>
      <w:r>
        <w:rPr>
          <w:rFonts w:ascii="Cambria" w:hAnsi="Cambria"/>
          <w:bCs/>
          <w:sz w:val="24"/>
          <w:szCs w:val="24"/>
        </w:rPr>
        <w:t>8 ORE</w:t>
      </w:r>
    </w:p>
    <w:p w:rsidR="00F44CC4" w:rsidRDefault="0058672E">
      <w:pPr>
        <w:spacing w:line="288" w:lineRule="atLeast"/>
        <w:jc w:val="both"/>
      </w:pPr>
      <w:r>
        <w:rPr>
          <w:rFonts w:ascii="Cambria" w:hAnsi="Cambria"/>
          <w:bCs/>
          <w:sz w:val="24"/>
          <w:szCs w:val="24"/>
        </w:rPr>
        <w:t>Docente: Prof. Maurizio PROSPERI</w:t>
      </w:r>
    </w:p>
    <w:p w:rsidR="00F44CC4" w:rsidRDefault="0058672E">
      <w:pPr>
        <w:widowControl w:val="0"/>
        <w:suppressAutoHyphens/>
        <w:spacing w:after="0" w:line="240" w:lineRule="auto"/>
        <w:jc w:val="both"/>
        <w:rPr>
          <w:rFonts w:ascii="Cambria" w:eastAsia="Calibri" w:hAnsi="Cambria" w:cs="Calibri"/>
          <w:b/>
          <w:color w:val="000000"/>
          <w:sz w:val="20"/>
          <w:szCs w:val="20"/>
        </w:rPr>
      </w:pPr>
      <w:r>
        <w:rPr>
          <w:rFonts w:ascii="Cambria" w:hAnsi="Cambria"/>
          <w:b/>
          <w:sz w:val="24"/>
          <w:szCs w:val="24"/>
        </w:rPr>
        <w:t>Sede:</w:t>
      </w:r>
      <w:r>
        <w:rPr>
          <w:rFonts w:ascii="Cambria" w:hAnsi="Cambria" w:cs="Arial"/>
          <w:sz w:val="24"/>
          <w:szCs w:val="24"/>
        </w:rPr>
        <w:t xml:space="preserve"> Cdl in Ingegneria dei Sistemi logistici per l’agroalimentare – Ingresso laterale  Istituto S. Altamura Foggia- Aula 1</w:t>
      </w:r>
    </w:p>
    <w:p w:rsidR="00F44CC4" w:rsidRDefault="0058672E">
      <w:pPr>
        <w:spacing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Destinatari:  </w:t>
      </w:r>
      <w:r>
        <w:rPr>
          <w:rFonts w:ascii="Cambria" w:hAnsi="Cambria"/>
          <w:sz w:val="24"/>
          <w:szCs w:val="24"/>
        </w:rPr>
        <w:t>studenti (n° 30 studenti)  delle classi quinte della rete DIOR  (3 studenti per Istituto)</w:t>
      </w:r>
    </w:p>
    <w:p w:rsidR="00F44CC4" w:rsidRDefault="0058672E">
      <w:pPr>
        <w:spacing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Obiettivo del modulo formativo:</w:t>
      </w:r>
    </w:p>
    <w:p w:rsidR="00F44CC4" w:rsidRDefault="0058672E">
      <w:pPr>
        <w:numPr>
          <w:ilvl w:val="0"/>
          <w:numId w:val="2"/>
        </w:numPr>
        <w:spacing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F44CC4" w:rsidRDefault="00F44CC4">
      <w:pPr>
        <w:pStyle w:val="Pidipagina"/>
        <w:ind w:right="-1"/>
        <w:jc w:val="center"/>
        <w:rPr>
          <w:rFonts w:ascii="Cambria" w:hAnsi="Cambria"/>
          <w:bCs/>
          <w:sz w:val="24"/>
          <w:szCs w:val="24"/>
        </w:rPr>
      </w:pPr>
    </w:p>
    <w:tbl>
      <w:tblPr>
        <w:tblW w:w="9949" w:type="dxa"/>
        <w:tblLook w:val="04A0" w:firstRow="1" w:lastRow="0" w:firstColumn="1" w:lastColumn="0" w:noHBand="0" w:noVBand="1"/>
      </w:tblPr>
      <w:tblGrid>
        <w:gridCol w:w="816"/>
        <w:gridCol w:w="2186"/>
        <w:gridCol w:w="1641"/>
        <w:gridCol w:w="5306"/>
      </w:tblGrid>
      <w:tr w:rsidR="00F44CC4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DATA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ORARIO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ARGOMENTI / ATTIV</w:t>
            </w:r>
            <w:r>
              <w:rPr>
                <w:rFonts w:ascii="Cambria" w:hAnsi="Cambria"/>
                <w:sz w:val="24"/>
                <w:szCs w:val="24"/>
              </w:rPr>
              <w:t>ITA’</w:t>
            </w:r>
          </w:p>
        </w:tc>
      </w:tr>
      <w:tr w:rsidR="00F44CC4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numPr>
                <w:ilvl w:val="0"/>
                <w:numId w:val="1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</w:pPr>
            <w:r>
              <w:rPr>
                <w:rFonts w:ascii="Cambria" w:hAnsi="Cambria"/>
                <w:sz w:val="24"/>
                <w:szCs w:val="24"/>
              </w:rPr>
              <w:t>07/10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  <w:jc w:val="center"/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numPr>
                <w:ilvl w:val="0"/>
                <w:numId w:val="3"/>
              </w:numPr>
              <w:spacing w:after="0" w:line="288" w:lineRule="atLeast"/>
              <w:jc w:val="both"/>
            </w:pPr>
            <w:r>
              <w:rPr>
                <w:rFonts w:ascii="Cambria" w:hAnsi="Cambria"/>
                <w:bCs/>
                <w:sz w:val="24"/>
                <w:szCs w:val="24"/>
              </w:rPr>
              <w:t>Introduzione e Impostazione del Beer Game: ruoli e dinamica del gioco</w:t>
            </w:r>
          </w:p>
        </w:tc>
      </w:tr>
      <w:tr w:rsidR="00F44CC4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numPr>
                <w:ilvl w:val="0"/>
                <w:numId w:val="1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</w:pPr>
            <w:r>
              <w:rPr>
                <w:rFonts w:ascii="Cambria" w:hAnsi="Cambria"/>
                <w:sz w:val="24"/>
                <w:szCs w:val="24"/>
              </w:rPr>
              <w:t>10/10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  <w:jc w:val="center"/>
            </w:pPr>
            <w:r>
              <w:rPr>
                <w:rFonts w:ascii="Cambria" w:hAnsi="Cambria"/>
                <w:sz w:val="24"/>
                <w:szCs w:val="24"/>
              </w:rPr>
              <w:t>8:30-11:30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numPr>
                <w:ilvl w:val="0"/>
                <w:numId w:val="3"/>
              </w:numPr>
              <w:spacing w:after="0" w:line="288" w:lineRule="atLeast"/>
              <w:jc w:val="both"/>
            </w:pPr>
            <w:r>
              <w:rPr>
                <w:rFonts w:ascii="Cambria" w:hAnsi="Cambria"/>
                <w:bCs/>
                <w:sz w:val="24"/>
                <w:szCs w:val="24"/>
              </w:rPr>
              <w:t>Svolgimento del Beer Game e compilazione dei report</w:t>
            </w:r>
          </w:p>
        </w:tc>
      </w:tr>
      <w:tr w:rsidR="00F44CC4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numPr>
                <w:ilvl w:val="0"/>
                <w:numId w:val="1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17/10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after="0" w:line="240" w:lineRule="auto"/>
              <w:jc w:val="center"/>
            </w:pPr>
            <w:r>
              <w:rPr>
                <w:rFonts w:ascii="Cambria" w:hAnsi="Cambria"/>
                <w:sz w:val="24"/>
                <w:szCs w:val="24"/>
              </w:rPr>
              <w:t>8:30-11:30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numPr>
                <w:ilvl w:val="0"/>
                <w:numId w:val="3"/>
              </w:numPr>
              <w:spacing w:after="0" w:line="288" w:lineRule="atLeast"/>
              <w:jc w:val="both"/>
            </w:pPr>
            <w:bookmarkStart w:id="1" w:name="__DdeLink__116_1846421235"/>
            <w:r>
              <w:rPr>
                <w:rFonts w:ascii="Cambria" w:hAnsi="Cambria"/>
                <w:bCs/>
                <w:sz w:val="24"/>
                <w:szCs w:val="24"/>
              </w:rPr>
              <w:t>Interpretazione dei risultati del Beer Game e riflessione sui progressi</w:t>
            </w:r>
            <w:r>
              <w:rPr>
                <w:rFonts w:ascii="Cambria" w:hAnsi="Cambria"/>
                <w:bCs/>
                <w:sz w:val="24"/>
                <w:szCs w:val="24"/>
              </w:rPr>
              <w:t xml:space="preserve"> conseguiti</w:t>
            </w:r>
            <w:bookmarkEnd w:id="1"/>
          </w:p>
        </w:tc>
      </w:tr>
      <w:tr w:rsidR="00F44CC4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F44CC4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CC4" w:rsidRDefault="0058672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TEST DI VERIFICA FINALE (da definire)</w:t>
            </w:r>
          </w:p>
        </w:tc>
      </w:tr>
    </w:tbl>
    <w:p w:rsidR="00F44CC4" w:rsidRDefault="00F44CC4">
      <w:pPr>
        <w:spacing w:line="240" w:lineRule="auto"/>
        <w:rPr>
          <w:rFonts w:ascii="Cambria" w:hAnsi="Cambria"/>
          <w:bCs/>
          <w:sz w:val="24"/>
          <w:szCs w:val="24"/>
        </w:rPr>
      </w:pPr>
    </w:p>
    <w:p w:rsidR="00F44CC4" w:rsidRDefault="0058672E">
      <w:pPr>
        <w:spacing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La frequenza al modulo formativo di Economia industriale dà diritto a:</w:t>
      </w:r>
    </w:p>
    <w:p w:rsidR="00F44CC4" w:rsidRDefault="0058672E">
      <w:pPr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attestato di frequenza e riconoscimento di  </w:t>
      </w:r>
      <w:r>
        <w:rPr>
          <w:rFonts w:ascii="Cambria" w:hAnsi="Cambria"/>
          <w:sz w:val="24"/>
          <w:szCs w:val="24"/>
          <w:u w:val="single"/>
        </w:rPr>
        <w:t>1 CFU</w:t>
      </w:r>
      <w:r>
        <w:rPr>
          <w:rFonts w:ascii="Cambria" w:hAnsi="Cambria"/>
          <w:sz w:val="24"/>
          <w:szCs w:val="24"/>
        </w:rPr>
        <w:t xml:space="preserve"> (crediti formativi universitari), previo superamento di un test di verifica finale, </w:t>
      </w:r>
      <w:r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>
        <w:rPr>
          <w:rFonts w:ascii="Cambria" w:hAnsi="Cambria"/>
          <w:sz w:val="24"/>
          <w:szCs w:val="24"/>
        </w:rPr>
        <w:t>elle ore complessive del modulo formativo;</w:t>
      </w:r>
    </w:p>
    <w:p w:rsidR="00F44CC4" w:rsidRDefault="0058672E">
      <w:pPr>
        <w:numPr>
          <w:ilvl w:val="0"/>
          <w:numId w:val="2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F44CC4" w:rsidRDefault="00F44CC4">
      <w:pPr>
        <w:rPr>
          <w:rFonts w:ascii="Cambria" w:hAnsi="Cambria"/>
          <w:sz w:val="24"/>
          <w:szCs w:val="24"/>
        </w:rPr>
      </w:pPr>
    </w:p>
    <w:p w:rsidR="00F44CC4" w:rsidRDefault="0058672E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</w:t>
      </w:r>
      <w:r>
        <w:rPr>
          <w:rFonts w:ascii="Cambria" w:hAnsi="Cambria"/>
          <w:sz w:val="24"/>
          <w:szCs w:val="24"/>
        </w:rPr>
        <w:t>ni potrebbero  subire variazioni per esigenze didattiche e/o organizzative; le variazioni saranno comunicate tempestivamente ai referenti   e/o direttamente agli studenti.</w:t>
      </w:r>
    </w:p>
    <w:p w:rsidR="00F44CC4" w:rsidRDefault="00F44CC4"/>
    <w:sectPr w:rsidR="00F44CC4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72E" w:rsidRDefault="0058672E">
      <w:pPr>
        <w:spacing w:after="0" w:line="240" w:lineRule="auto"/>
      </w:pPr>
      <w:r>
        <w:separator/>
      </w:r>
    </w:p>
  </w:endnote>
  <w:endnote w:type="continuationSeparator" w:id="0">
    <w:p w:rsidR="0058672E" w:rsidRDefault="00586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01"/>
    <w:family w:val="swiss"/>
    <w:pitch w:val="variable"/>
  </w:font>
  <w:font w:name="TakaoP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CC4" w:rsidRDefault="00F44CC4">
    <w:pPr>
      <w:pStyle w:val="Pidipagina"/>
      <w:jc w:val="right"/>
      <w:rPr>
        <w:sz w:val="16"/>
        <w:szCs w:val="16"/>
      </w:rPr>
    </w:pPr>
  </w:p>
  <w:p w:rsidR="00F44CC4" w:rsidRDefault="0058672E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F44CC4" w:rsidRDefault="0058672E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Tel.: (+ 39) 0881 589226 -e-mail: lucia.melchiorre@unifg.it</w:t>
    </w:r>
  </w:p>
  <w:p w:rsidR="00F44CC4" w:rsidRDefault="00F44CC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72E" w:rsidRDefault="0058672E">
      <w:pPr>
        <w:spacing w:after="0" w:line="240" w:lineRule="auto"/>
      </w:pPr>
      <w:r>
        <w:separator/>
      </w:r>
    </w:p>
  </w:footnote>
  <w:footnote w:type="continuationSeparator" w:id="0">
    <w:p w:rsidR="0058672E" w:rsidRDefault="005867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CC4" w:rsidRDefault="0058672E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mc:AlternateContent>
        <mc:Choice Requires="wps">
          <w:drawing>
            <wp:inline distT="0" distB="0" distL="0" distR="0">
              <wp:extent cx="2019935" cy="657860"/>
              <wp:effectExtent l="0" t="0" r="0" b="0"/>
              <wp:docPr id="2" name="Picture 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2019240" cy="65736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 id="shape_0" ID="Picture 1" stroked="f" style="position:absolute;margin-left:0pt;margin-top:-51.8pt;width:158.95pt;height:51.7pt;mso-position-vertical:top" type="shapetype_75">
              <v:imagedata r:id="rId2" o:detectmouseclick="t"/>
              <w10:wrap type="none"/>
              <v:stroke color="#3465a4" joinstyle="round" endcap="fla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1" allowOverlap="1">
              <wp:simplePos x="0" y="0"/>
              <wp:positionH relativeFrom="column">
                <wp:posOffset>4994910</wp:posOffset>
              </wp:positionH>
              <wp:positionV relativeFrom="paragraph">
                <wp:posOffset>-191770</wp:posOffset>
              </wp:positionV>
              <wp:extent cx="1057910" cy="974725"/>
              <wp:effectExtent l="0" t="0" r="0" b="0"/>
              <wp:wrapSquare wrapText="bothSides"/>
              <wp:docPr id="1" name="Immagine 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magine 1"/>
                      <pic:cNvPicPr/>
                    </pic:nvPicPr>
                    <pic:blipFill>
                      <a:blip r:embed="rId3"/>
                      <a:stretch/>
                    </pic:blipFill>
                    <pic:spPr>
                      <a:xfrm>
                        <a:off x="0" y="0"/>
                        <a:ext cx="1057320" cy="974160"/>
                      </a:xfrm>
                      <a:prstGeom prst="rect">
                        <a:avLst/>
                      </a:prstGeom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shapetype_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Immagine 1" stroked="f" style="position:absolute;margin-left:393.3pt;margin-top:-15.1pt;width:83.2pt;height:76.65pt" type="shapetype_75">
              <v:imagedata r:id="rId4" o:detectmouseclick="t"/>
              <w10:wrap type="none"/>
              <v:stroke color="#3465a4" joinstyle="round" endcap="fla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3" behindDoc="1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0" t="0" r="0" b="0"/>
              <wp:wrapNone/>
              <wp:docPr id="3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635">
                        <a:solidFill>
                          <a:srgbClr val="F2F2F2"/>
                        </a:solidFill>
                      </a:ln>
                    </wps:spPr>
                    <wps:txbx>
                      <w:txbxContent>
                        <w:p w:rsidR="00F44CC4" w:rsidRDefault="0058672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 2019- 2020</w:t>
                          </w:r>
                        </w:p>
                        <w:p w:rsidR="00F44CC4" w:rsidRDefault="0058672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F44CC4" w:rsidRDefault="0058672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left:0;text-align:left;margin-left:131.55pt;margin-top:-4.65pt;width:233.65pt;height:51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" fillcolor="#f2f2f2" strokecolor="#f2f2f2" strokeweight=".05pt">
              <v:textbox>
                <w:txbxContent>
                  <w:p w:rsidR="00F44CC4" w:rsidRDefault="0058672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 2019- 2020</w:t>
                    </w:r>
                  </w:p>
                  <w:p w:rsidR="00F44CC4" w:rsidRDefault="0058672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F44CC4" w:rsidRDefault="0058672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</w:p>
  <w:p w:rsidR="00F44CC4" w:rsidRDefault="00F44CC4">
    <w:pPr>
      <w:pStyle w:val="Intestazione"/>
      <w:tabs>
        <w:tab w:val="clear" w:pos="4819"/>
        <w:tab w:val="clear" w:pos="9638"/>
        <w:tab w:val="left" w:pos="8550"/>
      </w:tabs>
    </w:pPr>
  </w:p>
  <w:p w:rsidR="00F44CC4" w:rsidRDefault="00F44CC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51628"/>
    <w:multiLevelType w:val="multilevel"/>
    <w:tmpl w:val="8884C0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D9E0E86"/>
    <w:multiLevelType w:val="multilevel"/>
    <w:tmpl w:val="CDBAFB24"/>
    <w:lvl w:ilvl="0">
      <w:start w:val="20"/>
      <w:numFmt w:val="bullet"/>
      <w:lvlText w:val="-"/>
      <w:lvlJc w:val="left"/>
      <w:pPr>
        <w:ind w:left="360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FE04C8"/>
    <w:multiLevelType w:val="multilevel"/>
    <w:tmpl w:val="5D947D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611324"/>
    <w:multiLevelType w:val="multilevel"/>
    <w:tmpl w:val="2494B3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CC4"/>
    <w:rsid w:val="0058672E"/>
    <w:rsid w:val="00962844"/>
    <w:rsid w:val="00F4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link w:val="Titolo5"/>
    <w:uiPriority w:val="9"/>
    <w:qFormat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rsid w:val="003341B1"/>
  </w:style>
  <w:style w:type="character" w:customStyle="1" w:styleId="PidipaginaCarattere">
    <w:name w:val="Piè di pagina Carattere"/>
    <w:basedOn w:val="Carpredefinitoparagrafo"/>
    <w:link w:val="Pidipagina"/>
    <w:qFormat/>
    <w:rsid w:val="003341B1"/>
  </w:style>
  <w:style w:type="character" w:customStyle="1" w:styleId="TestofumettoCarattere">
    <w:name w:val="Testo fumetto Carattere"/>
    <w:link w:val="Testofumetto"/>
    <w:semiHidden/>
    <w:qFormat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qFormat/>
    <w:rsid w:val="009A44BE"/>
  </w:style>
  <w:style w:type="character" w:customStyle="1" w:styleId="Titolo3Carattere">
    <w:name w:val="Titolo 3 Carattere"/>
    <w:link w:val="Titolo3"/>
    <w:uiPriority w:val="9"/>
    <w:semiHidden/>
    <w:qFormat/>
    <w:rsid w:val="005F0322"/>
    <w:rPr>
      <w:rFonts w:ascii="Cambria" w:eastAsia="Times New Roman" w:hAnsi="Cambria" w:cs="Times New Roman"/>
      <w:b/>
      <w:bCs/>
      <w:color w:val="4F81BD"/>
    </w:rPr>
  </w:style>
  <w:style w:type="character" w:customStyle="1" w:styleId="InternetLink">
    <w:name w:val="Internet Link"/>
    <w:uiPriority w:val="99"/>
    <w:unhideWhenUsed/>
    <w:rsid w:val="005F0322"/>
    <w:rPr>
      <w:color w:val="0000FF"/>
      <w:u w:val="single"/>
    </w:rPr>
  </w:style>
  <w:style w:type="character" w:customStyle="1" w:styleId="data">
    <w:name w:val="data"/>
    <w:basedOn w:val="Carpredefinitoparagrafo"/>
    <w:qFormat/>
    <w:rsid w:val="005F0322"/>
  </w:style>
  <w:style w:type="character" w:customStyle="1" w:styleId="apple-converted-space">
    <w:name w:val="apple-converted-space"/>
    <w:basedOn w:val="Carpredefinitoparagrafo"/>
    <w:qFormat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character" w:customStyle="1" w:styleId="Titolo4Carattere">
    <w:name w:val="Titolo 4 Carattere"/>
    <w:link w:val="Titolo4"/>
    <w:uiPriority w:val="9"/>
    <w:qFormat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qFormat/>
    <w:rsid w:val="00C917BE"/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ascii="Cambria" w:eastAsia="Lucida Sans Unicode" w:hAnsi="Cambria" w:cs="Arial"/>
      <w:b/>
      <w:sz w:val="24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TakaoPGothic" w:hAnsi="Liberation Sans" w:cs="TakaoPGothic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paragraph" w:styleId="Testofumetto">
    <w:name w:val="Balloon Text"/>
    <w:basedOn w:val="Normale"/>
    <w:link w:val="TestofumettoCarattere"/>
    <w:semiHidden/>
    <w:qFormat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qFormat/>
    <w:rsid w:val="005F0322"/>
    <w:pPr>
      <w:spacing w:beforeAutospacing="1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rameContents">
    <w:name w:val="Frame Contents"/>
    <w:basedOn w:val="Normale"/>
    <w:qFormat/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Grigliatabella">
    <w:name w:val="Table Grid"/>
    <w:basedOn w:val="Tabellanormale"/>
    <w:uiPriority w:val="59"/>
    <w:rsid w:val="0039212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link w:val="Titolo5"/>
    <w:uiPriority w:val="9"/>
    <w:qFormat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rsid w:val="003341B1"/>
  </w:style>
  <w:style w:type="character" w:customStyle="1" w:styleId="PidipaginaCarattere">
    <w:name w:val="Piè di pagina Carattere"/>
    <w:basedOn w:val="Carpredefinitoparagrafo"/>
    <w:link w:val="Pidipagina"/>
    <w:qFormat/>
    <w:rsid w:val="003341B1"/>
  </w:style>
  <w:style w:type="character" w:customStyle="1" w:styleId="TestofumettoCarattere">
    <w:name w:val="Testo fumetto Carattere"/>
    <w:link w:val="Testofumetto"/>
    <w:semiHidden/>
    <w:qFormat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qFormat/>
    <w:rsid w:val="009A44BE"/>
  </w:style>
  <w:style w:type="character" w:customStyle="1" w:styleId="Titolo3Carattere">
    <w:name w:val="Titolo 3 Carattere"/>
    <w:link w:val="Titolo3"/>
    <w:uiPriority w:val="9"/>
    <w:semiHidden/>
    <w:qFormat/>
    <w:rsid w:val="005F0322"/>
    <w:rPr>
      <w:rFonts w:ascii="Cambria" w:eastAsia="Times New Roman" w:hAnsi="Cambria" w:cs="Times New Roman"/>
      <w:b/>
      <w:bCs/>
      <w:color w:val="4F81BD"/>
    </w:rPr>
  </w:style>
  <w:style w:type="character" w:customStyle="1" w:styleId="InternetLink">
    <w:name w:val="Internet Link"/>
    <w:uiPriority w:val="99"/>
    <w:unhideWhenUsed/>
    <w:rsid w:val="005F0322"/>
    <w:rPr>
      <w:color w:val="0000FF"/>
      <w:u w:val="single"/>
    </w:rPr>
  </w:style>
  <w:style w:type="character" w:customStyle="1" w:styleId="data">
    <w:name w:val="data"/>
    <w:basedOn w:val="Carpredefinitoparagrafo"/>
    <w:qFormat/>
    <w:rsid w:val="005F0322"/>
  </w:style>
  <w:style w:type="character" w:customStyle="1" w:styleId="apple-converted-space">
    <w:name w:val="apple-converted-space"/>
    <w:basedOn w:val="Carpredefinitoparagrafo"/>
    <w:qFormat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character" w:customStyle="1" w:styleId="Titolo4Carattere">
    <w:name w:val="Titolo 4 Carattere"/>
    <w:link w:val="Titolo4"/>
    <w:uiPriority w:val="9"/>
    <w:qFormat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qFormat/>
    <w:rsid w:val="00C917BE"/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ascii="Cambria" w:eastAsia="Lucida Sans Unicode" w:hAnsi="Cambria" w:cs="Arial"/>
      <w:b/>
      <w:sz w:val="24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TakaoPGothic" w:hAnsi="Liberation Sans" w:cs="TakaoPGothic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paragraph" w:styleId="Testofumetto">
    <w:name w:val="Balloon Text"/>
    <w:basedOn w:val="Normale"/>
    <w:link w:val="TestofumettoCarattere"/>
    <w:semiHidden/>
    <w:qFormat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qFormat/>
    <w:rsid w:val="005F0322"/>
    <w:pPr>
      <w:spacing w:beforeAutospacing="1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rameContents">
    <w:name w:val="Frame Contents"/>
    <w:basedOn w:val="Normale"/>
    <w:qFormat/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Grigliatabella">
    <w:name w:val="Table Grid"/>
    <w:basedOn w:val="Tabellanormale"/>
    <w:uiPriority w:val="59"/>
    <w:rsid w:val="0039212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583B53-35E9-4270-8CA0-52004F696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2019-09-17T18:07:00Z</dcterms:created>
  <dcterms:modified xsi:type="dcterms:W3CDTF">2019-09-17T18:07:00Z</dcterms:modified>
  <dc:language>ja-JP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