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Default Extension="gif" ContentType="image/gif"/>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0597E" w:rsidRDefault="0070597E" w:rsidP="008E3633"/>
    <w:p w:rsidR="0070597E" w:rsidRDefault="0070597E" w:rsidP="008E3633"/>
    <w:p w:rsidR="0070597E" w:rsidRDefault="0070597E" w:rsidP="008E3633"/>
    <w:p w:rsidR="0070597E" w:rsidRDefault="0070597E" w:rsidP="008E3633"/>
    <w:p w:rsidR="0070597E" w:rsidRDefault="0070597E" w:rsidP="008E3633"/>
    <w:p w:rsidR="0070597E" w:rsidRPr="003F052E" w:rsidRDefault="0070597E" w:rsidP="008E3633">
      <w:pPr>
        <w:rPr>
          <w:b/>
          <w:i/>
        </w:rPr>
      </w:pPr>
    </w:p>
    <w:p w:rsidR="0070597E" w:rsidRDefault="0070597E" w:rsidP="008E3633"/>
    <w:p w:rsidR="0070597E" w:rsidRDefault="0070597E" w:rsidP="008E3633"/>
    <w:p w:rsidR="0070597E" w:rsidRDefault="0070597E" w:rsidP="008E3633"/>
    <w:p w:rsidR="0070597E" w:rsidRDefault="0070597E" w:rsidP="008E3633"/>
    <w:p w:rsidR="0070597E" w:rsidRDefault="0070597E" w:rsidP="008E3633"/>
    <w:p w:rsidR="0070597E" w:rsidRPr="008E3633" w:rsidRDefault="0070597E" w:rsidP="008E3633"/>
    <w:p w:rsidR="0070597E" w:rsidRPr="003F052E" w:rsidRDefault="0070597E" w:rsidP="00B14312">
      <w:pPr>
        <w:pStyle w:val="Didascalia"/>
        <w:rPr>
          <w:b w:val="0"/>
          <w:sz w:val="56"/>
        </w:rPr>
      </w:pPr>
      <w:r w:rsidRPr="003F052E">
        <w:rPr>
          <w:b w:val="0"/>
          <w:sz w:val="56"/>
        </w:rPr>
        <w:t>PIANO dell’OFFERTA FORMATIVA</w:t>
      </w:r>
    </w:p>
    <w:p w:rsidR="0070597E" w:rsidRPr="003F052E" w:rsidRDefault="0070597E" w:rsidP="003601BE">
      <w:pPr>
        <w:rPr>
          <w:i/>
        </w:rPr>
      </w:pPr>
    </w:p>
    <w:p w:rsidR="0070597E" w:rsidRDefault="0070597E" w:rsidP="00B14312">
      <w:pPr>
        <w:pStyle w:val="Didascalia"/>
        <w:rPr>
          <w:sz w:val="38"/>
        </w:rPr>
      </w:pPr>
    </w:p>
    <w:p w:rsidR="0070597E" w:rsidRDefault="0070597E" w:rsidP="003601BE"/>
    <w:p w:rsidR="0070597E" w:rsidRDefault="0070597E" w:rsidP="003601BE"/>
    <w:p w:rsidR="0070597E" w:rsidRPr="003601BE" w:rsidRDefault="0070597E" w:rsidP="003601BE"/>
    <w:p w:rsidR="0070597E" w:rsidRDefault="0070597E" w:rsidP="00B14312">
      <w:pPr>
        <w:pStyle w:val="Didascalia"/>
        <w:rPr>
          <w:i/>
        </w:rPr>
      </w:pPr>
      <w:r>
        <w:rPr>
          <w:i/>
        </w:rPr>
        <w:t>Anno Scolastico</w:t>
      </w:r>
    </w:p>
    <w:p w:rsidR="0070597E" w:rsidRDefault="0070597E" w:rsidP="00B14312">
      <w:pPr>
        <w:pStyle w:val="Didascalia"/>
        <w:rPr>
          <w:i/>
          <w:sz w:val="16"/>
        </w:rPr>
      </w:pPr>
    </w:p>
    <w:p w:rsidR="0070597E" w:rsidRDefault="00C45096" w:rsidP="00B14312">
      <w:pPr>
        <w:pStyle w:val="Didascalia"/>
        <w:rPr>
          <w:sz w:val="48"/>
        </w:rPr>
      </w:pPr>
      <w:r>
        <w:rPr>
          <w:sz w:val="48"/>
        </w:rPr>
        <w:t>2014/2015</w:t>
      </w:r>
    </w:p>
    <w:p w:rsidR="0070597E" w:rsidRDefault="0070597E" w:rsidP="00B14312"/>
    <w:p w:rsidR="0070597E" w:rsidRDefault="0070597E" w:rsidP="00B14312"/>
    <w:p w:rsidR="0070597E" w:rsidRDefault="0070597E" w:rsidP="00B14312"/>
    <w:p w:rsidR="0070597E" w:rsidRDefault="0070597E" w:rsidP="00B14312"/>
    <w:p w:rsidR="0070597E" w:rsidRDefault="0070597E" w:rsidP="00B14312"/>
    <w:p w:rsidR="0070597E" w:rsidRDefault="0070597E" w:rsidP="00B14312">
      <w:pPr>
        <w:pStyle w:val="Testocommento"/>
      </w:pPr>
    </w:p>
    <w:p w:rsidR="0070597E" w:rsidRDefault="0070597E" w:rsidP="00B14312"/>
    <w:p w:rsidR="0070597E" w:rsidRDefault="0070597E" w:rsidP="00B14312">
      <w:pPr>
        <w:pStyle w:val="Testocommento"/>
      </w:pPr>
    </w:p>
    <w:p w:rsidR="0070597E" w:rsidRDefault="0070597E" w:rsidP="00B14312"/>
    <w:p w:rsidR="0070597E" w:rsidRDefault="0070597E" w:rsidP="00B14312"/>
    <w:p w:rsidR="0070597E" w:rsidRDefault="0070597E" w:rsidP="00B14312"/>
    <w:p w:rsidR="0070597E" w:rsidRDefault="0070597E" w:rsidP="00B14312"/>
    <w:p w:rsidR="0070597E" w:rsidRDefault="0070597E" w:rsidP="00B14312"/>
    <w:p w:rsidR="0070597E" w:rsidRPr="00C64794" w:rsidRDefault="0070597E" w:rsidP="00B14312">
      <w:pPr>
        <w:jc w:val="center"/>
        <w:rPr>
          <w:shadow/>
        </w:rPr>
      </w:pPr>
      <w:r w:rsidRPr="00C64794">
        <w:rPr>
          <w:shadow/>
          <w:snapToGrid w:val="0"/>
          <w:color w:val="800000"/>
        </w:rPr>
        <w:br w:type="page"/>
      </w:r>
    </w:p>
    <w:p w:rsidR="00AF23C4" w:rsidRPr="00741B3F" w:rsidRDefault="00AF23C4" w:rsidP="00AF23C4">
      <w:pPr>
        <w:jc w:val="center"/>
        <w:outlineLvl w:val="0"/>
        <w:rPr>
          <w:shadow/>
          <w:sz w:val="36"/>
        </w:rPr>
      </w:pPr>
      <w:bookmarkStart w:id="0" w:name="_Toc468452221"/>
      <w:r w:rsidRPr="00741B3F">
        <w:rPr>
          <w:shadow/>
          <w:sz w:val="36"/>
        </w:rPr>
        <w:lastRenderedPageBreak/>
        <w:t>INDICE</w:t>
      </w:r>
    </w:p>
    <w:p w:rsidR="00AF23C4" w:rsidRPr="00C64794" w:rsidRDefault="00AF23C4" w:rsidP="00AF23C4">
      <w:pPr>
        <w:rPr>
          <w:sz w:val="32"/>
        </w:rPr>
      </w:pPr>
    </w:p>
    <w:p w:rsidR="00AF23C4" w:rsidRDefault="00840988" w:rsidP="003F66D2">
      <w:pPr>
        <w:pStyle w:val="Sommario1"/>
        <w:rPr>
          <w:b/>
        </w:rPr>
      </w:pPr>
      <w:r w:rsidRPr="00840988">
        <w:fldChar w:fldCharType="begin"/>
      </w:r>
      <w:r w:rsidR="00AF23C4" w:rsidRPr="0092645E">
        <w:instrText xml:space="preserve"> TOC \o "1-3" </w:instrText>
      </w:r>
      <w:r w:rsidRPr="00840988">
        <w:fldChar w:fldCharType="separate"/>
      </w:r>
      <w:r w:rsidR="00AF23C4" w:rsidRPr="0092645E">
        <w:t>1</w:t>
      </w:r>
      <w:r w:rsidR="00AF23C4" w:rsidRPr="0092645E">
        <w:rPr>
          <w:noProof w:val="0"/>
          <w:sz w:val="24"/>
          <w:szCs w:val="24"/>
        </w:rPr>
        <w:t xml:space="preserve">   </w:t>
      </w:r>
      <w:r w:rsidR="00AF23C4" w:rsidRPr="0092645E">
        <w:t>Premessa</w:t>
      </w:r>
      <w:r w:rsidR="00AF23C4" w:rsidRPr="0092645E">
        <w:tab/>
        <w:t xml:space="preserve"> </w:t>
      </w:r>
      <w:r w:rsidR="00AF23C4" w:rsidRPr="0092645E">
        <w:rPr>
          <w:b/>
        </w:rPr>
        <w:t>4</w:t>
      </w:r>
    </w:p>
    <w:p w:rsidR="00AF23C4" w:rsidRPr="0092645E" w:rsidRDefault="00AF23C4" w:rsidP="003F66D2">
      <w:pPr>
        <w:pStyle w:val="Sommario1"/>
        <w:rPr>
          <w:b/>
          <w:noProof w:val="0"/>
          <w:sz w:val="24"/>
          <w:szCs w:val="24"/>
        </w:rPr>
      </w:pPr>
      <w:r w:rsidRPr="0092645E">
        <w:t>2</w:t>
      </w:r>
      <w:r w:rsidRPr="0092645E">
        <w:rPr>
          <w:noProof w:val="0"/>
          <w:sz w:val="24"/>
          <w:szCs w:val="24"/>
        </w:rPr>
        <w:t xml:space="preserve">   </w:t>
      </w:r>
      <w:r>
        <w:t xml:space="preserve">CERTIFICAZIONE </w:t>
      </w:r>
      <w:r w:rsidRPr="0092645E">
        <w:t xml:space="preserve"> </w:t>
      </w:r>
      <w:r>
        <w:t xml:space="preserve">DI </w:t>
      </w:r>
      <w:r w:rsidRPr="0092645E">
        <w:t xml:space="preserve"> </w:t>
      </w:r>
      <w:r>
        <w:t>QUALITA'</w:t>
      </w:r>
      <w:r w:rsidRPr="0092645E">
        <w:tab/>
        <w:t xml:space="preserve"> </w:t>
      </w:r>
      <w:r w:rsidRPr="0092645E">
        <w:rPr>
          <w:b/>
        </w:rPr>
        <w:t>4</w:t>
      </w:r>
    </w:p>
    <w:p w:rsidR="00AF23C4" w:rsidRPr="0092645E" w:rsidRDefault="00AF23C4" w:rsidP="003F66D2">
      <w:pPr>
        <w:pStyle w:val="Sommario1"/>
        <w:rPr>
          <w:b/>
          <w:noProof w:val="0"/>
          <w:sz w:val="24"/>
          <w:szCs w:val="24"/>
        </w:rPr>
      </w:pPr>
      <w:r w:rsidRPr="0092645E">
        <w:t>3</w:t>
      </w:r>
      <w:r w:rsidRPr="0092645E">
        <w:rPr>
          <w:noProof w:val="0"/>
          <w:sz w:val="24"/>
          <w:szCs w:val="24"/>
        </w:rPr>
        <w:t xml:space="preserve">   </w:t>
      </w:r>
      <w:r>
        <w:t>OFFERTA FORMATIVA</w:t>
      </w:r>
      <w:r w:rsidRPr="0092645E">
        <w:tab/>
      </w:r>
      <w:r>
        <w:rPr>
          <w:b/>
        </w:rPr>
        <w:t>7</w:t>
      </w:r>
    </w:p>
    <w:p w:rsidR="00AF23C4" w:rsidRDefault="00AF23C4" w:rsidP="00AF23C4">
      <w:pPr>
        <w:pStyle w:val="Sommario2"/>
        <w:rPr>
          <w:color w:val="auto"/>
        </w:rPr>
      </w:pPr>
      <w:r w:rsidRPr="0092645E">
        <w:rPr>
          <w:color w:val="auto"/>
        </w:rPr>
        <w:t>3.1</w:t>
      </w:r>
      <w:r w:rsidRPr="0092645E">
        <w:rPr>
          <w:noProof w:val="0"/>
          <w:color w:val="auto"/>
          <w:sz w:val="24"/>
          <w:szCs w:val="24"/>
        </w:rPr>
        <w:tab/>
      </w:r>
      <w:r>
        <w:rPr>
          <w:color w:val="auto"/>
        </w:rPr>
        <w:t>PRINCIPI PER LA PROGETTAZIONE DEL POF</w:t>
      </w:r>
      <w:r w:rsidRPr="0092645E">
        <w:rPr>
          <w:color w:val="auto"/>
        </w:rPr>
        <w:tab/>
      </w:r>
      <w:r>
        <w:rPr>
          <w:color w:val="auto"/>
        </w:rPr>
        <w:t xml:space="preserve">  7</w:t>
      </w:r>
    </w:p>
    <w:p w:rsidR="00AF23C4" w:rsidRDefault="00AF23C4" w:rsidP="00AF23C4">
      <w:pPr>
        <w:pStyle w:val="Sommario2"/>
        <w:rPr>
          <w:color w:val="auto"/>
        </w:rPr>
      </w:pPr>
      <w:r>
        <w:rPr>
          <w:color w:val="auto"/>
        </w:rPr>
        <w:t>3.2</w:t>
      </w:r>
      <w:r w:rsidRPr="0092645E">
        <w:rPr>
          <w:noProof w:val="0"/>
          <w:color w:val="auto"/>
          <w:sz w:val="24"/>
          <w:szCs w:val="24"/>
        </w:rPr>
        <w:tab/>
      </w:r>
      <w:r>
        <w:rPr>
          <w:color w:val="auto"/>
        </w:rPr>
        <w:t>FINALITA' EDUCATIVE GENERALI</w:t>
      </w:r>
      <w:r w:rsidRPr="0092645E">
        <w:rPr>
          <w:color w:val="auto"/>
        </w:rPr>
        <w:tab/>
      </w:r>
      <w:r w:rsidR="005C2618">
        <w:rPr>
          <w:color w:val="auto"/>
        </w:rPr>
        <w:t xml:space="preserve">  8</w:t>
      </w:r>
    </w:p>
    <w:p w:rsidR="00AF23C4" w:rsidRPr="0092645E" w:rsidRDefault="00AF23C4" w:rsidP="00AF23C4">
      <w:pPr>
        <w:pStyle w:val="Sommario3"/>
        <w:tabs>
          <w:tab w:val="left" w:pos="1843"/>
        </w:tabs>
        <w:rPr>
          <w:noProof w:val="0"/>
          <w:color w:val="auto"/>
          <w:sz w:val="24"/>
          <w:szCs w:val="24"/>
        </w:rPr>
      </w:pPr>
      <w:r>
        <w:rPr>
          <w:color w:val="auto"/>
          <w:szCs w:val="26"/>
        </w:rPr>
        <w:t>3.2</w:t>
      </w:r>
      <w:r w:rsidRPr="0092645E">
        <w:rPr>
          <w:color w:val="auto"/>
          <w:szCs w:val="26"/>
        </w:rPr>
        <w:t>.1</w:t>
      </w:r>
      <w:r w:rsidRPr="0092645E">
        <w:rPr>
          <w:noProof w:val="0"/>
          <w:color w:val="auto"/>
          <w:sz w:val="24"/>
          <w:szCs w:val="24"/>
        </w:rPr>
        <w:tab/>
      </w:r>
      <w:r>
        <w:rPr>
          <w:color w:val="auto"/>
          <w:szCs w:val="26"/>
        </w:rPr>
        <w:t>I NUOVI ORDINAMENTI</w:t>
      </w:r>
      <w:r w:rsidRPr="0092645E">
        <w:rPr>
          <w:color w:val="auto"/>
        </w:rPr>
        <w:tab/>
      </w:r>
      <w:r>
        <w:rPr>
          <w:color w:val="auto"/>
        </w:rPr>
        <w:t xml:space="preserve">  8</w:t>
      </w:r>
    </w:p>
    <w:p w:rsidR="00AF23C4" w:rsidRPr="0092645E" w:rsidRDefault="00AF23C4" w:rsidP="00AF23C4">
      <w:pPr>
        <w:pStyle w:val="Sommario3"/>
        <w:tabs>
          <w:tab w:val="left" w:pos="1843"/>
        </w:tabs>
        <w:rPr>
          <w:noProof w:val="0"/>
          <w:color w:val="auto"/>
          <w:sz w:val="24"/>
          <w:szCs w:val="24"/>
        </w:rPr>
      </w:pPr>
      <w:r>
        <w:rPr>
          <w:color w:val="auto"/>
          <w:szCs w:val="26"/>
        </w:rPr>
        <w:t xml:space="preserve">3.2.2  COMPETENZE DI CITTADINANZA </w:t>
      </w:r>
      <w:r w:rsidRPr="0092645E">
        <w:rPr>
          <w:color w:val="auto"/>
        </w:rPr>
        <w:tab/>
      </w:r>
      <w:r>
        <w:rPr>
          <w:color w:val="auto"/>
        </w:rPr>
        <w:t xml:space="preserve">  9</w:t>
      </w:r>
    </w:p>
    <w:p w:rsidR="00AF23C4" w:rsidRPr="0092645E" w:rsidRDefault="00AF23C4" w:rsidP="00AF23C4">
      <w:pPr>
        <w:pStyle w:val="Sommario3"/>
        <w:tabs>
          <w:tab w:val="left" w:pos="1843"/>
        </w:tabs>
        <w:rPr>
          <w:noProof w:val="0"/>
          <w:color w:val="auto"/>
          <w:sz w:val="24"/>
          <w:szCs w:val="24"/>
        </w:rPr>
      </w:pPr>
      <w:r>
        <w:rPr>
          <w:color w:val="auto"/>
          <w:szCs w:val="26"/>
        </w:rPr>
        <w:t>3.2.3  COMPETENZE PER ASSI CULTURALI</w:t>
      </w:r>
      <w:r w:rsidRPr="0092645E">
        <w:rPr>
          <w:color w:val="auto"/>
        </w:rPr>
        <w:tab/>
      </w:r>
      <w:r>
        <w:rPr>
          <w:color w:val="auto"/>
        </w:rPr>
        <w:t>10</w:t>
      </w:r>
    </w:p>
    <w:p w:rsidR="00AF23C4" w:rsidRPr="0092645E" w:rsidRDefault="00AF23C4" w:rsidP="003F66D2">
      <w:pPr>
        <w:pStyle w:val="Sommario1"/>
        <w:rPr>
          <w:b/>
          <w:noProof w:val="0"/>
          <w:sz w:val="24"/>
          <w:szCs w:val="24"/>
        </w:rPr>
      </w:pPr>
      <w:r w:rsidRPr="0092645E">
        <w:t>4</w:t>
      </w:r>
      <w:r w:rsidRPr="0092645E">
        <w:rPr>
          <w:noProof w:val="0"/>
          <w:sz w:val="24"/>
          <w:szCs w:val="24"/>
        </w:rPr>
        <w:t xml:space="preserve">   </w:t>
      </w:r>
      <w:r>
        <w:t>OFFERTA FORMATIVA CULTURALE</w:t>
      </w:r>
      <w:r w:rsidRPr="0092645E">
        <w:tab/>
      </w:r>
      <w:r>
        <w:t xml:space="preserve"> </w:t>
      </w:r>
      <w:r w:rsidRPr="0092645E">
        <w:t xml:space="preserve"> </w:t>
      </w:r>
      <w:r w:rsidR="005C2618">
        <w:rPr>
          <w:b/>
        </w:rPr>
        <w:t>12</w:t>
      </w:r>
    </w:p>
    <w:p w:rsidR="00AF23C4" w:rsidRDefault="00AF23C4" w:rsidP="00AF23C4">
      <w:pPr>
        <w:pStyle w:val="Sommario2"/>
        <w:rPr>
          <w:color w:val="auto"/>
        </w:rPr>
      </w:pPr>
      <w:r w:rsidRPr="0092645E">
        <w:rPr>
          <w:color w:val="auto"/>
        </w:rPr>
        <w:t>4.1</w:t>
      </w:r>
      <w:r w:rsidRPr="0092645E">
        <w:rPr>
          <w:noProof w:val="0"/>
          <w:color w:val="auto"/>
          <w:sz w:val="24"/>
          <w:szCs w:val="24"/>
        </w:rPr>
        <w:tab/>
      </w:r>
      <w:r w:rsidR="005C2618">
        <w:rPr>
          <w:color w:val="auto"/>
        </w:rPr>
        <w:t>Gli indirizzi dell'istituto</w:t>
      </w:r>
      <w:r w:rsidR="005C2618">
        <w:rPr>
          <w:color w:val="auto"/>
        </w:rPr>
        <w:tab/>
        <w:t xml:space="preserve"> 12</w:t>
      </w:r>
    </w:p>
    <w:p w:rsidR="00AF23C4" w:rsidRPr="0092645E" w:rsidRDefault="00AF23C4" w:rsidP="00AF23C4">
      <w:pPr>
        <w:pStyle w:val="Sommario3"/>
        <w:tabs>
          <w:tab w:val="left" w:pos="1843"/>
        </w:tabs>
        <w:rPr>
          <w:noProof w:val="0"/>
          <w:color w:val="auto"/>
          <w:sz w:val="24"/>
          <w:szCs w:val="24"/>
        </w:rPr>
      </w:pPr>
      <w:r w:rsidRPr="0092645E">
        <w:rPr>
          <w:color w:val="auto"/>
          <w:szCs w:val="26"/>
        </w:rPr>
        <w:t>4.1.1</w:t>
      </w:r>
      <w:r w:rsidRPr="0092645E">
        <w:rPr>
          <w:noProof w:val="0"/>
          <w:color w:val="auto"/>
          <w:sz w:val="24"/>
          <w:szCs w:val="24"/>
        </w:rPr>
        <w:tab/>
      </w:r>
      <w:r>
        <w:rPr>
          <w:color w:val="auto"/>
          <w:szCs w:val="26"/>
        </w:rPr>
        <w:t>Il curricolo del liceo Classico</w:t>
      </w:r>
      <w:r w:rsidRPr="0092645E">
        <w:rPr>
          <w:color w:val="auto"/>
        </w:rPr>
        <w:tab/>
        <w:t xml:space="preserve"> </w:t>
      </w:r>
      <w:r w:rsidR="005C2618">
        <w:rPr>
          <w:color w:val="auto"/>
        </w:rPr>
        <w:t>12</w:t>
      </w:r>
    </w:p>
    <w:p w:rsidR="00AF23C4" w:rsidRPr="0092645E" w:rsidRDefault="00AF23C4" w:rsidP="00AF23C4">
      <w:pPr>
        <w:pStyle w:val="Sommario3"/>
        <w:tabs>
          <w:tab w:val="left" w:pos="1843"/>
        </w:tabs>
        <w:rPr>
          <w:noProof w:val="0"/>
          <w:color w:val="auto"/>
          <w:sz w:val="24"/>
          <w:szCs w:val="24"/>
        </w:rPr>
      </w:pPr>
      <w:r>
        <w:rPr>
          <w:color w:val="auto"/>
          <w:szCs w:val="26"/>
        </w:rPr>
        <w:t>4.1.2 Sede staccata di Ascoli Satriano</w:t>
      </w:r>
      <w:r>
        <w:rPr>
          <w:color w:val="auto"/>
        </w:rPr>
        <w:tab/>
        <w:t xml:space="preserve"> </w:t>
      </w:r>
      <w:r w:rsidR="005C2618">
        <w:rPr>
          <w:b/>
          <w:color w:val="auto"/>
        </w:rPr>
        <w:t>13</w:t>
      </w:r>
    </w:p>
    <w:p w:rsidR="00AF23C4" w:rsidRPr="0092645E" w:rsidRDefault="00AF23C4" w:rsidP="00AF23C4">
      <w:pPr>
        <w:pStyle w:val="Sommario3"/>
        <w:tabs>
          <w:tab w:val="left" w:pos="1843"/>
        </w:tabs>
        <w:rPr>
          <w:noProof w:val="0"/>
          <w:color w:val="auto"/>
          <w:sz w:val="24"/>
          <w:szCs w:val="24"/>
        </w:rPr>
      </w:pPr>
      <w:r>
        <w:rPr>
          <w:color w:val="auto"/>
          <w:szCs w:val="26"/>
        </w:rPr>
        <w:t>4.1.3 Sede staccata di Bovino</w:t>
      </w:r>
      <w:r>
        <w:rPr>
          <w:color w:val="auto"/>
        </w:rPr>
        <w:tab/>
        <w:t xml:space="preserve"> </w:t>
      </w:r>
      <w:r w:rsidR="005C2618">
        <w:rPr>
          <w:b/>
          <w:color w:val="auto"/>
        </w:rPr>
        <w:t>13</w:t>
      </w:r>
    </w:p>
    <w:p w:rsidR="00AF23C4" w:rsidRPr="0092645E" w:rsidRDefault="00AF23C4" w:rsidP="00AF23C4">
      <w:pPr>
        <w:pStyle w:val="Sommario3"/>
        <w:tabs>
          <w:tab w:val="left" w:pos="1843"/>
        </w:tabs>
        <w:rPr>
          <w:noProof w:val="0"/>
          <w:color w:val="auto"/>
          <w:sz w:val="24"/>
          <w:szCs w:val="24"/>
        </w:rPr>
      </w:pPr>
      <w:r>
        <w:rPr>
          <w:color w:val="auto"/>
          <w:szCs w:val="26"/>
        </w:rPr>
        <w:t>4.1.4</w:t>
      </w:r>
      <w:r w:rsidRPr="0092645E">
        <w:rPr>
          <w:noProof w:val="0"/>
          <w:color w:val="auto"/>
          <w:sz w:val="24"/>
          <w:szCs w:val="24"/>
        </w:rPr>
        <w:tab/>
      </w:r>
      <w:r>
        <w:rPr>
          <w:color w:val="auto"/>
          <w:szCs w:val="26"/>
        </w:rPr>
        <w:t>Il curricolo del liceo Artistico</w:t>
      </w:r>
      <w:r w:rsidRPr="0092645E">
        <w:rPr>
          <w:color w:val="auto"/>
        </w:rPr>
        <w:tab/>
        <w:t xml:space="preserve"> </w:t>
      </w:r>
      <w:r>
        <w:rPr>
          <w:color w:val="auto"/>
        </w:rPr>
        <w:t>14</w:t>
      </w:r>
    </w:p>
    <w:p w:rsidR="00AF23C4" w:rsidRPr="0092645E" w:rsidRDefault="00AF23C4" w:rsidP="00AF23C4">
      <w:pPr>
        <w:pStyle w:val="Sommario3"/>
        <w:tabs>
          <w:tab w:val="left" w:pos="1843"/>
        </w:tabs>
        <w:rPr>
          <w:noProof w:val="0"/>
          <w:color w:val="auto"/>
          <w:sz w:val="24"/>
          <w:szCs w:val="24"/>
        </w:rPr>
      </w:pPr>
      <w:r>
        <w:rPr>
          <w:color w:val="auto"/>
          <w:szCs w:val="26"/>
        </w:rPr>
        <w:t>4.1.5</w:t>
      </w:r>
      <w:r w:rsidRPr="0092645E">
        <w:rPr>
          <w:noProof w:val="0"/>
          <w:color w:val="auto"/>
          <w:sz w:val="24"/>
          <w:szCs w:val="24"/>
        </w:rPr>
        <w:tab/>
      </w:r>
      <w:r w:rsidRPr="0092645E">
        <w:rPr>
          <w:color w:val="auto"/>
          <w:szCs w:val="26"/>
        </w:rPr>
        <w:t>Indirizzo Arti Figurative</w:t>
      </w:r>
      <w:r>
        <w:rPr>
          <w:color w:val="auto"/>
        </w:rPr>
        <w:tab/>
      </w:r>
      <w:r w:rsidRPr="0092645E">
        <w:rPr>
          <w:color w:val="auto"/>
        </w:rPr>
        <w:t xml:space="preserve"> </w:t>
      </w:r>
      <w:r>
        <w:rPr>
          <w:b/>
          <w:color w:val="auto"/>
        </w:rPr>
        <w:t>14</w:t>
      </w:r>
    </w:p>
    <w:p w:rsidR="00AF23C4" w:rsidRPr="0092645E" w:rsidRDefault="00AF23C4" w:rsidP="00AF23C4">
      <w:pPr>
        <w:pStyle w:val="Sommario3"/>
        <w:tabs>
          <w:tab w:val="left" w:pos="1843"/>
        </w:tabs>
        <w:rPr>
          <w:noProof w:val="0"/>
          <w:color w:val="auto"/>
          <w:sz w:val="24"/>
          <w:szCs w:val="24"/>
        </w:rPr>
      </w:pPr>
      <w:r>
        <w:rPr>
          <w:color w:val="auto"/>
          <w:szCs w:val="26"/>
        </w:rPr>
        <w:t>4.1.6</w:t>
      </w:r>
      <w:r w:rsidRPr="0092645E">
        <w:rPr>
          <w:noProof w:val="0"/>
          <w:color w:val="auto"/>
          <w:sz w:val="24"/>
          <w:szCs w:val="24"/>
        </w:rPr>
        <w:tab/>
      </w:r>
      <w:r w:rsidRPr="0092645E">
        <w:rPr>
          <w:color w:val="auto"/>
          <w:szCs w:val="26"/>
        </w:rPr>
        <w:t>Indirizzo Architettura e Ambiente</w:t>
      </w:r>
      <w:r w:rsidRPr="0092645E">
        <w:rPr>
          <w:color w:val="auto"/>
        </w:rPr>
        <w:tab/>
      </w:r>
      <w:r>
        <w:rPr>
          <w:b/>
          <w:color w:val="auto"/>
        </w:rPr>
        <w:t>15</w:t>
      </w:r>
    </w:p>
    <w:p w:rsidR="00AF23C4" w:rsidRPr="0092645E" w:rsidRDefault="00AF23C4" w:rsidP="00AF23C4">
      <w:pPr>
        <w:pStyle w:val="Sommario3"/>
        <w:tabs>
          <w:tab w:val="left" w:pos="1843"/>
        </w:tabs>
        <w:rPr>
          <w:noProof w:val="0"/>
          <w:color w:val="auto"/>
          <w:sz w:val="24"/>
          <w:szCs w:val="24"/>
        </w:rPr>
      </w:pPr>
      <w:r>
        <w:rPr>
          <w:color w:val="auto"/>
          <w:szCs w:val="26"/>
        </w:rPr>
        <w:t>4.1.7</w:t>
      </w:r>
      <w:r w:rsidRPr="0092645E">
        <w:rPr>
          <w:noProof w:val="0"/>
          <w:color w:val="auto"/>
          <w:sz w:val="24"/>
          <w:szCs w:val="24"/>
        </w:rPr>
        <w:tab/>
      </w:r>
      <w:r w:rsidRPr="0092645E">
        <w:rPr>
          <w:color w:val="auto"/>
          <w:szCs w:val="26"/>
        </w:rPr>
        <w:t>Indirizzo Design del Gioiello</w:t>
      </w:r>
      <w:r w:rsidRPr="0092645E">
        <w:rPr>
          <w:color w:val="auto"/>
        </w:rPr>
        <w:tab/>
      </w:r>
      <w:r>
        <w:rPr>
          <w:b/>
          <w:color w:val="auto"/>
        </w:rPr>
        <w:t>16</w:t>
      </w:r>
    </w:p>
    <w:p w:rsidR="00AF23C4" w:rsidRPr="0092645E" w:rsidRDefault="00AF23C4" w:rsidP="00AF23C4">
      <w:pPr>
        <w:pStyle w:val="Sommario3"/>
        <w:tabs>
          <w:tab w:val="left" w:pos="1843"/>
        </w:tabs>
        <w:rPr>
          <w:noProof w:val="0"/>
          <w:color w:val="auto"/>
          <w:sz w:val="24"/>
          <w:szCs w:val="24"/>
        </w:rPr>
      </w:pPr>
      <w:r>
        <w:rPr>
          <w:color w:val="auto"/>
          <w:szCs w:val="26"/>
        </w:rPr>
        <w:t xml:space="preserve">4.1.8  </w:t>
      </w:r>
      <w:r w:rsidRPr="0092645E">
        <w:rPr>
          <w:color w:val="auto"/>
          <w:szCs w:val="26"/>
        </w:rPr>
        <w:t>Indirizzo Grafica</w:t>
      </w:r>
      <w:r w:rsidRPr="0092645E">
        <w:rPr>
          <w:color w:val="auto"/>
        </w:rPr>
        <w:tab/>
      </w:r>
      <w:r>
        <w:rPr>
          <w:b/>
          <w:color w:val="auto"/>
        </w:rPr>
        <w:t>17</w:t>
      </w:r>
    </w:p>
    <w:p w:rsidR="00AF23C4" w:rsidRDefault="00AF23C4" w:rsidP="00AF23C4">
      <w:pPr>
        <w:pStyle w:val="Sommario2"/>
        <w:rPr>
          <w:color w:val="auto"/>
        </w:rPr>
      </w:pPr>
    </w:p>
    <w:p w:rsidR="00AF23C4" w:rsidRDefault="00AF23C4" w:rsidP="00AF23C4">
      <w:pPr>
        <w:pStyle w:val="Sommario2"/>
        <w:rPr>
          <w:color w:val="auto"/>
        </w:rPr>
      </w:pPr>
      <w:r>
        <w:rPr>
          <w:color w:val="auto"/>
        </w:rPr>
        <w:t>4.2</w:t>
      </w:r>
      <w:r w:rsidRPr="0092645E">
        <w:rPr>
          <w:noProof w:val="0"/>
          <w:color w:val="auto"/>
          <w:sz w:val="24"/>
          <w:szCs w:val="24"/>
        </w:rPr>
        <w:tab/>
      </w:r>
      <w:r>
        <w:rPr>
          <w:color w:val="auto"/>
        </w:rPr>
        <w:t>Validità dell'anno scolastico</w:t>
      </w:r>
      <w:r>
        <w:rPr>
          <w:color w:val="auto"/>
        </w:rPr>
        <w:tab/>
        <w:t xml:space="preserve"> 18</w:t>
      </w:r>
    </w:p>
    <w:p w:rsidR="00AF23C4" w:rsidRDefault="00AF23C4" w:rsidP="00AF23C4"/>
    <w:p w:rsidR="00F86FC0" w:rsidRDefault="00F86FC0" w:rsidP="00F86FC0">
      <w:pPr>
        <w:pStyle w:val="Sommario2"/>
        <w:rPr>
          <w:color w:val="auto"/>
        </w:rPr>
      </w:pPr>
      <w:r>
        <w:rPr>
          <w:color w:val="auto"/>
        </w:rPr>
        <w:t>4.3</w:t>
      </w:r>
      <w:r w:rsidRPr="0092645E">
        <w:rPr>
          <w:noProof w:val="0"/>
          <w:color w:val="auto"/>
          <w:sz w:val="24"/>
          <w:szCs w:val="24"/>
        </w:rPr>
        <w:tab/>
      </w:r>
      <w:r>
        <w:rPr>
          <w:color w:val="auto"/>
        </w:rPr>
        <w:t>Calendario</w:t>
      </w:r>
      <w:r w:rsidR="005C2618">
        <w:rPr>
          <w:color w:val="auto"/>
        </w:rPr>
        <w:t xml:space="preserve"> scolastico</w:t>
      </w:r>
      <w:r w:rsidR="005C2618">
        <w:rPr>
          <w:color w:val="auto"/>
        </w:rPr>
        <w:tab/>
        <w:t xml:space="preserve"> 19</w:t>
      </w:r>
    </w:p>
    <w:p w:rsidR="00AF23C4" w:rsidRPr="0092645E" w:rsidRDefault="00AF23C4" w:rsidP="003F66D2">
      <w:pPr>
        <w:pStyle w:val="Sommario1"/>
        <w:rPr>
          <w:noProof w:val="0"/>
          <w:sz w:val="24"/>
          <w:szCs w:val="24"/>
        </w:rPr>
      </w:pPr>
      <w:r w:rsidRPr="0092645E">
        <w:t>5</w:t>
      </w:r>
      <w:r w:rsidRPr="0092645E">
        <w:rPr>
          <w:noProof w:val="0"/>
          <w:sz w:val="24"/>
          <w:szCs w:val="24"/>
        </w:rPr>
        <w:t xml:space="preserve">   </w:t>
      </w:r>
      <w:r w:rsidRPr="0092645E">
        <w:t>Attività didattica</w:t>
      </w:r>
      <w:r w:rsidRPr="0092645E">
        <w:tab/>
      </w:r>
      <w:r w:rsidR="005C2618">
        <w:rPr>
          <w:b/>
        </w:rPr>
        <w:t>21</w:t>
      </w:r>
    </w:p>
    <w:p w:rsidR="00AF23C4" w:rsidRDefault="00AF23C4" w:rsidP="00AF23C4">
      <w:pPr>
        <w:pStyle w:val="Sommario2"/>
        <w:rPr>
          <w:color w:val="auto"/>
        </w:rPr>
      </w:pPr>
      <w:r w:rsidRPr="0092645E">
        <w:rPr>
          <w:color w:val="auto"/>
        </w:rPr>
        <w:t>5.1</w:t>
      </w:r>
      <w:r w:rsidRPr="0092645E">
        <w:rPr>
          <w:noProof w:val="0"/>
          <w:color w:val="auto"/>
          <w:sz w:val="24"/>
          <w:szCs w:val="24"/>
        </w:rPr>
        <w:tab/>
      </w:r>
      <w:r w:rsidRPr="0092645E">
        <w:rPr>
          <w:color w:val="auto"/>
        </w:rPr>
        <w:t>Attività didattica curriculare</w:t>
      </w:r>
      <w:r w:rsidRPr="0092645E">
        <w:rPr>
          <w:color w:val="auto"/>
        </w:rPr>
        <w:tab/>
      </w:r>
      <w:r w:rsidR="00842B42">
        <w:rPr>
          <w:color w:val="auto"/>
        </w:rPr>
        <w:t>21</w:t>
      </w:r>
    </w:p>
    <w:p w:rsidR="00AF23C4" w:rsidRDefault="00AF23C4" w:rsidP="00AF23C4">
      <w:pPr>
        <w:pStyle w:val="Sommario2"/>
        <w:rPr>
          <w:color w:val="auto"/>
        </w:rPr>
      </w:pPr>
      <w:r>
        <w:rPr>
          <w:color w:val="auto"/>
        </w:rPr>
        <w:t>5.2</w:t>
      </w:r>
      <w:r w:rsidRPr="0092645E">
        <w:rPr>
          <w:noProof w:val="0"/>
          <w:color w:val="auto"/>
          <w:sz w:val="24"/>
          <w:szCs w:val="24"/>
        </w:rPr>
        <w:tab/>
      </w:r>
      <w:r>
        <w:rPr>
          <w:color w:val="auto"/>
        </w:rPr>
        <w:t>progetto clil</w:t>
      </w:r>
      <w:r w:rsidRPr="0092645E">
        <w:rPr>
          <w:color w:val="auto"/>
        </w:rPr>
        <w:tab/>
      </w:r>
      <w:r w:rsidR="00842B42">
        <w:rPr>
          <w:color w:val="auto"/>
        </w:rPr>
        <w:t>21</w:t>
      </w:r>
    </w:p>
    <w:p w:rsidR="00AF23C4" w:rsidRPr="0092645E" w:rsidRDefault="00AF23C4" w:rsidP="00AF23C4">
      <w:pPr>
        <w:pStyle w:val="Sommario2"/>
        <w:rPr>
          <w:noProof w:val="0"/>
          <w:color w:val="auto"/>
          <w:sz w:val="24"/>
          <w:szCs w:val="24"/>
        </w:rPr>
      </w:pPr>
      <w:r>
        <w:rPr>
          <w:color w:val="auto"/>
        </w:rPr>
        <w:t>5.3</w:t>
      </w:r>
      <w:r w:rsidRPr="0092645E">
        <w:rPr>
          <w:noProof w:val="0"/>
          <w:color w:val="auto"/>
          <w:sz w:val="24"/>
          <w:szCs w:val="24"/>
        </w:rPr>
        <w:tab/>
      </w:r>
      <w:r w:rsidRPr="0092645E">
        <w:rPr>
          <w:color w:val="auto"/>
        </w:rPr>
        <w:t>Visite Guidate e Viaggi di Istruzione.</w:t>
      </w:r>
      <w:r w:rsidRPr="0092645E">
        <w:rPr>
          <w:color w:val="auto"/>
        </w:rPr>
        <w:tab/>
      </w:r>
      <w:r w:rsidR="00842B42">
        <w:rPr>
          <w:color w:val="auto"/>
        </w:rPr>
        <w:t>22</w:t>
      </w:r>
    </w:p>
    <w:p w:rsidR="00AF23C4" w:rsidRPr="0092645E" w:rsidRDefault="00AF23C4" w:rsidP="00AF23C4">
      <w:pPr>
        <w:pStyle w:val="Sommario2"/>
        <w:rPr>
          <w:noProof w:val="0"/>
          <w:color w:val="auto"/>
          <w:sz w:val="24"/>
          <w:szCs w:val="24"/>
        </w:rPr>
      </w:pPr>
      <w:r>
        <w:rPr>
          <w:color w:val="auto"/>
        </w:rPr>
        <w:t>5.4</w:t>
      </w:r>
      <w:r w:rsidRPr="0092645E">
        <w:rPr>
          <w:noProof w:val="0"/>
          <w:color w:val="auto"/>
          <w:sz w:val="24"/>
          <w:szCs w:val="24"/>
        </w:rPr>
        <w:tab/>
      </w:r>
      <w:r w:rsidRPr="0092645E">
        <w:rPr>
          <w:color w:val="auto"/>
        </w:rPr>
        <w:t>Attività didattiche complementari e integrative</w:t>
      </w:r>
      <w:r w:rsidRPr="0092645E">
        <w:rPr>
          <w:color w:val="auto"/>
        </w:rPr>
        <w:tab/>
      </w:r>
      <w:r w:rsidR="00842B42">
        <w:rPr>
          <w:color w:val="auto"/>
        </w:rPr>
        <w:t>22</w:t>
      </w:r>
    </w:p>
    <w:p w:rsidR="00AF23C4" w:rsidRPr="0092645E" w:rsidRDefault="00AF23C4" w:rsidP="00AF23C4">
      <w:pPr>
        <w:pStyle w:val="Sommario3"/>
        <w:tabs>
          <w:tab w:val="left" w:pos="1843"/>
        </w:tabs>
        <w:rPr>
          <w:noProof w:val="0"/>
          <w:color w:val="auto"/>
          <w:sz w:val="24"/>
          <w:szCs w:val="24"/>
        </w:rPr>
      </w:pPr>
      <w:r>
        <w:rPr>
          <w:color w:val="auto"/>
          <w:szCs w:val="26"/>
        </w:rPr>
        <w:t>5.4</w:t>
      </w:r>
      <w:r w:rsidRPr="0092645E">
        <w:rPr>
          <w:color w:val="auto"/>
          <w:szCs w:val="26"/>
        </w:rPr>
        <w:t>.1</w:t>
      </w:r>
      <w:r w:rsidRPr="0092645E">
        <w:rPr>
          <w:noProof w:val="0"/>
          <w:color w:val="auto"/>
          <w:sz w:val="24"/>
          <w:szCs w:val="24"/>
        </w:rPr>
        <w:tab/>
      </w:r>
      <w:r w:rsidRPr="0092645E">
        <w:rPr>
          <w:color w:val="auto"/>
          <w:szCs w:val="26"/>
        </w:rPr>
        <w:t>Progetti Extracurricolari</w:t>
      </w:r>
      <w:r w:rsidRPr="0092645E">
        <w:rPr>
          <w:color w:val="auto"/>
        </w:rPr>
        <w:tab/>
      </w:r>
      <w:r w:rsidR="00842B42">
        <w:rPr>
          <w:b/>
          <w:color w:val="auto"/>
        </w:rPr>
        <w:t>23</w:t>
      </w:r>
    </w:p>
    <w:p w:rsidR="00E1354E" w:rsidRDefault="00E1354E" w:rsidP="00E1354E">
      <w:pPr>
        <w:pStyle w:val="Sommario3"/>
        <w:tabs>
          <w:tab w:val="left" w:pos="1843"/>
        </w:tabs>
        <w:rPr>
          <w:b/>
          <w:color w:val="auto"/>
        </w:rPr>
      </w:pPr>
      <w:r>
        <w:rPr>
          <w:color w:val="auto"/>
          <w:szCs w:val="26"/>
        </w:rPr>
        <w:t>5.4.2</w:t>
      </w:r>
      <w:r w:rsidRPr="0092645E">
        <w:rPr>
          <w:noProof w:val="0"/>
          <w:color w:val="auto"/>
          <w:sz w:val="24"/>
          <w:szCs w:val="24"/>
        </w:rPr>
        <w:tab/>
      </w:r>
      <w:r>
        <w:rPr>
          <w:color w:val="auto"/>
          <w:szCs w:val="26"/>
        </w:rPr>
        <w:t>Ampliamwnto Offerta Formativa - Liceo Classico "Lanza"</w:t>
      </w:r>
      <w:r w:rsidRPr="0092645E">
        <w:rPr>
          <w:color w:val="auto"/>
        </w:rPr>
        <w:tab/>
      </w:r>
      <w:r w:rsidR="00842B42">
        <w:rPr>
          <w:b/>
          <w:color w:val="auto"/>
        </w:rPr>
        <w:t>23</w:t>
      </w:r>
    </w:p>
    <w:p w:rsidR="00E1354E" w:rsidRDefault="00E1354E" w:rsidP="00E1354E">
      <w:pPr>
        <w:pStyle w:val="Sommario3"/>
        <w:tabs>
          <w:tab w:val="left" w:pos="1843"/>
        </w:tabs>
        <w:rPr>
          <w:b/>
          <w:color w:val="auto"/>
        </w:rPr>
      </w:pPr>
      <w:r>
        <w:rPr>
          <w:color w:val="auto"/>
          <w:szCs w:val="26"/>
        </w:rPr>
        <w:t>5.4.3</w:t>
      </w:r>
      <w:r w:rsidRPr="0092645E">
        <w:rPr>
          <w:noProof w:val="0"/>
          <w:color w:val="auto"/>
          <w:sz w:val="24"/>
          <w:szCs w:val="24"/>
        </w:rPr>
        <w:tab/>
      </w:r>
      <w:r>
        <w:rPr>
          <w:color w:val="auto"/>
          <w:szCs w:val="26"/>
        </w:rPr>
        <w:t>Ampliamwnto Offerta Formativa - Liceo Artistico "Perugini"</w:t>
      </w:r>
      <w:r w:rsidRPr="0092645E">
        <w:rPr>
          <w:color w:val="auto"/>
        </w:rPr>
        <w:tab/>
      </w:r>
      <w:r w:rsidR="00842B42">
        <w:rPr>
          <w:b/>
          <w:color w:val="auto"/>
        </w:rPr>
        <w:t>28</w:t>
      </w:r>
    </w:p>
    <w:p w:rsidR="00AF23C4" w:rsidRDefault="00AF23C4" w:rsidP="00AF23C4">
      <w:pPr>
        <w:pStyle w:val="Sommario2"/>
        <w:rPr>
          <w:color w:val="auto"/>
        </w:rPr>
      </w:pPr>
      <w:r>
        <w:rPr>
          <w:color w:val="auto"/>
        </w:rPr>
        <w:t>5.5</w:t>
      </w:r>
      <w:r w:rsidRPr="0092645E">
        <w:rPr>
          <w:noProof w:val="0"/>
          <w:color w:val="auto"/>
          <w:sz w:val="24"/>
          <w:szCs w:val="24"/>
        </w:rPr>
        <w:tab/>
      </w:r>
      <w:r>
        <w:rPr>
          <w:color w:val="auto"/>
        </w:rPr>
        <w:t>Interventi Didattici ed Educativi Integrativi: I.D.E.I.</w:t>
      </w:r>
      <w:r w:rsidR="00842B42">
        <w:rPr>
          <w:color w:val="auto"/>
        </w:rPr>
        <w:tab/>
        <w:t>32</w:t>
      </w:r>
    </w:p>
    <w:p w:rsidR="00AF23C4" w:rsidRPr="0092645E" w:rsidRDefault="00AF23C4" w:rsidP="00AF23C4">
      <w:pPr>
        <w:pStyle w:val="Sommario2"/>
        <w:rPr>
          <w:noProof w:val="0"/>
          <w:color w:val="auto"/>
          <w:sz w:val="24"/>
          <w:szCs w:val="24"/>
        </w:rPr>
      </w:pPr>
      <w:r>
        <w:rPr>
          <w:color w:val="auto"/>
        </w:rPr>
        <w:t>5.6</w:t>
      </w:r>
      <w:r w:rsidRPr="0092645E">
        <w:rPr>
          <w:noProof w:val="0"/>
          <w:color w:val="auto"/>
          <w:sz w:val="24"/>
          <w:szCs w:val="24"/>
        </w:rPr>
        <w:tab/>
      </w:r>
      <w:r w:rsidR="004B6271">
        <w:rPr>
          <w:color w:val="auto"/>
        </w:rPr>
        <w:t>Programma</w:t>
      </w:r>
      <w:r>
        <w:rPr>
          <w:color w:val="auto"/>
        </w:rPr>
        <w:t xml:space="preserve"> ERASMUS PLUS</w:t>
      </w:r>
      <w:r w:rsidRPr="0092645E">
        <w:rPr>
          <w:color w:val="auto"/>
        </w:rPr>
        <w:tab/>
      </w:r>
      <w:r w:rsidR="00842B42">
        <w:rPr>
          <w:color w:val="auto"/>
        </w:rPr>
        <w:t>34</w:t>
      </w:r>
    </w:p>
    <w:p w:rsidR="00AF23C4" w:rsidRPr="0092645E" w:rsidRDefault="00AF23C4" w:rsidP="00AF23C4">
      <w:pPr>
        <w:pStyle w:val="Sommario2"/>
        <w:rPr>
          <w:noProof w:val="0"/>
          <w:color w:val="auto"/>
          <w:sz w:val="24"/>
          <w:szCs w:val="24"/>
        </w:rPr>
      </w:pPr>
      <w:r>
        <w:rPr>
          <w:color w:val="auto"/>
        </w:rPr>
        <w:t>5.7</w:t>
      </w:r>
      <w:r w:rsidRPr="0092645E">
        <w:rPr>
          <w:noProof w:val="0"/>
          <w:color w:val="auto"/>
          <w:sz w:val="24"/>
          <w:szCs w:val="24"/>
        </w:rPr>
        <w:tab/>
      </w:r>
      <w:r>
        <w:rPr>
          <w:color w:val="auto"/>
        </w:rPr>
        <w:t>Mobilità studentesca internazionale</w:t>
      </w:r>
      <w:r w:rsidRPr="0092645E">
        <w:rPr>
          <w:color w:val="auto"/>
        </w:rPr>
        <w:tab/>
      </w:r>
      <w:r w:rsidR="00842B42">
        <w:rPr>
          <w:color w:val="auto"/>
        </w:rPr>
        <w:t>34</w:t>
      </w:r>
    </w:p>
    <w:p w:rsidR="00AF23C4" w:rsidRPr="0092645E" w:rsidRDefault="00AF23C4" w:rsidP="00AF23C4">
      <w:pPr>
        <w:pStyle w:val="Sommario2"/>
        <w:rPr>
          <w:noProof w:val="0"/>
          <w:color w:val="auto"/>
          <w:sz w:val="24"/>
          <w:szCs w:val="24"/>
        </w:rPr>
      </w:pPr>
      <w:r>
        <w:rPr>
          <w:color w:val="auto"/>
        </w:rPr>
        <w:t>5.8</w:t>
      </w:r>
      <w:r w:rsidRPr="0092645E">
        <w:rPr>
          <w:noProof w:val="0"/>
          <w:color w:val="auto"/>
          <w:sz w:val="24"/>
          <w:szCs w:val="24"/>
        </w:rPr>
        <w:tab/>
      </w:r>
      <w:r>
        <w:rPr>
          <w:color w:val="auto"/>
        </w:rPr>
        <w:t>Piano Annuale per l'Inclusività</w:t>
      </w:r>
      <w:r w:rsidRPr="0092645E">
        <w:rPr>
          <w:color w:val="auto"/>
        </w:rPr>
        <w:tab/>
      </w:r>
      <w:r w:rsidR="00842B42">
        <w:rPr>
          <w:color w:val="auto"/>
        </w:rPr>
        <w:t>36</w:t>
      </w:r>
    </w:p>
    <w:p w:rsidR="00AF23C4" w:rsidRPr="0092645E" w:rsidRDefault="00AF23C4" w:rsidP="00AF23C4">
      <w:pPr>
        <w:pStyle w:val="Sommario3"/>
        <w:tabs>
          <w:tab w:val="left" w:pos="1843"/>
        </w:tabs>
        <w:rPr>
          <w:noProof w:val="0"/>
          <w:color w:val="auto"/>
          <w:sz w:val="24"/>
          <w:szCs w:val="24"/>
        </w:rPr>
      </w:pPr>
      <w:r>
        <w:rPr>
          <w:color w:val="auto"/>
          <w:szCs w:val="26"/>
        </w:rPr>
        <w:t>5.8</w:t>
      </w:r>
      <w:r w:rsidRPr="0092645E">
        <w:rPr>
          <w:color w:val="auto"/>
          <w:szCs w:val="26"/>
        </w:rPr>
        <w:t>.1</w:t>
      </w:r>
      <w:r w:rsidRPr="0092645E">
        <w:rPr>
          <w:noProof w:val="0"/>
          <w:color w:val="auto"/>
          <w:sz w:val="24"/>
          <w:szCs w:val="24"/>
        </w:rPr>
        <w:tab/>
      </w:r>
      <w:r>
        <w:rPr>
          <w:color w:val="auto"/>
          <w:szCs w:val="26"/>
        </w:rPr>
        <w:t>La nozione di Inclusione</w:t>
      </w:r>
      <w:r w:rsidRPr="0092645E">
        <w:rPr>
          <w:color w:val="auto"/>
        </w:rPr>
        <w:tab/>
      </w:r>
      <w:r w:rsidR="00842B42">
        <w:rPr>
          <w:b/>
          <w:color w:val="auto"/>
        </w:rPr>
        <w:t>36</w:t>
      </w:r>
    </w:p>
    <w:p w:rsidR="00AF23C4" w:rsidRPr="0092645E" w:rsidRDefault="00AF23C4" w:rsidP="00AF23C4">
      <w:pPr>
        <w:pStyle w:val="Sommario3"/>
        <w:tabs>
          <w:tab w:val="left" w:pos="1843"/>
        </w:tabs>
        <w:rPr>
          <w:noProof w:val="0"/>
          <w:color w:val="auto"/>
          <w:sz w:val="24"/>
          <w:szCs w:val="24"/>
        </w:rPr>
      </w:pPr>
      <w:r>
        <w:rPr>
          <w:color w:val="auto"/>
          <w:szCs w:val="26"/>
        </w:rPr>
        <w:t>5.8.2</w:t>
      </w:r>
      <w:r w:rsidRPr="0092645E">
        <w:rPr>
          <w:noProof w:val="0"/>
          <w:color w:val="auto"/>
          <w:sz w:val="24"/>
          <w:szCs w:val="24"/>
        </w:rPr>
        <w:tab/>
      </w:r>
      <w:r>
        <w:rPr>
          <w:color w:val="auto"/>
          <w:szCs w:val="26"/>
        </w:rPr>
        <w:t>Il Bisogno Educativo Speciale</w:t>
      </w:r>
      <w:r w:rsidRPr="0092645E">
        <w:rPr>
          <w:color w:val="auto"/>
        </w:rPr>
        <w:tab/>
      </w:r>
      <w:r w:rsidR="00842B42">
        <w:rPr>
          <w:b/>
          <w:color w:val="auto"/>
        </w:rPr>
        <w:t>37</w:t>
      </w:r>
    </w:p>
    <w:p w:rsidR="00AF23C4" w:rsidRDefault="00AF23C4" w:rsidP="00AF23C4">
      <w:pPr>
        <w:pStyle w:val="Sommario2"/>
        <w:rPr>
          <w:color w:val="auto"/>
        </w:rPr>
      </w:pPr>
      <w:r>
        <w:rPr>
          <w:color w:val="auto"/>
        </w:rPr>
        <w:t>5.9</w:t>
      </w:r>
      <w:r w:rsidRPr="0092645E">
        <w:rPr>
          <w:noProof w:val="0"/>
          <w:color w:val="auto"/>
          <w:sz w:val="24"/>
          <w:szCs w:val="24"/>
        </w:rPr>
        <w:tab/>
      </w:r>
      <w:r>
        <w:rPr>
          <w:color w:val="auto"/>
        </w:rPr>
        <w:t>L'opzione metodologica</w:t>
      </w:r>
      <w:r w:rsidRPr="0092645E">
        <w:rPr>
          <w:color w:val="auto"/>
        </w:rPr>
        <w:tab/>
      </w:r>
      <w:r w:rsidR="00842B42">
        <w:rPr>
          <w:color w:val="auto"/>
        </w:rPr>
        <w:t>40</w:t>
      </w:r>
    </w:p>
    <w:p w:rsidR="00AF23C4" w:rsidRDefault="00AF23C4" w:rsidP="00AF23C4"/>
    <w:p w:rsidR="00AF23C4" w:rsidRDefault="00AF23C4" w:rsidP="00AF23C4"/>
    <w:p w:rsidR="00AF23C4" w:rsidRPr="009C5CAE" w:rsidRDefault="00AF23C4" w:rsidP="00AF23C4"/>
    <w:p w:rsidR="00AF23C4" w:rsidRPr="00840CC2" w:rsidRDefault="00AF23C4" w:rsidP="003F66D2">
      <w:pPr>
        <w:pStyle w:val="Sommario1"/>
        <w:rPr>
          <w:b/>
          <w:noProof w:val="0"/>
        </w:rPr>
      </w:pPr>
      <w:r w:rsidRPr="00840CC2">
        <w:lastRenderedPageBreak/>
        <w:t>6</w:t>
      </w:r>
      <w:r w:rsidRPr="00840CC2">
        <w:rPr>
          <w:noProof w:val="0"/>
        </w:rPr>
        <w:t xml:space="preserve">   </w:t>
      </w:r>
      <w:r w:rsidRPr="00840CC2">
        <w:t>La Valutazione</w:t>
      </w:r>
      <w:r w:rsidRPr="00840CC2">
        <w:tab/>
      </w:r>
      <w:r w:rsidR="00842B42">
        <w:rPr>
          <w:b/>
        </w:rPr>
        <w:t>41</w:t>
      </w:r>
    </w:p>
    <w:p w:rsidR="00AF23C4" w:rsidRPr="0092645E" w:rsidRDefault="00AF23C4" w:rsidP="00AF23C4">
      <w:pPr>
        <w:pStyle w:val="Sommario2"/>
        <w:rPr>
          <w:noProof w:val="0"/>
          <w:color w:val="auto"/>
          <w:sz w:val="24"/>
          <w:szCs w:val="24"/>
        </w:rPr>
      </w:pPr>
      <w:r w:rsidRPr="0092645E">
        <w:rPr>
          <w:color w:val="auto"/>
        </w:rPr>
        <w:t>6.1</w:t>
      </w:r>
      <w:r w:rsidRPr="0092645E">
        <w:rPr>
          <w:noProof w:val="0"/>
          <w:color w:val="auto"/>
          <w:sz w:val="24"/>
          <w:szCs w:val="24"/>
        </w:rPr>
        <w:tab/>
      </w:r>
      <w:r>
        <w:rPr>
          <w:color w:val="auto"/>
        </w:rPr>
        <w:t>I momenti della valutazione</w:t>
      </w:r>
      <w:r w:rsidRPr="0092645E">
        <w:rPr>
          <w:color w:val="auto"/>
        </w:rPr>
        <w:tab/>
      </w:r>
      <w:r w:rsidR="00842B42">
        <w:rPr>
          <w:color w:val="auto"/>
        </w:rPr>
        <w:t>41</w:t>
      </w:r>
    </w:p>
    <w:p w:rsidR="00AF23C4" w:rsidRPr="0092645E" w:rsidRDefault="00AF23C4" w:rsidP="00AF23C4">
      <w:pPr>
        <w:pStyle w:val="Sommario2"/>
        <w:rPr>
          <w:noProof w:val="0"/>
          <w:color w:val="auto"/>
          <w:sz w:val="24"/>
          <w:szCs w:val="24"/>
        </w:rPr>
      </w:pPr>
      <w:r w:rsidRPr="0092645E">
        <w:rPr>
          <w:color w:val="auto"/>
        </w:rPr>
        <w:t>6.2</w:t>
      </w:r>
      <w:r w:rsidRPr="0092645E">
        <w:rPr>
          <w:noProof w:val="0"/>
          <w:color w:val="auto"/>
          <w:sz w:val="24"/>
          <w:szCs w:val="24"/>
        </w:rPr>
        <w:tab/>
      </w:r>
      <w:r w:rsidRPr="0092645E">
        <w:rPr>
          <w:color w:val="auto"/>
        </w:rPr>
        <w:t>Criteri di Valutazione</w:t>
      </w:r>
      <w:r w:rsidRPr="0092645E">
        <w:rPr>
          <w:color w:val="auto"/>
        </w:rPr>
        <w:tab/>
      </w:r>
      <w:r w:rsidR="00842B42">
        <w:rPr>
          <w:color w:val="auto"/>
        </w:rPr>
        <w:t>42</w:t>
      </w:r>
    </w:p>
    <w:p w:rsidR="00AF23C4" w:rsidRPr="0092645E" w:rsidRDefault="00AF23C4" w:rsidP="00AF23C4">
      <w:pPr>
        <w:pStyle w:val="Sommario2"/>
        <w:rPr>
          <w:noProof w:val="0"/>
          <w:color w:val="auto"/>
          <w:sz w:val="24"/>
          <w:szCs w:val="24"/>
        </w:rPr>
      </w:pPr>
      <w:r w:rsidRPr="0092645E">
        <w:rPr>
          <w:color w:val="auto"/>
        </w:rPr>
        <w:t>6.3</w:t>
      </w:r>
      <w:r w:rsidRPr="0092645E">
        <w:rPr>
          <w:noProof w:val="0"/>
          <w:color w:val="auto"/>
          <w:sz w:val="24"/>
          <w:szCs w:val="24"/>
        </w:rPr>
        <w:tab/>
      </w:r>
      <w:r w:rsidRPr="0092645E">
        <w:rPr>
          <w:color w:val="auto"/>
        </w:rPr>
        <w:t>Criteri per l’ammissione alla classe successiva</w:t>
      </w:r>
      <w:r w:rsidRPr="0092645E">
        <w:rPr>
          <w:color w:val="auto"/>
        </w:rPr>
        <w:tab/>
      </w:r>
      <w:r w:rsidR="00842B42">
        <w:rPr>
          <w:color w:val="auto"/>
        </w:rPr>
        <w:t>43</w:t>
      </w:r>
    </w:p>
    <w:p w:rsidR="00AF23C4" w:rsidRPr="0092645E" w:rsidRDefault="00AF23C4" w:rsidP="00AF23C4">
      <w:pPr>
        <w:pStyle w:val="Sommario2"/>
        <w:rPr>
          <w:noProof w:val="0"/>
          <w:color w:val="auto"/>
          <w:sz w:val="24"/>
          <w:szCs w:val="24"/>
        </w:rPr>
      </w:pPr>
      <w:r w:rsidRPr="0092645E">
        <w:rPr>
          <w:color w:val="auto"/>
        </w:rPr>
        <w:t>6.4</w:t>
      </w:r>
      <w:r w:rsidRPr="0092645E">
        <w:rPr>
          <w:noProof w:val="0"/>
          <w:color w:val="auto"/>
          <w:sz w:val="24"/>
          <w:szCs w:val="24"/>
        </w:rPr>
        <w:tab/>
      </w:r>
      <w:r w:rsidRPr="0092645E">
        <w:rPr>
          <w:color w:val="auto"/>
        </w:rPr>
        <w:t>Valutazione degli alunni diversamente abili</w:t>
      </w:r>
      <w:r w:rsidRPr="0092645E">
        <w:rPr>
          <w:color w:val="auto"/>
        </w:rPr>
        <w:tab/>
      </w:r>
      <w:r w:rsidR="00842B42">
        <w:rPr>
          <w:color w:val="auto"/>
        </w:rPr>
        <w:t>45</w:t>
      </w:r>
    </w:p>
    <w:p w:rsidR="00AF23C4" w:rsidRPr="0092645E" w:rsidRDefault="00AF23C4" w:rsidP="00AF23C4">
      <w:pPr>
        <w:pStyle w:val="Sommario2"/>
        <w:rPr>
          <w:noProof w:val="0"/>
          <w:color w:val="auto"/>
          <w:sz w:val="24"/>
          <w:szCs w:val="24"/>
        </w:rPr>
      </w:pPr>
      <w:r w:rsidRPr="0092645E">
        <w:rPr>
          <w:color w:val="auto"/>
        </w:rPr>
        <w:t>6.5</w:t>
      </w:r>
      <w:r w:rsidRPr="0092645E">
        <w:rPr>
          <w:noProof w:val="0"/>
          <w:color w:val="auto"/>
          <w:sz w:val="24"/>
          <w:szCs w:val="24"/>
        </w:rPr>
        <w:tab/>
      </w:r>
      <w:r w:rsidRPr="0092645E">
        <w:rPr>
          <w:color w:val="auto"/>
        </w:rPr>
        <w:t>Criteri per l’attribuzione del Voto di Condotta</w:t>
      </w:r>
      <w:r w:rsidRPr="0092645E">
        <w:rPr>
          <w:color w:val="auto"/>
        </w:rPr>
        <w:tab/>
      </w:r>
      <w:r w:rsidR="00842B42">
        <w:rPr>
          <w:color w:val="auto"/>
        </w:rPr>
        <w:t>45</w:t>
      </w:r>
    </w:p>
    <w:p w:rsidR="00AF23C4" w:rsidRPr="0092645E" w:rsidRDefault="00AF23C4" w:rsidP="00AF23C4">
      <w:pPr>
        <w:pStyle w:val="Sommario2"/>
        <w:rPr>
          <w:noProof w:val="0"/>
          <w:color w:val="auto"/>
          <w:sz w:val="24"/>
          <w:szCs w:val="24"/>
        </w:rPr>
      </w:pPr>
      <w:r w:rsidRPr="0092645E">
        <w:rPr>
          <w:color w:val="auto"/>
        </w:rPr>
        <w:t>6.6</w:t>
      </w:r>
      <w:r w:rsidRPr="0092645E">
        <w:rPr>
          <w:noProof w:val="0"/>
          <w:color w:val="auto"/>
          <w:sz w:val="24"/>
          <w:szCs w:val="24"/>
        </w:rPr>
        <w:tab/>
      </w:r>
      <w:r>
        <w:rPr>
          <w:color w:val="auto"/>
        </w:rPr>
        <w:t>Il sistema dei Crediti scol</w:t>
      </w:r>
      <w:r w:rsidR="00842B42">
        <w:rPr>
          <w:color w:val="auto"/>
        </w:rPr>
        <w:t>astici e dei Debiti formativi</w:t>
      </w:r>
      <w:r w:rsidR="00842B42">
        <w:rPr>
          <w:color w:val="auto"/>
        </w:rPr>
        <w:tab/>
        <w:t>47</w:t>
      </w:r>
    </w:p>
    <w:p w:rsidR="00AF23C4" w:rsidRPr="0092645E" w:rsidRDefault="00AF23C4" w:rsidP="00AF23C4">
      <w:pPr>
        <w:pStyle w:val="Sommario3"/>
        <w:tabs>
          <w:tab w:val="left" w:pos="1843"/>
        </w:tabs>
        <w:rPr>
          <w:noProof w:val="0"/>
          <w:color w:val="auto"/>
          <w:sz w:val="24"/>
          <w:szCs w:val="24"/>
        </w:rPr>
      </w:pPr>
      <w:r w:rsidRPr="0092645E">
        <w:rPr>
          <w:color w:val="auto"/>
          <w:szCs w:val="26"/>
        </w:rPr>
        <w:t>6.6.1</w:t>
      </w:r>
      <w:r w:rsidRPr="0092645E">
        <w:rPr>
          <w:noProof w:val="0"/>
          <w:color w:val="auto"/>
          <w:sz w:val="24"/>
          <w:szCs w:val="24"/>
        </w:rPr>
        <w:tab/>
      </w:r>
      <w:r>
        <w:rPr>
          <w:color w:val="auto"/>
          <w:szCs w:val="26"/>
        </w:rPr>
        <w:t>Il Debito formativo</w:t>
      </w:r>
      <w:r w:rsidRPr="0092645E">
        <w:rPr>
          <w:color w:val="auto"/>
        </w:rPr>
        <w:tab/>
      </w:r>
      <w:r w:rsidR="00842B42">
        <w:rPr>
          <w:b/>
          <w:color w:val="auto"/>
        </w:rPr>
        <w:t>47</w:t>
      </w:r>
    </w:p>
    <w:p w:rsidR="00AF23C4" w:rsidRPr="0092645E" w:rsidRDefault="00AF23C4" w:rsidP="00AF23C4">
      <w:pPr>
        <w:pStyle w:val="Sommario3"/>
        <w:tabs>
          <w:tab w:val="left" w:pos="1843"/>
        </w:tabs>
        <w:rPr>
          <w:noProof w:val="0"/>
          <w:color w:val="auto"/>
          <w:sz w:val="24"/>
          <w:szCs w:val="24"/>
        </w:rPr>
      </w:pPr>
      <w:r w:rsidRPr="0092645E">
        <w:rPr>
          <w:color w:val="auto"/>
          <w:szCs w:val="26"/>
        </w:rPr>
        <w:t>6.6.2</w:t>
      </w:r>
      <w:r w:rsidRPr="0092645E">
        <w:rPr>
          <w:noProof w:val="0"/>
          <w:color w:val="auto"/>
          <w:sz w:val="24"/>
          <w:szCs w:val="24"/>
        </w:rPr>
        <w:tab/>
      </w:r>
      <w:r w:rsidRPr="0092645E">
        <w:rPr>
          <w:color w:val="auto"/>
          <w:szCs w:val="26"/>
        </w:rPr>
        <w:t>I</w:t>
      </w:r>
      <w:r>
        <w:rPr>
          <w:color w:val="auto"/>
          <w:szCs w:val="26"/>
        </w:rPr>
        <w:t>l Credito scolastico</w:t>
      </w:r>
      <w:r w:rsidRPr="0092645E">
        <w:rPr>
          <w:color w:val="auto"/>
        </w:rPr>
        <w:tab/>
      </w:r>
      <w:r w:rsidR="00842B42">
        <w:rPr>
          <w:b/>
          <w:color w:val="auto"/>
        </w:rPr>
        <w:t>47</w:t>
      </w:r>
    </w:p>
    <w:p w:rsidR="00AF23C4" w:rsidRDefault="00AF23C4" w:rsidP="00AF23C4">
      <w:pPr>
        <w:pStyle w:val="Sommario3"/>
        <w:tabs>
          <w:tab w:val="left" w:pos="1843"/>
        </w:tabs>
        <w:rPr>
          <w:b/>
          <w:color w:val="auto"/>
        </w:rPr>
      </w:pPr>
      <w:r>
        <w:rPr>
          <w:color w:val="auto"/>
          <w:szCs w:val="26"/>
        </w:rPr>
        <w:t>6.6.3</w:t>
      </w:r>
      <w:r w:rsidRPr="0092645E">
        <w:rPr>
          <w:noProof w:val="0"/>
          <w:color w:val="auto"/>
          <w:sz w:val="24"/>
          <w:szCs w:val="24"/>
        </w:rPr>
        <w:tab/>
      </w:r>
      <w:r>
        <w:rPr>
          <w:color w:val="auto"/>
          <w:szCs w:val="26"/>
        </w:rPr>
        <w:t>Integrazione del Credito scolastico</w:t>
      </w:r>
      <w:r w:rsidRPr="0092645E">
        <w:rPr>
          <w:color w:val="auto"/>
        </w:rPr>
        <w:tab/>
      </w:r>
      <w:r w:rsidR="00842B42">
        <w:rPr>
          <w:b/>
          <w:color w:val="auto"/>
        </w:rPr>
        <w:t>49</w:t>
      </w:r>
    </w:p>
    <w:p w:rsidR="00AF23C4" w:rsidRDefault="00AF23C4" w:rsidP="00AF23C4">
      <w:pPr>
        <w:pStyle w:val="Sommario3"/>
        <w:tabs>
          <w:tab w:val="left" w:pos="1843"/>
        </w:tabs>
        <w:rPr>
          <w:b/>
          <w:color w:val="auto"/>
        </w:rPr>
      </w:pPr>
      <w:r>
        <w:rPr>
          <w:color w:val="auto"/>
          <w:szCs w:val="26"/>
        </w:rPr>
        <w:t>6.6.4</w:t>
      </w:r>
      <w:r w:rsidRPr="0092645E">
        <w:rPr>
          <w:noProof w:val="0"/>
          <w:color w:val="auto"/>
          <w:sz w:val="24"/>
          <w:szCs w:val="24"/>
        </w:rPr>
        <w:tab/>
      </w:r>
      <w:r>
        <w:rPr>
          <w:color w:val="auto"/>
          <w:szCs w:val="26"/>
        </w:rPr>
        <w:t>I parametri per l'attribuzione  del Credito scolastico</w:t>
      </w:r>
      <w:r w:rsidRPr="0092645E">
        <w:rPr>
          <w:color w:val="auto"/>
        </w:rPr>
        <w:tab/>
      </w:r>
      <w:r w:rsidR="00842B42">
        <w:rPr>
          <w:b/>
          <w:color w:val="auto"/>
        </w:rPr>
        <w:t>50</w:t>
      </w:r>
    </w:p>
    <w:p w:rsidR="00AF23C4" w:rsidRPr="003F66D2" w:rsidRDefault="00AF23C4" w:rsidP="00AF23C4">
      <w:pPr>
        <w:rPr>
          <w:sz w:val="6"/>
          <w:szCs w:val="6"/>
        </w:rPr>
      </w:pPr>
    </w:p>
    <w:p w:rsidR="00AF23C4" w:rsidRPr="009C5CAE" w:rsidRDefault="00AF23C4" w:rsidP="00AF23C4">
      <w:pPr>
        <w:pStyle w:val="Sommario2"/>
        <w:rPr>
          <w:color w:val="auto"/>
        </w:rPr>
      </w:pPr>
      <w:r>
        <w:rPr>
          <w:color w:val="auto"/>
        </w:rPr>
        <w:t>6.7</w:t>
      </w:r>
      <w:r w:rsidRPr="0092645E">
        <w:rPr>
          <w:noProof w:val="0"/>
          <w:color w:val="auto"/>
          <w:sz w:val="24"/>
          <w:szCs w:val="24"/>
        </w:rPr>
        <w:tab/>
      </w:r>
      <w:r w:rsidR="00842B42">
        <w:rPr>
          <w:color w:val="auto"/>
        </w:rPr>
        <w:t>Il Credito formativo</w:t>
      </w:r>
      <w:r w:rsidR="00842B42">
        <w:rPr>
          <w:color w:val="auto"/>
        </w:rPr>
        <w:tab/>
        <w:t>51</w:t>
      </w:r>
    </w:p>
    <w:p w:rsidR="00AF23C4" w:rsidRPr="003F66D2" w:rsidRDefault="00AF23C4" w:rsidP="003F66D2">
      <w:pPr>
        <w:pStyle w:val="Sommario1"/>
        <w:rPr>
          <w:b/>
          <w:noProof w:val="0"/>
        </w:rPr>
      </w:pPr>
      <w:r w:rsidRPr="003F66D2">
        <w:t>7</w:t>
      </w:r>
      <w:r w:rsidRPr="003F66D2">
        <w:rPr>
          <w:noProof w:val="0"/>
        </w:rPr>
        <w:t xml:space="preserve">   </w:t>
      </w:r>
      <w:r w:rsidRPr="003F66D2">
        <w:t>Organi Collegiali</w:t>
      </w:r>
      <w:r w:rsidRPr="003F66D2">
        <w:tab/>
      </w:r>
      <w:r w:rsidR="00842B42">
        <w:rPr>
          <w:b/>
        </w:rPr>
        <w:t>56</w:t>
      </w:r>
    </w:p>
    <w:p w:rsidR="00AF23C4" w:rsidRPr="0092645E" w:rsidRDefault="00AF23C4" w:rsidP="00AF23C4">
      <w:pPr>
        <w:pStyle w:val="Sommario2"/>
        <w:rPr>
          <w:noProof w:val="0"/>
          <w:color w:val="auto"/>
          <w:sz w:val="24"/>
          <w:szCs w:val="24"/>
        </w:rPr>
      </w:pPr>
      <w:r w:rsidRPr="0092645E">
        <w:rPr>
          <w:color w:val="auto"/>
        </w:rPr>
        <w:t>7.1</w:t>
      </w:r>
      <w:r w:rsidRPr="0092645E">
        <w:rPr>
          <w:noProof w:val="0"/>
          <w:color w:val="auto"/>
          <w:sz w:val="24"/>
          <w:szCs w:val="24"/>
        </w:rPr>
        <w:tab/>
      </w:r>
      <w:r w:rsidR="00842B42">
        <w:rPr>
          <w:color w:val="auto"/>
        </w:rPr>
        <w:t>Consiglio di Istituto</w:t>
      </w:r>
      <w:r w:rsidR="00842B42">
        <w:rPr>
          <w:color w:val="auto"/>
        </w:rPr>
        <w:tab/>
        <w:t>56</w:t>
      </w:r>
    </w:p>
    <w:p w:rsidR="00AF23C4" w:rsidRPr="0092645E" w:rsidRDefault="00AF23C4" w:rsidP="00AF23C4">
      <w:pPr>
        <w:pStyle w:val="Sommario2"/>
        <w:rPr>
          <w:noProof w:val="0"/>
          <w:color w:val="auto"/>
          <w:sz w:val="24"/>
          <w:szCs w:val="24"/>
        </w:rPr>
      </w:pPr>
      <w:r w:rsidRPr="0092645E">
        <w:rPr>
          <w:color w:val="auto"/>
        </w:rPr>
        <w:t>7.2</w:t>
      </w:r>
      <w:r w:rsidRPr="0092645E">
        <w:rPr>
          <w:noProof w:val="0"/>
          <w:color w:val="auto"/>
          <w:sz w:val="24"/>
          <w:szCs w:val="24"/>
        </w:rPr>
        <w:tab/>
      </w:r>
      <w:r w:rsidR="00842B42">
        <w:rPr>
          <w:color w:val="auto"/>
        </w:rPr>
        <w:t>Giunta esecutiva</w:t>
      </w:r>
      <w:r w:rsidR="00842B42">
        <w:rPr>
          <w:color w:val="auto"/>
        </w:rPr>
        <w:tab/>
        <w:t>56</w:t>
      </w:r>
    </w:p>
    <w:p w:rsidR="00AF23C4" w:rsidRPr="0092645E" w:rsidRDefault="00AF23C4" w:rsidP="00AF23C4">
      <w:pPr>
        <w:pStyle w:val="Sommario2"/>
        <w:rPr>
          <w:noProof w:val="0"/>
          <w:color w:val="auto"/>
          <w:sz w:val="24"/>
          <w:szCs w:val="24"/>
        </w:rPr>
      </w:pPr>
      <w:r w:rsidRPr="0092645E">
        <w:rPr>
          <w:color w:val="auto"/>
        </w:rPr>
        <w:t>7.3</w:t>
      </w:r>
      <w:r w:rsidRPr="0092645E">
        <w:rPr>
          <w:noProof w:val="0"/>
          <w:color w:val="auto"/>
          <w:sz w:val="24"/>
          <w:szCs w:val="24"/>
        </w:rPr>
        <w:tab/>
      </w:r>
      <w:r>
        <w:rPr>
          <w:color w:val="auto"/>
        </w:rPr>
        <w:t>Collegio dei docenti</w:t>
      </w:r>
      <w:r>
        <w:rPr>
          <w:color w:val="auto"/>
        </w:rPr>
        <w:tab/>
      </w:r>
      <w:r w:rsidR="00842B42">
        <w:rPr>
          <w:color w:val="auto"/>
        </w:rPr>
        <w:t>57</w:t>
      </w:r>
    </w:p>
    <w:p w:rsidR="00AF23C4" w:rsidRPr="002A17E4" w:rsidRDefault="00AF23C4" w:rsidP="00AF23C4">
      <w:pPr>
        <w:pStyle w:val="Sommario2"/>
        <w:rPr>
          <w:noProof w:val="0"/>
          <w:color w:val="auto"/>
          <w:sz w:val="24"/>
          <w:szCs w:val="24"/>
        </w:rPr>
      </w:pPr>
      <w:r w:rsidRPr="0092645E">
        <w:t>7.</w:t>
      </w:r>
      <w:r>
        <w:t>4</w:t>
      </w:r>
      <w:r w:rsidRPr="0092645E">
        <w:rPr>
          <w:noProof w:val="0"/>
          <w:sz w:val="24"/>
          <w:szCs w:val="24"/>
        </w:rPr>
        <w:tab/>
      </w:r>
      <w:r>
        <w:t>Gruppo di lavoro per l'inclusione (GLI)</w:t>
      </w:r>
      <w:r w:rsidRPr="0092645E">
        <w:tab/>
      </w:r>
      <w:r w:rsidR="00842B42">
        <w:t>57</w:t>
      </w:r>
    </w:p>
    <w:p w:rsidR="00AF23C4" w:rsidRPr="0092645E" w:rsidRDefault="00AF23C4" w:rsidP="00AF23C4">
      <w:pPr>
        <w:pStyle w:val="Sommario2"/>
        <w:rPr>
          <w:noProof w:val="0"/>
          <w:color w:val="auto"/>
          <w:sz w:val="24"/>
          <w:szCs w:val="24"/>
        </w:rPr>
      </w:pPr>
      <w:r w:rsidRPr="0092645E">
        <w:rPr>
          <w:color w:val="auto"/>
        </w:rPr>
        <w:t>7.5</w:t>
      </w:r>
      <w:r w:rsidRPr="0092645E">
        <w:rPr>
          <w:noProof w:val="0"/>
          <w:color w:val="auto"/>
          <w:sz w:val="24"/>
          <w:szCs w:val="24"/>
        </w:rPr>
        <w:tab/>
      </w:r>
      <w:r w:rsidR="00842B42">
        <w:rPr>
          <w:color w:val="auto"/>
        </w:rPr>
        <w:t>Consiglio di classe</w:t>
      </w:r>
      <w:r w:rsidR="00842B42">
        <w:rPr>
          <w:color w:val="auto"/>
        </w:rPr>
        <w:tab/>
        <w:t>59</w:t>
      </w:r>
    </w:p>
    <w:p w:rsidR="00AF23C4" w:rsidRDefault="00AF23C4" w:rsidP="00AF23C4">
      <w:pPr>
        <w:pStyle w:val="Sommario2"/>
        <w:rPr>
          <w:color w:val="auto"/>
        </w:rPr>
      </w:pPr>
      <w:r w:rsidRPr="0092645E">
        <w:rPr>
          <w:color w:val="auto"/>
        </w:rPr>
        <w:t>7.6</w:t>
      </w:r>
      <w:r w:rsidRPr="0092645E">
        <w:rPr>
          <w:noProof w:val="0"/>
          <w:color w:val="auto"/>
          <w:sz w:val="24"/>
          <w:szCs w:val="24"/>
        </w:rPr>
        <w:tab/>
      </w:r>
      <w:r w:rsidRPr="0092645E">
        <w:rPr>
          <w:color w:val="auto"/>
        </w:rPr>
        <w:t>GLH</w:t>
      </w:r>
      <w:r w:rsidR="00842B42">
        <w:rPr>
          <w:color w:val="auto"/>
        </w:rPr>
        <w:t>O di classe</w:t>
      </w:r>
      <w:r w:rsidR="00842B42">
        <w:rPr>
          <w:color w:val="auto"/>
        </w:rPr>
        <w:tab/>
        <w:t>59</w:t>
      </w:r>
    </w:p>
    <w:p w:rsidR="00AF23C4" w:rsidRDefault="00AF23C4" w:rsidP="00AF23C4">
      <w:pPr>
        <w:pStyle w:val="Sommario2"/>
        <w:rPr>
          <w:color w:val="auto"/>
        </w:rPr>
      </w:pPr>
      <w:r>
        <w:rPr>
          <w:color w:val="auto"/>
        </w:rPr>
        <w:t>7.7</w:t>
      </w:r>
      <w:r w:rsidRPr="0092645E">
        <w:rPr>
          <w:noProof w:val="0"/>
          <w:color w:val="auto"/>
          <w:sz w:val="24"/>
          <w:szCs w:val="24"/>
        </w:rPr>
        <w:tab/>
      </w:r>
      <w:r w:rsidR="00842B42">
        <w:rPr>
          <w:color w:val="auto"/>
        </w:rPr>
        <w:t>Organo di Garanzia</w:t>
      </w:r>
      <w:r w:rsidR="00842B42">
        <w:rPr>
          <w:color w:val="auto"/>
        </w:rPr>
        <w:tab/>
        <w:t>60</w:t>
      </w:r>
    </w:p>
    <w:p w:rsidR="00AF23C4" w:rsidRDefault="00AF23C4" w:rsidP="00AF23C4">
      <w:pPr>
        <w:pStyle w:val="Sommario2"/>
        <w:rPr>
          <w:color w:val="auto"/>
        </w:rPr>
      </w:pPr>
      <w:r>
        <w:rPr>
          <w:color w:val="auto"/>
        </w:rPr>
        <w:t>7.8</w:t>
      </w:r>
      <w:r w:rsidRPr="0092645E">
        <w:rPr>
          <w:noProof w:val="0"/>
          <w:color w:val="auto"/>
          <w:sz w:val="24"/>
          <w:szCs w:val="24"/>
        </w:rPr>
        <w:tab/>
      </w:r>
      <w:r>
        <w:rPr>
          <w:color w:val="auto"/>
        </w:rPr>
        <w:t>Rappresentanti degli studen</w:t>
      </w:r>
      <w:r w:rsidR="00842B42">
        <w:rPr>
          <w:color w:val="auto"/>
        </w:rPr>
        <w:t>ti nella Consulta Provinciale</w:t>
      </w:r>
      <w:r w:rsidR="00842B42">
        <w:rPr>
          <w:color w:val="auto"/>
        </w:rPr>
        <w:tab/>
        <w:t>61</w:t>
      </w:r>
    </w:p>
    <w:p w:rsidR="00AF23C4" w:rsidRPr="0092645E" w:rsidRDefault="00AF23C4" w:rsidP="00AF23C4">
      <w:pPr>
        <w:pStyle w:val="Sommario2"/>
        <w:rPr>
          <w:noProof w:val="0"/>
          <w:color w:val="auto"/>
          <w:sz w:val="24"/>
          <w:szCs w:val="24"/>
        </w:rPr>
      </w:pPr>
      <w:r>
        <w:rPr>
          <w:color w:val="auto"/>
        </w:rPr>
        <w:t>7.9</w:t>
      </w:r>
      <w:r w:rsidRPr="0092645E">
        <w:rPr>
          <w:noProof w:val="0"/>
          <w:color w:val="auto"/>
          <w:sz w:val="24"/>
          <w:szCs w:val="24"/>
        </w:rPr>
        <w:tab/>
      </w:r>
      <w:r w:rsidR="00842B42">
        <w:rPr>
          <w:color w:val="auto"/>
        </w:rPr>
        <w:t>Partecipazione degli studenti</w:t>
      </w:r>
      <w:r w:rsidR="00842B42">
        <w:rPr>
          <w:color w:val="auto"/>
        </w:rPr>
        <w:tab/>
        <w:t>61</w:t>
      </w:r>
    </w:p>
    <w:p w:rsidR="00AF23C4" w:rsidRPr="0092645E" w:rsidRDefault="00AF23C4" w:rsidP="003F66D2">
      <w:pPr>
        <w:pStyle w:val="Sommario1"/>
        <w:rPr>
          <w:b/>
          <w:noProof w:val="0"/>
          <w:sz w:val="24"/>
          <w:szCs w:val="24"/>
        </w:rPr>
      </w:pPr>
      <w:r w:rsidRPr="0092645E">
        <w:t>8</w:t>
      </w:r>
      <w:r w:rsidRPr="0092645E">
        <w:rPr>
          <w:noProof w:val="0"/>
          <w:sz w:val="24"/>
          <w:szCs w:val="24"/>
        </w:rPr>
        <w:t xml:space="preserve">   </w:t>
      </w:r>
      <w:r w:rsidRPr="0092645E">
        <w:t>Organizzazione</w:t>
      </w:r>
      <w:r w:rsidRPr="0092645E">
        <w:tab/>
      </w:r>
      <w:r w:rsidR="00842B42">
        <w:rPr>
          <w:b/>
        </w:rPr>
        <w:t>62</w:t>
      </w:r>
    </w:p>
    <w:p w:rsidR="00AF23C4" w:rsidRPr="0092645E" w:rsidRDefault="00AF23C4" w:rsidP="00AF23C4">
      <w:pPr>
        <w:pStyle w:val="Sommario2"/>
        <w:rPr>
          <w:noProof w:val="0"/>
          <w:color w:val="auto"/>
          <w:sz w:val="24"/>
          <w:szCs w:val="24"/>
        </w:rPr>
      </w:pPr>
      <w:r w:rsidRPr="0092645E">
        <w:rPr>
          <w:color w:val="auto"/>
        </w:rPr>
        <w:t>8.1</w:t>
      </w:r>
      <w:r w:rsidRPr="0092645E">
        <w:rPr>
          <w:noProof w:val="0"/>
          <w:color w:val="auto"/>
          <w:sz w:val="24"/>
          <w:szCs w:val="24"/>
        </w:rPr>
        <w:tab/>
      </w:r>
      <w:r w:rsidRPr="0092645E">
        <w:rPr>
          <w:color w:val="auto"/>
        </w:rPr>
        <w:t>Il Dirigente Scolastico</w:t>
      </w:r>
      <w:r w:rsidRPr="0092645E">
        <w:rPr>
          <w:color w:val="auto"/>
        </w:rPr>
        <w:tab/>
      </w:r>
      <w:r w:rsidR="00842B42">
        <w:rPr>
          <w:color w:val="auto"/>
        </w:rPr>
        <w:t>62</w:t>
      </w:r>
    </w:p>
    <w:p w:rsidR="00AF23C4" w:rsidRPr="0092645E" w:rsidRDefault="00AF23C4" w:rsidP="00AF23C4">
      <w:pPr>
        <w:pStyle w:val="Sommario2"/>
        <w:rPr>
          <w:noProof w:val="0"/>
          <w:color w:val="auto"/>
          <w:sz w:val="24"/>
          <w:szCs w:val="24"/>
        </w:rPr>
      </w:pPr>
      <w:r w:rsidRPr="0092645E">
        <w:rPr>
          <w:color w:val="auto"/>
        </w:rPr>
        <w:t>8.2</w:t>
      </w:r>
      <w:r w:rsidRPr="0092645E">
        <w:rPr>
          <w:noProof w:val="0"/>
          <w:color w:val="auto"/>
          <w:sz w:val="24"/>
          <w:szCs w:val="24"/>
        </w:rPr>
        <w:tab/>
      </w:r>
      <w:r>
        <w:rPr>
          <w:color w:val="auto"/>
        </w:rPr>
        <w:t>I Collaboratori del Dirigente</w:t>
      </w:r>
      <w:r w:rsidR="00842B42">
        <w:rPr>
          <w:color w:val="auto"/>
        </w:rPr>
        <w:t xml:space="preserve"> e Fiduciari</w:t>
      </w:r>
      <w:r w:rsidR="00842B42">
        <w:rPr>
          <w:color w:val="auto"/>
        </w:rPr>
        <w:tab/>
        <w:t>62</w:t>
      </w:r>
    </w:p>
    <w:p w:rsidR="00AF23C4" w:rsidRPr="0092645E" w:rsidRDefault="00AF23C4" w:rsidP="00AF23C4">
      <w:pPr>
        <w:pStyle w:val="Sommario2"/>
        <w:tabs>
          <w:tab w:val="clear" w:pos="9639"/>
          <w:tab w:val="left" w:pos="10080"/>
        </w:tabs>
        <w:ind w:right="-442"/>
        <w:rPr>
          <w:color w:val="auto"/>
          <w:sz w:val="20"/>
        </w:rPr>
      </w:pPr>
      <w:r w:rsidRPr="0092645E">
        <w:rPr>
          <w:color w:val="auto"/>
        </w:rPr>
        <w:t>8.3      Area della  prevenzione e protezione dai rischi</w:t>
      </w:r>
      <w:r>
        <w:rPr>
          <w:color w:val="auto"/>
        </w:rPr>
        <w:t xml:space="preserve">                                                           </w:t>
      </w:r>
      <w:r w:rsidR="005D5F19">
        <w:rPr>
          <w:color w:val="auto"/>
        </w:rPr>
        <w:t xml:space="preserve">            </w:t>
      </w:r>
      <w:r w:rsidR="00842B42">
        <w:rPr>
          <w:color w:val="auto"/>
        </w:rPr>
        <w:t xml:space="preserve">          63</w:t>
      </w:r>
      <w:r>
        <w:rPr>
          <w:color w:val="auto"/>
        </w:rPr>
        <w:t xml:space="preserve">            </w:t>
      </w:r>
    </w:p>
    <w:p w:rsidR="00AF23C4" w:rsidRPr="0092645E" w:rsidRDefault="00AF23C4" w:rsidP="00AF23C4">
      <w:pPr>
        <w:pStyle w:val="Sommario2"/>
        <w:rPr>
          <w:noProof w:val="0"/>
          <w:color w:val="auto"/>
          <w:sz w:val="24"/>
          <w:szCs w:val="24"/>
        </w:rPr>
      </w:pPr>
      <w:r w:rsidRPr="0092645E">
        <w:rPr>
          <w:color w:val="auto"/>
        </w:rPr>
        <w:t>8.4</w:t>
      </w:r>
      <w:r w:rsidRPr="0092645E">
        <w:rPr>
          <w:noProof w:val="0"/>
          <w:color w:val="auto"/>
          <w:sz w:val="24"/>
          <w:szCs w:val="24"/>
        </w:rPr>
        <w:tab/>
      </w:r>
      <w:r w:rsidRPr="0092645E">
        <w:rPr>
          <w:color w:val="auto"/>
        </w:rPr>
        <w:t>Funzioni Strumentali</w:t>
      </w:r>
      <w:r w:rsidRPr="0092645E">
        <w:rPr>
          <w:color w:val="auto"/>
        </w:rPr>
        <w:tab/>
      </w:r>
      <w:r w:rsidR="00842B42">
        <w:rPr>
          <w:color w:val="auto"/>
        </w:rPr>
        <w:t>71</w:t>
      </w:r>
    </w:p>
    <w:p w:rsidR="00AF23C4" w:rsidRDefault="00AF23C4" w:rsidP="00AF23C4">
      <w:pPr>
        <w:pStyle w:val="Sommario2"/>
        <w:rPr>
          <w:color w:val="auto"/>
        </w:rPr>
      </w:pPr>
      <w:r w:rsidRPr="0092645E">
        <w:rPr>
          <w:color w:val="auto"/>
        </w:rPr>
        <w:t>8.5</w:t>
      </w:r>
      <w:r w:rsidRPr="0092645E">
        <w:rPr>
          <w:noProof w:val="0"/>
          <w:color w:val="auto"/>
          <w:sz w:val="24"/>
          <w:szCs w:val="24"/>
        </w:rPr>
        <w:tab/>
      </w:r>
      <w:r w:rsidRPr="0092645E">
        <w:rPr>
          <w:color w:val="auto"/>
        </w:rPr>
        <w:t>Coordinatore di Dipartimento</w:t>
      </w:r>
      <w:r w:rsidRPr="0092645E">
        <w:rPr>
          <w:color w:val="auto"/>
        </w:rPr>
        <w:tab/>
      </w:r>
      <w:r w:rsidR="00842B42">
        <w:rPr>
          <w:color w:val="auto"/>
        </w:rPr>
        <w:t>73</w:t>
      </w:r>
    </w:p>
    <w:p w:rsidR="00736046" w:rsidRDefault="00736046" w:rsidP="00736046">
      <w:pPr>
        <w:pStyle w:val="Sommario2"/>
        <w:rPr>
          <w:color w:val="auto"/>
        </w:rPr>
      </w:pPr>
      <w:r>
        <w:rPr>
          <w:color w:val="auto"/>
        </w:rPr>
        <w:t>8.6</w:t>
      </w:r>
      <w:r w:rsidRPr="0092645E">
        <w:rPr>
          <w:noProof w:val="0"/>
          <w:color w:val="auto"/>
          <w:sz w:val="24"/>
          <w:szCs w:val="24"/>
        </w:rPr>
        <w:tab/>
      </w:r>
      <w:r>
        <w:rPr>
          <w:color w:val="auto"/>
        </w:rPr>
        <w:t>Direttori di laboratorio</w:t>
      </w:r>
      <w:r w:rsidRPr="0092645E">
        <w:rPr>
          <w:color w:val="auto"/>
        </w:rPr>
        <w:tab/>
      </w:r>
      <w:r w:rsidR="00842B42">
        <w:rPr>
          <w:color w:val="auto"/>
        </w:rPr>
        <w:t>74</w:t>
      </w:r>
    </w:p>
    <w:p w:rsidR="003F66D2" w:rsidRPr="0092645E" w:rsidRDefault="003F66D2" w:rsidP="003F66D2">
      <w:pPr>
        <w:pStyle w:val="Sommario2"/>
        <w:rPr>
          <w:noProof w:val="0"/>
          <w:color w:val="auto"/>
          <w:sz w:val="24"/>
          <w:szCs w:val="24"/>
        </w:rPr>
      </w:pPr>
      <w:r>
        <w:rPr>
          <w:color w:val="auto"/>
        </w:rPr>
        <w:t>8.7</w:t>
      </w:r>
      <w:r w:rsidRPr="0092645E">
        <w:rPr>
          <w:noProof w:val="0"/>
          <w:color w:val="auto"/>
          <w:sz w:val="24"/>
          <w:szCs w:val="24"/>
        </w:rPr>
        <w:tab/>
      </w:r>
      <w:r>
        <w:rPr>
          <w:color w:val="auto"/>
        </w:rPr>
        <w:t>Commissioni o Gruppi di lavoro - Liceo Artistico "Perugini"</w:t>
      </w:r>
      <w:r w:rsidRPr="0092645E">
        <w:rPr>
          <w:color w:val="auto"/>
        </w:rPr>
        <w:tab/>
      </w:r>
      <w:r w:rsidR="00842B42">
        <w:rPr>
          <w:color w:val="auto"/>
        </w:rPr>
        <w:t>75</w:t>
      </w:r>
    </w:p>
    <w:p w:rsidR="00AF23C4" w:rsidRPr="0092645E" w:rsidRDefault="00736046" w:rsidP="00AF23C4">
      <w:pPr>
        <w:pStyle w:val="Sommario2"/>
        <w:rPr>
          <w:noProof w:val="0"/>
          <w:color w:val="auto"/>
          <w:sz w:val="24"/>
          <w:szCs w:val="24"/>
        </w:rPr>
      </w:pPr>
      <w:r>
        <w:rPr>
          <w:color w:val="auto"/>
        </w:rPr>
        <w:t>8.</w:t>
      </w:r>
      <w:r w:rsidR="003F66D2">
        <w:rPr>
          <w:color w:val="auto"/>
        </w:rPr>
        <w:t>8</w:t>
      </w:r>
      <w:r w:rsidR="00AF23C4" w:rsidRPr="0092645E">
        <w:rPr>
          <w:noProof w:val="0"/>
          <w:color w:val="auto"/>
          <w:sz w:val="24"/>
          <w:szCs w:val="24"/>
        </w:rPr>
        <w:tab/>
      </w:r>
      <w:r w:rsidR="00AF23C4" w:rsidRPr="0092645E">
        <w:rPr>
          <w:color w:val="auto"/>
        </w:rPr>
        <w:t>Presidente del Consiglio di Classe (D.S.)</w:t>
      </w:r>
      <w:r w:rsidR="00AF23C4" w:rsidRPr="0092645E">
        <w:rPr>
          <w:color w:val="auto"/>
        </w:rPr>
        <w:tab/>
      </w:r>
      <w:r w:rsidR="00842B42">
        <w:rPr>
          <w:color w:val="auto"/>
        </w:rPr>
        <w:t>76</w:t>
      </w:r>
    </w:p>
    <w:p w:rsidR="00AF23C4" w:rsidRPr="0092645E" w:rsidRDefault="00736046" w:rsidP="00AF23C4">
      <w:pPr>
        <w:pStyle w:val="Sommario2"/>
        <w:rPr>
          <w:noProof w:val="0"/>
          <w:color w:val="auto"/>
          <w:sz w:val="24"/>
          <w:szCs w:val="24"/>
        </w:rPr>
      </w:pPr>
      <w:r>
        <w:rPr>
          <w:color w:val="auto"/>
        </w:rPr>
        <w:t>8.</w:t>
      </w:r>
      <w:r w:rsidR="003F66D2">
        <w:rPr>
          <w:color w:val="auto"/>
        </w:rPr>
        <w:t>9</w:t>
      </w:r>
      <w:r w:rsidR="00AF23C4" w:rsidRPr="0092645E">
        <w:rPr>
          <w:noProof w:val="0"/>
          <w:color w:val="auto"/>
          <w:sz w:val="24"/>
          <w:szCs w:val="24"/>
        </w:rPr>
        <w:tab/>
      </w:r>
      <w:r w:rsidR="00AF23C4" w:rsidRPr="0092645E">
        <w:rPr>
          <w:color w:val="auto"/>
        </w:rPr>
        <w:t>Coordinatore di Classe</w:t>
      </w:r>
      <w:r w:rsidR="00AF23C4" w:rsidRPr="0092645E">
        <w:rPr>
          <w:color w:val="auto"/>
        </w:rPr>
        <w:tab/>
      </w:r>
      <w:r w:rsidR="00842B42">
        <w:rPr>
          <w:color w:val="auto"/>
        </w:rPr>
        <w:t>77</w:t>
      </w:r>
    </w:p>
    <w:p w:rsidR="00AF23C4" w:rsidRDefault="00736046" w:rsidP="00AF23C4">
      <w:pPr>
        <w:pStyle w:val="Sommario2"/>
        <w:rPr>
          <w:color w:val="auto"/>
        </w:rPr>
      </w:pPr>
      <w:r>
        <w:rPr>
          <w:color w:val="auto"/>
        </w:rPr>
        <w:t>8.</w:t>
      </w:r>
      <w:r w:rsidR="003F66D2">
        <w:rPr>
          <w:color w:val="auto"/>
        </w:rPr>
        <w:t>10</w:t>
      </w:r>
      <w:r w:rsidR="00AF23C4" w:rsidRPr="0092645E">
        <w:rPr>
          <w:noProof w:val="0"/>
          <w:color w:val="auto"/>
          <w:sz w:val="24"/>
          <w:szCs w:val="24"/>
        </w:rPr>
        <w:tab/>
      </w:r>
      <w:r w:rsidR="00AF23C4" w:rsidRPr="0092645E">
        <w:rPr>
          <w:color w:val="auto"/>
        </w:rPr>
        <w:t>Il Docente</w:t>
      </w:r>
      <w:r w:rsidR="00AF23C4" w:rsidRPr="0092645E">
        <w:rPr>
          <w:color w:val="auto"/>
        </w:rPr>
        <w:tab/>
      </w:r>
      <w:r w:rsidR="00842B42">
        <w:rPr>
          <w:color w:val="auto"/>
        </w:rPr>
        <w:t>78</w:t>
      </w:r>
    </w:p>
    <w:p w:rsidR="00AF23C4" w:rsidRPr="0092645E" w:rsidRDefault="00AF23C4" w:rsidP="003F66D2">
      <w:pPr>
        <w:pStyle w:val="Sommario1"/>
        <w:rPr>
          <w:b/>
          <w:noProof w:val="0"/>
          <w:sz w:val="24"/>
          <w:szCs w:val="24"/>
        </w:rPr>
      </w:pPr>
      <w:r w:rsidRPr="0092645E">
        <w:t>9</w:t>
      </w:r>
      <w:r w:rsidRPr="0092645E">
        <w:rPr>
          <w:noProof w:val="0"/>
          <w:sz w:val="24"/>
          <w:szCs w:val="24"/>
        </w:rPr>
        <w:t xml:space="preserve">   </w:t>
      </w:r>
      <w:r w:rsidRPr="0092645E">
        <w:t>Valutazione dell’Attività d’Istituto</w:t>
      </w:r>
      <w:r w:rsidRPr="0092645E">
        <w:tab/>
      </w:r>
      <w:r w:rsidR="00842B42">
        <w:rPr>
          <w:b/>
        </w:rPr>
        <w:t>80</w:t>
      </w:r>
    </w:p>
    <w:p w:rsidR="00AF23C4" w:rsidRPr="0092645E" w:rsidRDefault="00AF23C4" w:rsidP="003F66D2">
      <w:pPr>
        <w:pStyle w:val="Sommario1"/>
        <w:rPr>
          <w:b/>
          <w:noProof w:val="0"/>
          <w:sz w:val="24"/>
          <w:szCs w:val="24"/>
        </w:rPr>
      </w:pPr>
      <w:r w:rsidRPr="0092645E">
        <w:t>10</w:t>
      </w:r>
      <w:r w:rsidRPr="0092645E">
        <w:rPr>
          <w:noProof w:val="0"/>
          <w:sz w:val="24"/>
          <w:szCs w:val="24"/>
        </w:rPr>
        <w:t xml:space="preserve">  </w:t>
      </w:r>
      <w:r w:rsidRPr="0092645E">
        <w:t>Allegati</w:t>
      </w:r>
      <w:r w:rsidRPr="0092645E">
        <w:tab/>
      </w:r>
      <w:r w:rsidR="00842B42">
        <w:rPr>
          <w:b/>
        </w:rPr>
        <w:t>80</w:t>
      </w:r>
    </w:p>
    <w:p w:rsidR="00AF23C4" w:rsidRPr="0092645E" w:rsidRDefault="00AF23C4" w:rsidP="00AF23C4">
      <w:pPr>
        <w:pStyle w:val="Sommario2"/>
        <w:rPr>
          <w:noProof w:val="0"/>
          <w:color w:val="auto"/>
          <w:sz w:val="24"/>
          <w:szCs w:val="24"/>
        </w:rPr>
      </w:pPr>
      <w:r w:rsidRPr="0092645E">
        <w:rPr>
          <w:color w:val="auto"/>
        </w:rPr>
        <w:t>10.1</w:t>
      </w:r>
      <w:r w:rsidRPr="0092645E">
        <w:rPr>
          <w:noProof w:val="0"/>
          <w:color w:val="auto"/>
          <w:sz w:val="24"/>
          <w:szCs w:val="24"/>
        </w:rPr>
        <w:tab/>
      </w:r>
      <w:r w:rsidRPr="0092645E">
        <w:rPr>
          <w:color w:val="auto"/>
        </w:rPr>
        <w:t>Regolamenti</w:t>
      </w:r>
      <w:r w:rsidRPr="0092645E">
        <w:rPr>
          <w:color w:val="auto"/>
        </w:rPr>
        <w:tab/>
      </w:r>
      <w:r w:rsidR="00842B42">
        <w:rPr>
          <w:color w:val="auto"/>
        </w:rPr>
        <w:t>80</w:t>
      </w:r>
    </w:p>
    <w:p w:rsidR="00AF23C4" w:rsidRPr="004304B8" w:rsidRDefault="00AF23C4" w:rsidP="00AF23C4">
      <w:pPr>
        <w:pStyle w:val="Sommario3"/>
        <w:tabs>
          <w:tab w:val="left" w:pos="1843"/>
        </w:tabs>
        <w:rPr>
          <w:color w:val="auto"/>
          <w:szCs w:val="26"/>
        </w:rPr>
      </w:pPr>
      <w:r w:rsidRPr="0092645E">
        <w:rPr>
          <w:color w:val="auto"/>
          <w:szCs w:val="26"/>
        </w:rPr>
        <w:t>10.1.1</w:t>
      </w:r>
      <w:r w:rsidRPr="0092645E">
        <w:rPr>
          <w:noProof w:val="0"/>
          <w:color w:val="auto"/>
          <w:sz w:val="24"/>
          <w:szCs w:val="24"/>
        </w:rPr>
        <w:tab/>
        <w:t xml:space="preserve"> </w:t>
      </w:r>
      <w:r w:rsidRPr="004304B8">
        <w:rPr>
          <w:color w:val="auto"/>
          <w:szCs w:val="26"/>
        </w:rPr>
        <w:t xml:space="preserve">Regolamento d’Istituto -  Regolamento di Disciplina </w:t>
      </w:r>
    </w:p>
    <w:p w:rsidR="00AF23C4" w:rsidRPr="004304B8" w:rsidRDefault="00AF23C4" w:rsidP="00AF23C4">
      <w:pPr>
        <w:pStyle w:val="Sommario3"/>
        <w:tabs>
          <w:tab w:val="left" w:pos="1843"/>
        </w:tabs>
        <w:rPr>
          <w:color w:val="auto"/>
          <w:szCs w:val="26"/>
        </w:rPr>
      </w:pPr>
      <w:r w:rsidRPr="004304B8">
        <w:rPr>
          <w:color w:val="auto"/>
          <w:szCs w:val="26"/>
        </w:rPr>
        <w:t>10.1.2. Statuto delle</w:t>
      </w:r>
      <w:r w:rsidRPr="004304B8">
        <w:rPr>
          <w:color w:val="auto"/>
        </w:rPr>
        <w:t xml:space="preserve"> </w:t>
      </w:r>
      <w:r w:rsidRPr="004304B8">
        <w:rPr>
          <w:color w:val="auto"/>
          <w:szCs w:val="26"/>
        </w:rPr>
        <w:t>Studentesse e degli Studenti</w:t>
      </w:r>
    </w:p>
    <w:p w:rsidR="00AF23C4" w:rsidRPr="004304B8" w:rsidRDefault="00AF23C4" w:rsidP="00AF23C4">
      <w:pPr>
        <w:pStyle w:val="Sommario3"/>
        <w:tabs>
          <w:tab w:val="left" w:pos="1843"/>
        </w:tabs>
        <w:rPr>
          <w:color w:val="auto"/>
          <w:szCs w:val="26"/>
        </w:rPr>
      </w:pPr>
      <w:r w:rsidRPr="004304B8">
        <w:rPr>
          <w:color w:val="auto"/>
          <w:szCs w:val="26"/>
        </w:rPr>
        <w:t>10.1.3. patto Educativo di Corresponsabilità</w:t>
      </w:r>
    </w:p>
    <w:p w:rsidR="00AF23C4" w:rsidRPr="004304B8" w:rsidRDefault="00AF23C4" w:rsidP="00AF23C4">
      <w:pPr>
        <w:pStyle w:val="Sommario3"/>
        <w:tabs>
          <w:tab w:val="left" w:pos="1843"/>
        </w:tabs>
        <w:rPr>
          <w:color w:val="auto"/>
          <w:szCs w:val="26"/>
        </w:rPr>
      </w:pPr>
      <w:r w:rsidRPr="004304B8">
        <w:rPr>
          <w:color w:val="auto"/>
          <w:szCs w:val="26"/>
        </w:rPr>
        <w:t>10.1.4. Funzionamento degli Organi  collegiali</w:t>
      </w:r>
    </w:p>
    <w:p w:rsidR="00AF23C4" w:rsidRPr="004304B8" w:rsidRDefault="00AF23C4" w:rsidP="00AF23C4">
      <w:pPr>
        <w:pStyle w:val="Sommario3"/>
        <w:tabs>
          <w:tab w:val="left" w:pos="1843"/>
        </w:tabs>
        <w:rPr>
          <w:color w:val="auto"/>
          <w:szCs w:val="26"/>
        </w:rPr>
      </w:pPr>
      <w:r w:rsidRPr="004304B8">
        <w:rPr>
          <w:color w:val="auto"/>
          <w:szCs w:val="26"/>
        </w:rPr>
        <w:t>10.1.5. Disposizione Divieto di Fumo - Verbale di Accertamento</w:t>
      </w:r>
    </w:p>
    <w:p w:rsidR="00AF23C4" w:rsidRPr="004304B8" w:rsidRDefault="00AF23C4" w:rsidP="00AF23C4">
      <w:pPr>
        <w:pStyle w:val="Sommario3"/>
        <w:tabs>
          <w:tab w:val="left" w:pos="1843"/>
        </w:tabs>
        <w:rPr>
          <w:color w:val="auto"/>
          <w:szCs w:val="26"/>
        </w:rPr>
      </w:pPr>
      <w:r w:rsidRPr="004304B8">
        <w:rPr>
          <w:color w:val="auto"/>
          <w:szCs w:val="26"/>
        </w:rPr>
        <w:t>10.1.6</w:t>
      </w:r>
      <w:r w:rsidRPr="004304B8">
        <w:rPr>
          <w:noProof w:val="0"/>
          <w:color w:val="auto"/>
          <w:sz w:val="24"/>
          <w:szCs w:val="24"/>
        </w:rPr>
        <w:t xml:space="preserve">. </w:t>
      </w:r>
      <w:r w:rsidRPr="004304B8">
        <w:rPr>
          <w:color w:val="auto"/>
          <w:szCs w:val="26"/>
        </w:rPr>
        <w:t>Regolamento Viaggi d'Istruzione e Visite guidate</w:t>
      </w:r>
    </w:p>
    <w:p w:rsidR="00840CC2" w:rsidRDefault="00AF23C4" w:rsidP="00AF23C4">
      <w:pPr>
        <w:pStyle w:val="Sommario3"/>
        <w:tabs>
          <w:tab w:val="left" w:pos="1843"/>
        </w:tabs>
        <w:rPr>
          <w:color w:val="auto"/>
          <w:szCs w:val="26"/>
        </w:rPr>
      </w:pPr>
      <w:r w:rsidRPr="004304B8">
        <w:rPr>
          <w:color w:val="auto"/>
          <w:szCs w:val="26"/>
        </w:rPr>
        <w:t>10.1.7.Regolamento Laboratorio di Informatica</w:t>
      </w:r>
    </w:p>
    <w:p w:rsidR="00840CC2" w:rsidRDefault="00840CC2" w:rsidP="00840CC2">
      <w:pPr>
        <w:pStyle w:val="Sommario3"/>
        <w:tabs>
          <w:tab w:val="left" w:pos="1843"/>
        </w:tabs>
        <w:rPr>
          <w:color w:val="auto"/>
          <w:szCs w:val="26"/>
        </w:rPr>
      </w:pPr>
      <w:r>
        <w:rPr>
          <w:color w:val="auto"/>
          <w:szCs w:val="26"/>
        </w:rPr>
        <w:t>10.1.8</w:t>
      </w:r>
      <w:r w:rsidRPr="004304B8">
        <w:rPr>
          <w:color w:val="auto"/>
          <w:szCs w:val="26"/>
        </w:rPr>
        <w:t>.</w:t>
      </w:r>
      <w:r>
        <w:rPr>
          <w:color w:val="auto"/>
          <w:szCs w:val="26"/>
        </w:rPr>
        <w:t xml:space="preserve">Piano Annuale </w:t>
      </w:r>
      <w:r w:rsidR="001E40FA">
        <w:rPr>
          <w:color w:val="auto"/>
          <w:szCs w:val="26"/>
        </w:rPr>
        <w:t>Inclusione</w:t>
      </w:r>
    </w:p>
    <w:p w:rsidR="00AF23C4" w:rsidRPr="0092645E" w:rsidRDefault="00AF23C4" w:rsidP="00AF23C4">
      <w:pPr>
        <w:pStyle w:val="Sommario3"/>
        <w:tabs>
          <w:tab w:val="left" w:pos="1843"/>
        </w:tabs>
        <w:rPr>
          <w:noProof w:val="0"/>
          <w:color w:val="auto"/>
          <w:sz w:val="24"/>
          <w:szCs w:val="24"/>
        </w:rPr>
      </w:pPr>
    </w:p>
    <w:p w:rsidR="0070597E" w:rsidRDefault="00840988" w:rsidP="00AF23C4">
      <w:pPr>
        <w:tabs>
          <w:tab w:val="left" w:pos="9214"/>
        </w:tabs>
        <w:ind w:right="310"/>
        <w:rPr>
          <w:color w:val="000000"/>
          <w:szCs w:val="20"/>
        </w:rPr>
      </w:pPr>
      <w:r w:rsidRPr="0092645E">
        <w:fldChar w:fldCharType="end"/>
      </w:r>
    </w:p>
    <w:p w:rsidR="0070597E" w:rsidRPr="00AC5741" w:rsidRDefault="0070597E" w:rsidP="005175C1">
      <w:pPr>
        <w:pStyle w:val="Citazioneintensa"/>
        <w:jc w:val="both"/>
        <w:rPr>
          <w:rStyle w:val="Riferimentointenso"/>
          <w:rFonts w:ascii="Cambria" w:hAnsi="Cambria"/>
          <w:i w:val="0"/>
          <w:sz w:val="36"/>
          <w:szCs w:val="36"/>
          <w:u w:val="none"/>
        </w:rPr>
      </w:pPr>
      <w:bookmarkStart w:id="1" w:name="_Art1_c_3"/>
      <w:bookmarkStart w:id="2" w:name="_Art1_c3"/>
      <w:bookmarkStart w:id="3" w:name="_Toc492702388"/>
      <w:bookmarkEnd w:id="0"/>
      <w:bookmarkEnd w:id="1"/>
      <w:bookmarkEnd w:id="2"/>
      <w:r w:rsidRPr="000C33E7">
        <w:rPr>
          <w:rStyle w:val="Riferimentointenso"/>
          <w:b/>
          <w:sz w:val="36"/>
          <w:szCs w:val="36"/>
        </w:rPr>
        <w:t>1- premessa</w:t>
      </w:r>
    </w:p>
    <w:p w:rsidR="0070597E" w:rsidRDefault="0070597E" w:rsidP="005175C1">
      <w:pPr>
        <w:jc w:val="both"/>
      </w:pPr>
      <w:r>
        <w:t>Il Piano dell’Offerta Formativa (</w:t>
      </w:r>
      <w:proofErr w:type="spellStart"/>
      <w:r>
        <w:t>P.O.F.</w:t>
      </w:r>
      <w:proofErr w:type="spellEnd"/>
      <w:r>
        <w:t xml:space="preserve">), previsto dal vigente regolamento dell’autonomia scolastica, è il documento che definisce le linee programmatiche generali del </w:t>
      </w:r>
      <w:r w:rsidRPr="00B564D7">
        <w:t>servizio</w:t>
      </w:r>
      <w:r>
        <w:t xml:space="preserve"> offerto dall’Istituto e sul quale si fonda l’impegno </w:t>
      </w:r>
      <w:proofErr w:type="spellStart"/>
      <w:r>
        <w:t>educativo-didattico</w:t>
      </w:r>
      <w:proofErr w:type="spellEnd"/>
      <w:r>
        <w:t xml:space="preserve"> della comunità scolastica.</w:t>
      </w:r>
    </w:p>
    <w:p w:rsidR="0070597E" w:rsidRDefault="0070597E" w:rsidP="005175C1">
      <w:pPr>
        <w:jc w:val="both"/>
      </w:pPr>
      <w:r>
        <w:t xml:space="preserve">Il seguente </w:t>
      </w:r>
      <w:r>
        <w:rPr>
          <w:b/>
        </w:rPr>
        <w:t xml:space="preserve">Piano dell’Offerta Formativa (POF) </w:t>
      </w:r>
      <w:r>
        <w:t xml:space="preserve">è la “carta d’identità” dell’Istituto, vale a dire il documento fondamentale nel quale sono esplicitati in modo trasparente e univoco, oltre alle informazioni di carattere generale (risorse, struttura della gestione amministrativa, servizi), gli elementi che caratterizzano il progetto formativo e didattico. Inoltre, rispondendo al criterio della trasparenza, informa gli studenti e le famiglie, sulle linee fondanti, le finalità, gli obiettivi, le modalità di svolgimento, i criteri di valutazione, le varie articolazioni delle attività scolastiche ed educative dell’intero servizio. Esso contiene anche indicazioni relative agli strumenti e alle procedure che la scuola intende adottare per la valutazione e la verifica dell’intera attività </w:t>
      </w:r>
      <w:proofErr w:type="spellStart"/>
      <w:r>
        <w:t>didattico-organizzativa</w:t>
      </w:r>
      <w:proofErr w:type="spellEnd"/>
      <w:r>
        <w:t>.</w:t>
      </w:r>
    </w:p>
    <w:p w:rsidR="0070597E" w:rsidRDefault="0070597E" w:rsidP="005175C1">
      <w:pPr>
        <w:jc w:val="both"/>
      </w:pPr>
    </w:p>
    <w:p w:rsidR="00962EC3" w:rsidRDefault="00962EC3" w:rsidP="005175C1">
      <w:pPr>
        <w:jc w:val="both"/>
      </w:pPr>
    </w:p>
    <w:p w:rsidR="00962EC3" w:rsidRDefault="00962EC3" w:rsidP="005175C1">
      <w:pPr>
        <w:jc w:val="both"/>
      </w:pPr>
    </w:p>
    <w:p w:rsidR="00962EC3" w:rsidRPr="00AC5741" w:rsidRDefault="00962EC3" w:rsidP="00962EC3">
      <w:pPr>
        <w:pStyle w:val="Citazioneintensa"/>
        <w:jc w:val="both"/>
        <w:rPr>
          <w:rStyle w:val="Riferimentointenso"/>
          <w:rFonts w:ascii="Cambria" w:hAnsi="Cambria"/>
          <w:i w:val="0"/>
          <w:sz w:val="36"/>
          <w:szCs w:val="36"/>
          <w:u w:val="none"/>
        </w:rPr>
      </w:pPr>
      <w:r>
        <w:rPr>
          <w:rStyle w:val="Riferimentointenso"/>
          <w:b/>
          <w:sz w:val="36"/>
          <w:szCs w:val="36"/>
        </w:rPr>
        <w:t>2</w:t>
      </w:r>
      <w:r w:rsidRPr="000C33E7">
        <w:rPr>
          <w:rStyle w:val="Riferimentointenso"/>
          <w:b/>
          <w:sz w:val="36"/>
          <w:szCs w:val="36"/>
        </w:rPr>
        <w:t xml:space="preserve">- </w:t>
      </w:r>
      <w:r>
        <w:rPr>
          <w:rStyle w:val="Riferimentointenso"/>
          <w:b/>
          <w:sz w:val="36"/>
          <w:szCs w:val="36"/>
        </w:rPr>
        <w:t xml:space="preserve">certificazione di </w:t>
      </w:r>
      <w:proofErr w:type="spellStart"/>
      <w:r>
        <w:rPr>
          <w:rStyle w:val="Riferimentointenso"/>
          <w:b/>
          <w:sz w:val="36"/>
          <w:szCs w:val="36"/>
        </w:rPr>
        <w:t>qualita’</w:t>
      </w:r>
      <w:proofErr w:type="spellEnd"/>
    </w:p>
    <w:p w:rsidR="0070597E" w:rsidRDefault="0070597E" w:rsidP="005175C1">
      <w:pPr>
        <w:jc w:val="both"/>
      </w:pPr>
    </w:p>
    <w:p w:rsidR="00962EC3" w:rsidRDefault="00962EC3" w:rsidP="00962EC3">
      <w:pPr>
        <w:jc w:val="both"/>
      </w:pPr>
      <w:r w:rsidRPr="00962EC3">
        <w:t xml:space="preserve">Il Liceo Classico “V. Lanza” ha aderito al progetto di adozione del </w:t>
      </w:r>
      <w:r w:rsidRPr="00962EC3">
        <w:rPr>
          <w:b/>
          <w:bCs/>
        </w:rPr>
        <w:t xml:space="preserve">Sistema di Gestione della Qualità </w:t>
      </w:r>
      <w:r w:rsidRPr="00962EC3">
        <w:t>(</w:t>
      </w:r>
      <w:r w:rsidRPr="00962EC3">
        <w:rPr>
          <w:b/>
          <w:bCs/>
        </w:rPr>
        <w:t>SGQ</w:t>
      </w:r>
      <w:r w:rsidRPr="00962EC3">
        <w:t>), promosso dall' U. S. R. per il Piemonte, che ha messo in rete una grande quantità di scuole del Piemonte e del resto d'Italia, per riflettere sulla qualità dei processi all'interno delle scuole e per il rilascio della attestazioni di Qualità agli istituti che rispondano ai rigorosi parametri di valutazione stabiliti, con la finalità di:</w:t>
      </w:r>
    </w:p>
    <w:p w:rsidR="00962EC3" w:rsidRPr="00962EC3" w:rsidRDefault="00962EC3" w:rsidP="00962EC3">
      <w:pPr>
        <w:jc w:val="both"/>
      </w:pPr>
    </w:p>
    <w:p w:rsidR="00962EC3" w:rsidRPr="00962EC3" w:rsidRDefault="00962EC3" w:rsidP="007563FA">
      <w:pPr>
        <w:pStyle w:val="Bodytext21"/>
        <w:numPr>
          <w:ilvl w:val="0"/>
          <w:numId w:val="15"/>
        </w:numPr>
        <w:shd w:val="clear" w:color="auto" w:fill="auto"/>
        <w:tabs>
          <w:tab w:val="left" w:pos="757"/>
        </w:tabs>
        <w:spacing w:line="276" w:lineRule="auto"/>
        <w:ind w:left="720" w:hanging="360"/>
        <w:jc w:val="both"/>
        <w:rPr>
          <w:rFonts w:ascii="Times New Roman" w:hAnsi="Times New Roman" w:cs="Times New Roman"/>
          <w:sz w:val="24"/>
          <w:szCs w:val="24"/>
        </w:rPr>
      </w:pPr>
      <w:r w:rsidRPr="00962EC3">
        <w:rPr>
          <w:rFonts w:ascii="Times New Roman" w:hAnsi="Times New Roman" w:cs="Times New Roman"/>
          <w:sz w:val="24"/>
          <w:szCs w:val="24"/>
        </w:rPr>
        <w:t>Perseguire obiettivi di qualità del servizio scolastico</w:t>
      </w:r>
    </w:p>
    <w:p w:rsidR="00962EC3" w:rsidRPr="00962EC3" w:rsidRDefault="00962EC3" w:rsidP="007563FA">
      <w:pPr>
        <w:pStyle w:val="Bodytext21"/>
        <w:numPr>
          <w:ilvl w:val="0"/>
          <w:numId w:val="15"/>
        </w:numPr>
        <w:shd w:val="clear" w:color="auto" w:fill="auto"/>
        <w:tabs>
          <w:tab w:val="left" w:pos="757"/>
        </w:tabs>
        <w:spacing w:line="276" w:lineRule="auto"/>
        <w:ind w:left="720" w:right="480" w:hanging="360"/>
        <w:jc w:val="both"/>
        <w:rPr>
          <w:rFonts w:ascii="Times New Roman" w:hAnsi="Times New Roman" w:cs="Times New Roman"/>
          <w:sz w:val="24"/>
          <w:szCs w:val="24"/>
        </w:rPr>
      </w:pPr>
      <w:r w:rsidRPr="00962EC3">
        <w:rPr>
          <w:rFonts w:ascii="Times New Roman" w:hAnsi="Times New Roman" w:cs="Times New Roman"/>
          <w:sz w:val="24"/>
          <w:szCs w:val="24"/>
        </w:rPr>
        <w:t>Soddisfare le esigenze in relazione ai docenti, agli alunni, alle famiglie e al territorio nei suoi vari aspetti</w:t>
      </w:r>
    </w:p>
    <w:p w:rsidR="00962EC3" w:rsidRPr="00962EC3" w:rsidRDefault="00962EC3" w:rsidP="007563FA">
      <w:pPr>
        <w:pStyle w:val="Bodytext21"/>
        <w:numPr>
          <w:ilvl w:val="0"/>
          <w:numId w:val="15"/>
        </w:numPr>
        <w:shd w:val="clear" w:color="auto" w:fill="auto"/>
        <w:tabs>
          <w:tab w:val="left" w:pos="757"/>
        </w:tabs>
        <w:spacing w:line="276" w:lineRule="auto"/>
        <w:ind w:left="720" w:hanging="360"/>
        <w:jc w:val="both"/>
        <w:rPr>
          <w:rFonts w:ascii="Times New Roman" w:hAnsi="Times New Roman" w:cs="Times New Roman"/>
          <w:sz w:val="24"/>
          <w:szCs w:val="24"/>
        </w:rPr>
      </w:pPr>
      <w:r w:rsidRPr="00962EC3">
        <w:rPr>
          <w:rFonts w:ascii="Times New Roman" w:hAnsi="Times New Roman" w:cs="Times New Roman"/>
          <w:sz w:val="24"/>
          <w:szCs w:val="24"/>
        </w:rPr>
        <w:t xml:space="preserve">Ottenere la certificazione del marchio </w:t>
      </w:r>
      <w:proofErr w:type="spellStart"/>
      <w:r w:rsidRPr="00962EC3">
        <w:rPr>
          <w:rFonts w:ascii="Times New Roman" w:hAnsi="Times New Roman" w:cs="Times New Roman"/>
          <w:sz w:val="24"/>
          <w:szCs w:val="24"/>
        </w:rPr>
        <w:t>S.A.P.E.R.I.</w:t>
      </w:r>
      <w:proofErr w:type="spellEnd"/>
    </w:p>
    <w:p w:rsidR="00962EC3" w:rsidRPr="00962EC3" w:rsidRDefault="00962EC3" w:rsidP="007563FA">
      <w:pPr>
        <w:pStyle w:val="Bodytext21"/>
        <w:numPr>
          <w:ilvl w:val="0"/>
          <w:numId w:val="15"/>
        </w:numPr>
        <w:shd w:val="clear" w:color="auto" w:fill="auto"/>
        <w:tabs>
          <w:tab w:val="left" w:pos="757"/>
        </w:tabs>
        <w:spacing w:after="176" w:line="276" w:lineRule="auto"/>
        <w:ind w:left="720" w:hanging="360"/>
        <w:jc w:val="both"/>
        <w:rPr>
          <w:rFonts w:ascii="Times New Roman" w:hAnsi="Times New Roman" w:cs="Times New Roman"/>
          <w:sz w:val="24"/>
          <w:szCs w:val="24"/>
        </w:rPr>
      </w:pPr>
      <w:r w:rsidRPr="00962EC3">
        <w:rPr>
          <w:rFonts w:ascii="Times New Roman" w:hAnsi="Times New Roman" w:cs="Times New Roman"/>
          <w:sz w:val="24"/>
          <w:szCs w:val="24"/>
        </w:rPr>
        <w:t>Ottenere la certifi</w:t>
      </w:r>
      <w:r w:rsidR="00465CF1">
        <w:rPr>
          <w:rFonts w:ascii="Times New Roman" w:hAnsi="Times New Roman" w:cs="Times New Roman"/>
          <w:sz w:val="24"/>
          <w:szCs w:val="24"/>
        </w:rPr>
        <w:t>cazione a fronte della norma ISO</w:t>
      </w:r>
      <w:r w:rsidRPr="00962EC3">
        <w:rPr>
          <w:rFonts w:ascii="Times New Roman" w:hAnsi="Times New Roman" w:cs="Times New Roman"/>
          <w:sz w:val="24"/>
          <w:szCs w:val="24"/>
        </w:rPr>
        <w:t>9001.</w:t>
      </w:r>
    </w:p>
    <w:p w:rsidR="00962EC3" w:rsidRDefault="00962EC3" w:rsidP="00962EC3">
      <w:pPr>
        <w:jc w:val="both"/>
      </w:pPr>
      <w:r w:rsidRPr="00962EC3">
        <w:t>Dopo l'</w:t>
      </w:r>
      <w:proofErr w:type="spellStart"/>
      <w:r w:rsidRPr="00962EC3">
        <w:t>audit</w:t>
      </w:r>
      <w:proofErr w:type="spellEnd"/>
      <w:r w:rsidRPr="00962EC3">
        <w:t xml:space="preserve"> del 4 febbraio 2011, da parte del team di esperti/valutatori dell'Ufficio Scolastico Regionale per il Piemonte, per il rilascio del Marchio Qualità ed eccellenza SAPERI, che ha verificato il Sistema di Gestione della Qualità attivato dal Liceo e coordinato dalla prof.ssa Rosella </w:t>
      </w:r>
      <w:proofErr w:type="spellStart"/>
      <w:r w:rsidRPr="00962EC3">
        <w:t>Franciosa</w:t>
      </w:r>
      <w:proofErr w:type="spellEnd"/>
      <w:r w:rsidRPr="00962EC3">
        <w:t>, la nostra scuola, unica in Puglia e seconda nel Sud, ha ottenuto la certificazione di qualità ricevendo dall'USR Piemonte il marchio di eccellenza.</w:t>
      </w:r>
    </w:p>
    <w:p w:rsidR="00962EC3" w:rsidRDefault="00962EC3" w:rsidP="00962EC3">
      <w:pPr>
        <w:jc w:val="both"/>
      </w:pPr>
    </w:p>
    <w:p w:rsidR="00962EC3" w:rsidRDefault="00962EC3" w:rsidP="00962EC3">
      <w:pPr>
        <w:jc w:val="both"/>
      </w:pPr>
    </w:p>
    <w:p w:rsidR="00962EC3" w:rsidRDefault="00962EC3" w:rsidP="00962EC3">
      <w:pPr>
        <w:jc w:val="both"/>
      </w:pPr>
    </w:p>
    <w:p w:rsidR="00962EC3" w:rsidRDefault="00962EC3" w:rsidP="00962EC3">
      <w:pPr>
        <w:jc w:val="both"/>
      </w:pPr>
    </w:p>
    <w:p w:rsidR="00962EC3" w:rsidRDefault="00962EC3" w:rsidP="00962EC3">
      <w:pPr>
        <w:jc w:val="both"/>
      </w:pPr>
    </w:p>
    <w:p w:rsidR="00962EC3" w:rsidRDefault="00962EC3" w:rsidP="00962EC3">
      <w:pPr>
        <w:jc w:val="both"/>
      </w:pPr>
    </w:p>
    <w:p w:rsidR="00962EC3" w:rsidRDefault="00962EC3" w:rsidP="00962EC3">
      <w:pPr>
        <w:jc w:val="both"/>
      </w:pPr>
    </w:p>
    <w:p w:rsidR="00962EC3" w:rsidRPr="00962EC3" w:rsidRDefault="00962EC3" w:rsidP="00962EC3">
      <w:pPr>
        <w:jc w:val="both"/>
      </w:pPr>
    </w:p>
    <w:p w:rsidR="00962EC3" w:rsidRPr="006743F3" w:rsidRDefault="00962EC3" w:rsidP="00962EC3">
      <w:pPr>
        <w:pStyle w:val="Bodytext21"/>
        <w:shd w:val="clear" w:color="auto" w:fill="auto"/>
        <w:spacing w:line="276" w:lineRule="auto"/>
        <w:ind w:firstLine="610"/>
        <w:jc w:val="both"/>
        <w:rPr>
          <w:rFonts w:ascii="Verdana" w:hAnsi="Verdana"/>
          <w:sz w:val="20"/>
        </w:rPr>
      </w:pPr>
    </w:p>
    <w:p w:rsidR="00962EC3" w:rsidRDefault="00962EC3" w:rsidP="00962EC3">
      <w:pPr>
        <w:jc w:val="both"/>
      </w:pPr>
    </w:p>
    <w:p w:rsidR="00962EC3" w:rsidRDefault="00962EC3" w:rsidP="00962EC3">
      <w:pPr>
        <w:jc w:val="both"/>
      </w:pPr>
    </w:p>
    <w:p w:rsidR="00962EC3" w:rsidRDefault="00962EC3" w:rsidP="00962EC3">
      <w:pPr>
        <w:jc w:val="both"/>
      </w:pPr>
    </w:p>
    <w:p w:rsidR="00962EC3" w:rsidRDefault="00962EC3" w:rsidP="00962EC3">
      <w:pPr>
        <w:jc w:val="both"/>
      </w:pPr>
      <w:r w:rsidRPr="00962EC3">
        <w:rPr>
          <w:noProof/>
        </w:rPr>
        <w:drawing>
          <wp:anchor distT="0" distB="0" distL="114300" distR="114300" simplePos="0" relativeHeight="251666432" behindDoc="1" locked="0" layoutInCell="1" allowOverlap="1">
            <wp:simplePos x="0" y="0"/>
            <wp:positionH relativeFrom="column">
              <wp:posOffset>-5715</wp:posOffset>
            </wp:positionH>
            <wp:positionV relativeFrom="paragraph">
              <wp:posOffset>1214120</wp:posOffset>
            </wp:positionV>
            <wp:extent cx="6124575" cy="4972050"/>
            <wp:effectExtent l="19050" t="0" r="9525" b="0"/>
            <wp:wrapTight wrapText="bothSides">
              <wp:wrapPolygon edited="0">
                <wp:start x="-67" y="0"/>
                <wp:lineTo x="-67" y="21517"/>
                <wp:lineTo x="21634" y="21517"/>
                <wp:lineTo x="21634" y="0"/>
                <wp:lineTo x="-67" y="0"/>
              </wp:wrapPolygon>
            </wp:wrapTight>
            <wp:docPr id="10" name="Immagine 3" descr="C:\Users\NIK\Desktop\CERT QUALIT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NIK\Desktop\CERT QUALITA'.jpg"/>
                    <pic:cNvPicPr>
                      <a:picLocks noChangeAspect="1" noChangeArrowheads="1"/>
                    </pic:cNvPicPr>
                  </pic:nvPicPr>
                  <pic:blipFill>
                    <a:blip r:embed="rId8" cstate="print"/>
                    <a:srcRect/>
                    <a:stretch>
                      <a:fillRect/>
                    </a:stretch>
                  </pic:blipFill>
                  <pic:spPr bwMode="auto">
                    <a:xfrm>
                      <a:off x="0" y="0"/>
                      <a:ext cx="6124575" cy="4972050"/>
                    </a:xfrm>
                    <a:prstGeom prst="rect">
                      <a:avLst/>
                    </a:prstGeom>
                    <a:noFill/>
                    <a:ln w="9525">
                      <a:noFill/>
                      <a:miter lim="800000"/>
                      <a:headEnd/>
                      <a:tailEnd/>
                    </a:ln>
                  </pic:spPr>
                </pic:pic>
              </a:graphicData>
            </a:graphic>
          </wp:anchor>
        </w:drawing>
      </w:r>
      <w:r w:rsidRPr="00962EC3">
        <w:t xml:space="preserve">La consegna dell'attestato di certificazione, recante il Marchio di Qualità ed Eccellenza, è avvenuta presso il Museo regionale di Scienze Naturali di Torino, il 13 dicembre 2011, a una delegazione della scuola, guidata dal Dirigente, prof. Giuseppe </w:t>
      </w:r>
      <w:proofErr w:type="spellStart"/>
      <w:r w:rsidRPr="00962EC3">
        <w:t>Trecca</w:t>
      </w:r>
      <w:proofErr w:type="spellEnd"/>
      <w:r w:rsidRPr="00962EC3">
        <w:t>. In seguito all’</w:t>
      </w:r>
      <w:proofErr w:type="spellStart"/>
      <w:r w:rsidRPr="00962EC3">
        <w:t>audit</w:t>
      </w:r>
      <w:proofErr w:type="spellEnd"/>
      <w:r w:rsidRPr="00962EC3">
        <w:t xml:space="preserve"> di rinnovo biennale dell’ 11 dicembre 2013, l’Istituto “Lanza – Perugini” ha ottenuto, da parte della Commissione,  il rinnovo della certificazione in data 07 gennaio 2014.</w:t>
      </w:r>
    </w:p>
    <w:p w:rsidR="00962EC3" w:rsidRPr="00962EC3" w:rsidRDefault="00962EC3" w:rsidP="00962EC3">
      <w:pPr>
        <w:jc w:val="both"/>
      </w:pPr>
    </w:p>
    <w:p w:rsidR="00962EC3" w:rsidRDefault="00962EC3" w:rsidP="005175C1">
      <w:pPr>
        <w:jc w:val="both"/>
      </w:pPr>
    </w:p>
    <w:p w:rsidR="00962EC3" w:rsidRDefault="00962EC3">
      <w:r>
        <w:br w:type="page"/>
      </w:r>
    </w:p>
    <w:p w:rsidR="0070597E" w:rsidRDefault="0070597E" w:rsidP="005175C1">
      <w:pPr>
        <w:jc w:val="both"/>
      </w:pPr>
    </w:p>
    <w:p w:rsidR="00962EC3" w:rsidRDefault="00962EC3" w:rsidP="00962EC3">
      <w:pPr>
        <w:jc w:val="both"/>
      </w:pPr>
      <w:r w:rsidRPr="00962EC3">
        <w:t xml:space="preserve">Per l'attribuzione del prestigioso riconoscimento ottenuto dall'USR Piemonte, il Liceo </w:t>
      </w:r>
      <w:r>
        <w:t xml:space="preserve">Classico “V. </w:t>
      </w:r>
      <w:r w:rsidRPr="00962EC3">
        <w:t>Lanza</w:t>
      </w:r>
      <w:r>
        <w:t>”</w:t>
      </w:r>
      <w:r w:rsidRPr="00962EC3">
        <w:t xml:space="preserve"> ha ricevuto parole di encomio dall' USR per la Puglia.</w:t>
      </w:r>
    </w:p>
    <w:p w:rsidR="00962EC3" w:rsidRDefault="00962EC3" w:rsidP="00962EC3">
      <w:pPr>
        <w:jc w:val="both"/>
      </w:pPr>
    </w:p>
    <w:p w:rsidR="00962EC3" w:rsidRPr="00962EC3" w:rsidRDefault="00962EC3" w:rsidP="00962EC3">
      <w:pPr>
        <w:jc w:val="both"/>
      </w:pPr>
    </w:p>
    <w:p w:rsidR="00962EC3" w:rsidRDefault="00840988" w:rsidP="00962EC3">
      <w:pPr>
        <w:pStyle w:val="Bodytext21"/>
        <w:shd w:val="clear" w:color="auto" w:fill="auto"/>
        <w:spacing w:line="276" w:lineRule="auto"/>
        <w:ind w:firstLine="0"/>
        <w:rPr>
          <w:rFonts w:ascii="Verdana" w:hAnsi="Verdana" w:cs="Verdana"/>
          <w:sz w:val="16"/>
          <w:szCs w:val="16"/>
        </w:rPr>
      </w:pPr>
      <w:r w:rsidRPr="00840988">
        <w:rPr>
          <w:rFonts w:ascii="Verdana" w:hAnsi="Verdana"/>
          <w:noProof/>
          <w:sz w:val="20"/>
        </w:rPr>
        <w:pict>
          <v:shapetype id="_x0000_t202" coordsize="21600,21600" o:spt="202" path="m,l,21600r21600,l21600,xe">
            <v:stroke joinstyle="miter"/>
            <v:path gradientshapeok="t" o:connecttype="rect"/>
          </v:shapetype>
          <v:shape id="Text Box 53" o:spid="_x0000_s1030" type="#_x0000_t202" style="position:absolute;margin-left:79.15pt;margin-top:22.2pt;width:334.2pt;height:43.5pt;z-index:251668480;visibility:visible;mso-wrap-distance-left:5pt;mso-wrap-distance-right:5pt;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" filled="f" stroked="f">
            <v:textbox style="mso-next-textbox:#Text Box 53" inset="0,0,0,0">
              <w:txbxContent>
                <w:p w:rsidR="001E1F5C" w:rsidRPr="00663E93" w:rsidRDefault="001E1F5C" w:rsidP="00962EC3">
                  <w:pPr>
                    <w:pStyle w:val="Bodytext160"/>
                    <w:shd w:val="clear" w:color="auto" w:fill="auto"/>
                    <w:spacing w:line="276" w:lineRule="auto"/>
                    <w:ind w:firstLine="0"/>
                    <w:rPr>
                      <w:sz w:val="20"/>
                    </w:rPr>
                  </w:pPr>
                  <w:r w:rsidRPr="00663E93">
                    <w:rPr>
                      <w:rStyle w:val="Bodytext16Exact"/>
                      <w:sz w:val="20"/>
                    </w:rPr>
                    <w:t>Ministero dell'istruzione, dell'università e della ricerca</w:t>
                  </w:r>
                  <w:r w:rsidRPr="00663E93">
                    <w:rPr>
                      <w:rStyle w:val="Bodytext16Exact"/>
                      <w:sz w:val="20"/>
                    </w:rPr>
                    <w:br/>
                    <w:t>Ufficio Scolastico Regionale per la Puglia</w:t>
                  </w:r>
                  <w:r w:rsidRPr="00663E93">
                    <w:rPr>
                      <w:rStyle w:val="Bodytext16Exact"/>
                      <w:sz w:val="20"/>
                    </w:rPr>
                    <w:br/>
                    <w:t>Direzione Generale</w:t>
                  </w:r>
                </w:p>
                <w:p w:rsidR="001E1F5C" w:rsidRDefault="001E1F5C" w:rsidP="00962EC3"/>
              </w:txbxContent>
            </v:textbox>
            <w10:wrap anchorx="margin"/>
          </v:shape>
        </w:pict>
      </w:r>
      <w:r w:rsidR="00962EC3">
        <w:rPr>
          <w:rFonts w:ascii="Verdana" w:hAnsi="Verdana"/>
          <w:noProof/>
          <w:sz w:val="20"/>
        </w:rPr>
        <w:drawing>
          <wp:anchor distT="0" distB="0" distL="63500" distR="63500" simplePos="0" relativeHeight="251670528" behindDoc="1" locked="0" layoutInCell="1" allowOverlap="1">
            <wp:simplePos x="0" y="0"/>
            <wp:positionH relativeFrom="margin">
              <wp:posOffset>5458220</wp:posOffset>
            </wp:positionH>
            <wp:positionV relativeFrom="paragraph">
              <wp:posOffset>187109</wp:posOffset>
            </wp:positionV>
            <wp:extent cx="532405" cy="595223"/>
            <wp:effectExtent l="19050" t="0" r="995" b="0"/>
            <wp:wrapNone/>
            <wp:docPr id="18" name="Imagen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54"/>
                    <pic:cNvPicPr>
                      <a:picLocks noChangeAspect="1" noChangeArrowheads="1"/>
                    </pic:cNvPicPr>
                  </pic:nvPicPr>
                  <pic:blipFill>
                    <a:blip r:embed="rId9" cstate="print"/>
                    <a:srcRect/>
                    <a:stretch>
                      <a:fillRect/>
                    </a:stretch>
                  </pic:blipFill>
                  <pic:spPr bwMode="auto">
                    <a:xfrm>
                      <a:off x="0" y="0"/>
                      <a:ext cx="532405" cy="595223"/>
                    </a:xfrm>
                    <a:prstGeom prst="rect">
                      <a:avLst/>
                    </a:prstGeom>
                    <a:noFill/>
                  </pic:spPr>
                </pic:pic>
              </a:graphicData>
            </a:graphic>
          </wp:anchor>
        </w:drawing>
      </w:r>
      <w:r w:rsidR="00962EC3">
        <w:rPr>
          <w:rFonts w:ascii="Verdana" w:hAnsi="Verdana"/>
          <w:noProof/>
          <w:sz w:val="20"/>
        </w:rPr>
        <w:drawing>
          <wp:anchor distT="0" distB="0" distL="63500" distR="63500" simplePos="0" relativeHeight="251669504" behindDoc="1" locked="0" layoutInCell="1" allowOverlap="1">
            <wp:simplePos x="0" y="0"/>
            <wp:positionH relativeFrom="margin">
              <wp:posOffset>66711</wp:posOffset>
            </wp:positionH>
            <wp:positionV relativeFrom="paragraph">
              <wp:posOffset>250605</wp:posOffset>
            </wp:positionV>
            <wp:extent cx="563101" cy="379563"/>
            <wp:effectExtent l="19050" t="0" r="8399" b="0"/>
            <wp:wrapNone/>
            <wp:docPr id="17" name="Imagen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52"/>
                    <pic:cNvPicPr>
                      <a:picLocks noChangeAspect="1" noChangeArrowheads="1"/>
                    </pic:cNvPicPr>
                  </pic:nvPicPr>
                  <pic:blipFill>
                    <a:blip r:embed="rId10" cstate="print"/>
                    <a:srcRect/>
                    <a:stretch>
                      <a:fillRect/>
                    </a:stretch>
                  </pic:blipFill>
                  <pic:spPr bwMode="auto">
                    <a:xfrm>
                      <a:off x="0" y="0"/>
                      <a:ext cx="563101" cy="379563"/>
                    </a:xfrm>
                    <a:prstGeom prst="rect">
                      <a:avLst/>
                    </a:prstGeom>
                    <a:noFill/>
                  </pic:spPr>
                </pic:pic>
              </a:graphicData>
            </a:graphic>
          </wp:anchor>
        </w:drawing>
      </w:r>
      <w:r w:rsidR="00962EC3">
        <w:rPr>
          <w:rFonts w:ascii="Verdana" w:hAnsi="Verdana"/>
          <w:sz w:val="20"/>
        </w:rPr>
        <w:br/>
      </w:r>
      <w:r w:rsidR="00962EC3">
        <w:rPr>
          <w:rFonts w:ascii="Verdana" w:hAnsi="Verdana"/>
          <w:sz w:val="20"/>
        </w:rPr>
        <w:br/>
      </w:r>
      <w:r w:rsidR="00962EC3">
        <w:rPr>
          <w:rFonts w:ascii="Verdana" w:hAnsi="Verdana"/>
          <w:sz w:val="20"/>
        </w:rPr>
        <w:br/>
      </w:r>
      <w:r w:rsidR="00962EC3">
        <w:rPr>
          <w:rFonts w:ascii="Verdana" w:hAnsi="Verdana"/>
          <w:sz w:val="20"/>
        </w:rPr>
        <w:br/>
      </w:r>
      <w:r w:rsidR="00962EC3">
        <w:rPr>
          <w:rFonts w:ascii="Verdana" w:hAnsi="Verdana"/>
          <w:sz w:val="20"/>
        </w:rPr>
        <w:br/>
      </w:r>
      <w:r w:rsidR="00962EC3">
        <w:rPr>
          <w:rFonts w:ascii="Verdana" w:hAnsi="Verdana" w:cs="Verdana"/>
          <w:sz w:val="16"/>
          <w:szCs w:val="16"/>
        </w:rPr>
        <w:t>Bari, 2 dicembre 2011</w:t>
      </w:r>
    </w:p>
    <w:p w:rsidR="00962EC3" w:rsidRPr="00663E93" w:rsidRDefault="00962EC3" w:rsidP="00962EC3">
      <w:pPr>
        <w:pStyle w:val="Bodytext160"/>
        <w:shd w:val="clear" w:color="auto" w:fill="auto"/>
        <w:spacing w:after="240" w:line="475" w:lineRule="exact"/>
        <w:ind w:firstLine="0"/>
        <w:rPr>
          <w:b w:val="0"/>
          <w:sz w:val="18"/>
        </w:rPr>
      </w:pPr>
      <w:r w:rsidRPr="00663E93">
        <w:rPr>
          <w:rStyle w:val="Bodytext16Exact"/>
          <w:sz w:val="18"/>
        </w:rPr>
        <w:t>COMUNICATO</w:t>
      </w:r>
      <w:r w:rsidRPr="00663E93">
        <w:rPr>
          <w:rStyle w:val="Bodytext16Exact"/>
          <w:sz w:val="18"/>
        </w:rPr>
        <w:br/>
        <w:t>ATTRIBUZIONE "MARCHIO SAPERI"</w:t>
      </w:r>
    </w:p>
    <w:p w:rsidR="00962EC3" w:rsidRPr="00663E93" w:rsidRDefault="00962EC3" w:rsidP="00962EC3">
      <w:pPr>
        <w:autoSpaceDE w:val="0"/>
        <w:autoSpaceDN w:val="0"/>
        <w:adjustRightInd w:val="0"/>
        <w:jc w:val="center"/>
        <w:rPr>
          <w:rFonts w:ascii="Verdana,Bold" w:hAnsi="Verdana,Bold" w:cs="Verdana,Bold"/>
          <w:b/>
          <w:bCs/>
          <w:sz w:val="18"/>
          <w:szCs w:val="16"/>
        </w:rPr>
      </w:pPr>
      <w:r w:rsidRPr="00663E93">
        <w:rPr>
          <w:b/>
          <w:noProof/>
        </w:rPr>
        <w:drawing>
          <wp:inline distT="0" distB="0" distL="0" distR="0">
            <wp:extent cx="593425" cy="547529"/>
            <wp:effectExtent l="19050" t="0" r="0" b="0"/>
            <wp:docPr id="12"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pic:cNvPicPr>
                      <a:picLocks noChangeAspect="1" noChangeArrowheads="1"/>
                    </pic:cNvPicPr>
                  </pic:nvPicPr>
                  <pic:blipFill>
                    <a:blip r:embed="rId11" cstate="print"/>
                    <a:srcRect/>
                    <a:stretch>
                      <a:fillRect/>
                    </a:stretch>
                  </pic:blipFill>
                  <pic:spPr bwMode="auto">
                    <a:xfrm>
                      <a:off x="0" y="0"/>
                      <a:ext cx="598019" cy="551768"/>
                    </a:xfrm>
                    <a:prstGeom prst="rect">
                      <a:avLst/>
                    </a:prstGeom>
                    <a:noFill/>
                    <a:ln w="9525">
                      <a:noFill/>
                      <a:miter lim="800000"/>
                      <a:headEnd/>
                      <a:tailEnd/>
                    </a:ln>
                  </pic:spPr>
                </pic:pic>
              </a:graphicData>
            </a:graphic>
          </wp:inline>
        </w:drawing>
      </w:r>
    </w:p>
    <w:p w:rsidR="00962EC3" w:rsidRDefault="00962EC3" w:rsidP="00962EC3">
      <w:pPr>
        <w:pStyle w:val="Bodytext160"/>
        <w:shd w:val="clear" w:color="auto" w:fill="auto"/>
        <w:spacing w:after="200" w:line="276" w:lineRule="auto"/>
        <w:ind w:left="20" w:firstLine="0"/>
        <w:rPr>
          <w:rStyle w:val="Bodytext16Exact"/>
          <w:b/>
          <w:sz w:val="18"/>
        </w:rPr>
      </w:pPr>
    </w:p>
    <w:p w:rsidR="00962EC3" w:rsidRDefault="00962EC3" w:rsidP="00962EC3">
      <w:pPr>
        <w:pStyle w:val="Bodytext160"/>
        <w:shd w:val="clear" w:color="auto" w:fill="auto"/>
        <w:spacing w:after="200" w:line="276" w:lineRule="auto"/>
        <w:ind w:left="20" w:firstLine="0"/>
        <w:rPr>
          <w:rStyle w:val="Bodytext16Exact"/>
          <w:b/>
          <w:sz w:val="18"/>
        </w:rPr>
      </w:pPr>
      <w:r w:rsidRPr="00663E93">
        <w:rPr>
          <w:rStyle w:val="Bodytext16Exact"/>
          <w:sz w:val="18"/>
        </w:rPr>
        <w:t>PER LA QUALITÀ' E L'ECCELLENZA DELLE SCUOLE AL</w:t>
      </w:r>
      <w:r w:rsidRPr="00663E93">
        <w:rPr>
          <w:rStyle w:val="Bodytext16Exact"/>
          <w:sz w:val="18"/>
        </w:rPr>
        <w:br/>
        <w:t xml:space="preserve">LICEO CLASSICO </w:t>
      </w:r>
      <w:r w:rsidRPr="00663E93">
        <w:rPr>
          <w:rStyle w:val="Bodytext16Exact"/>
          <w:sz w:val="18"/>
          <w:lang w:val="es-ES_tradnl"/>
        </w:rPr>
        <w:t xml:space="preserve">"VINCENZO LANZA" </w:t>
      </w:r>
      <w:r w:rsidRPr="00663E93">
        <w:rPr>
          <w:rStyle w:val="Bodytext16Exact"/>
          <w:sz w:val="18"/>
        </w:rPr>
        <w:t>FOGGIA</w:t>
      </w:r>
    </w:p>
    <w:p w:rsidR="00962EC3" w:rsidRPr="00996F53" w:rsidRDefault="00962EC3" w:rsidP="00962EC3">
      <w:pPr>
        <w:pStyle w:val="Bodytext160"/>
        <w:spacing w:line="276" w:lineRule="auto"/>
        <w:ind w:firstLine="0"/>
        <w:jc w:val="both"/>
        <w:rPr>
          <w:rFonts w:ascii="Verdana" w:hAnsi="Verdana"/>
          <w:b w:val="0"/>
          <w:sz w:val="20"/>
          <w:szCs w:val="20"/>
          <w:lang w:val="es-ES_tradnl"/>
        </w:rPr>
      </w:pPr>
      <w:r w:rsidRPr="00996F53">
        <w:rPr>
          <w:rFonts w:ascii="Verdana" w:hAnsi="Verdana"/>
          <w:b w:val="0"/>
          <w:sz w:val="20"/>
          <w:szCs w:val="20"/>
          <w:lang w:val="es-ES_tradnl"/>
        </w:rPr>
        <w:t>Al Liceo Lanza è stato attribuito il Marchio Saperi a seguito dell'audit sostenuto il 4 febbraio 2011 nell'ambito del progetto Qualità dell'USR Piemonte; il prossimo 13 dicembre, durante il convegno SAPERI PER L'EUROPA, presso il Museo regionale di Scienze Naturali di Torino verrà ufficialmente consegnato l'attestato di certificazione recante il marchio di qualità ad una delegazione del Liceo.</w:t>
      </w:r>
    </w:p>
    <w:p w:rsidR="00962EC3" w:rsidRPr="00996F53" w:rsidRDefault="00962EC3" w:rsidP="00962EC3">
      <w:pPr>
        <w:pStyle w:val="Bodytext160"/>
        <w:spacing w:line="276" w:lineRule="auto"/>
        <w:ind w:firstLine="0"/>
        <w:jc w:val="both"/>
        <w:rPr>
          <w:rFonts w:ascii="Verdana" w:hAnsi="Verdana"/>
          <w:b w:val="0"/>
          <w:sz w:val="20"/>
          <w:szCs w:val="20"/>
          <w:lang w:val="es-ES_tradnl"/>
        </w:rPr>
      </w:pPr>
      <w:r w:rsidRPr="00996F53">
        <w:rPr>
          <w:rFonts w:ascii="Verdana" w:hAnsi="Verdana"/>
          <w:b w:val="0"/>
          <w:sz w:val="20"/>
          <w:szCs w:val="20"/>
          <w:lang w:val="es-ES_tradnl"/>
        </w:rPr>
        <w:t>La Commissione esaminatrice, ha espresso positiva valutazione /apprezzamento per le azioni sviluppate dall'Istituto e caratterizzate da:</w:t>
      </w:r>
    </w:p>
    <w:p w:rsidR="00962EC3" w:rsidRPr="00996F53" w:rsidRDefault="00962EC3" w:rsidP="007563FA">
      <w:pPr>
        <w:pStyle w:val="Bodytext160"/>
        <w:numPr>
          <w:ilvl w:val="0"/>
          <w:numId w:val="16"/>
        </w:numPr>
        <w:spacing w:line="276" w:lineRule="auto"/>
        <w:jc w:val="both"/>
        <w:rPr>
          <w:rFonts w:ascii="Verdana" w:hAnsi="Verdana"/>
          <w:b w:val="0"/>
          <w:sz w:val="20"/>
          <w:szCs w:val="20"/>
          <w:lang w:val="es-ES_tradnl"/>
        </w:rPr>
      </w:pPr>
      <w:r w:rsidRPr="00996F53">
        <w:rPr>
          <w:rFonts w:ascii="Verdana" w:hAnsi="Verdana"/>
          <w:b w:val="0"/>
          <w:sz w:val="20"/>
          <w:szCs w:val="20"/>
          <w:lang w:val="es-ES_tradnl"/>
        </w:rPr>
        <w:t>condivisione di metodologie didattiche e criteri di valutazione nella specificità delle discipline;</w:t>
      </w:r>
    </w:p>
    <w:p w:rsidR="00962EC3" w:rsidRPr="00996F53" w:rsidRDefault="00962EC3" w:rsidP="007563FA">
      <w:pPr>
        <w:pStyle w:val="Bodytext160"/>
        <w:numPr>
          <w:ilvl w:val="0"/>
          <w:numId w:val="16"/>
        </w:numPr>
        <w:spacing w:line="276" w:lineRule="auto"/>
        <w:jc w:val="both"/>
        <w:rPr>
          <w:rFonts w:ascii="Verdana" w:hAnsi="Verdana"/>
          <w:b w:val="0"/>
          <w:sz w:val="20"/>
          <w:szCs w:val="20"/>
          <w:lang w:val="es-ES_tradnl"/>
        </w:rPr>
      </w:pPr>
      <w:r w:rsidRPr="00996F53">
        <w:rPr>
          <w:rFonts w:ascii="Verdana" w:hAnsi="Verdana"/>
          <w:b w:val="0"/>
          <w:sz w:val="20"/>
          <w:szCs w:val="20"/>
          <w:lang w:val="es-ES_tradnl"/>
        </w:rPr>
        <w:t xml:space="preserve"> attività di orientamento in entrata e in uscita, accoglienza e sicurezza;</w:t>
      </w:r>
    </w:p>
    <w:p w:rsidR="00962EC3" w:rsidRPr="00996F53" w:rsidRDefault="00962EC3" w:rsidP="007563FA">
      <w:pPr>
        <w:pStyle w:val="Bodytext160"/>
        <w:numPr>
          <w:ilvl w:val="0"/>
          <w:numId w:val="16"/>
        </w:numPr>
        <w:spacing w:line="276" w:lineRule="auto"/>
        <w:jc w:val="both"/>
        <w:rPr>
          <w:rFonts w:ascii="Verdana" w:hAnsi="Verdana"/>
          <w:b w:val="0"/>
          <w:sz w:val="20"/>
          <w:szCs w:val="20"/>
          <w:lang w:val="es-ES_tradnl"/>
        </w:rPr>
      </w:pPr>
      <w:r w:rsidRPr="00996F53">
        <w:rPr>
          <w:rFonts w:ascii="Verdana" w:hAnsi="Verdana"/>
          <w:b w:val="0"/>
          <w:sz w:val="20"/>
          <w:szCs w:val="20"/>
          <w:lang w:val="es-ES_tradnl"/>
        </w:rPr>
        <w:t>azioni di supporto agli allievi in situazione di difficoltà e di approfondimento per gli studenti eccellenti, anche attraverso percorsi personalizzati che rispondono alle esigenze individuali;</w:t>
      </w:r>
    </w:p>
    <w:p w:rsidR="00962EC3" w:rsidRPr="00996F53" w:rsidRDefault="00962EC3" w:rsidP="007563FA">
      <w:pPr>
        <w:pStyle w:val="Bodytext160"/>
        <w:numPr>
          <w:ilvl w:val="0"/>
          <w:numId w:val="16"/>
        </w:numPr>
        <w:shd w:val="clear" w:color="auto" w:fill="auto"/>
        <w:spacing w:line="276" w:lineRule="auto"/>
        <w:jc w:val="both"/>
        <w:rPr>
          <w:rFonts w:ascii="Verdana" w:hAnsi="Verdana"/>
          <w:b w:val="0"/>
          <w:sz w:val="20"/>
          <w:szCs w:val="20"/>
          <w:lang w:val="es-ES_tradnl"/>
        </w:rPr>
      </w:pPr>
      <w:r w:rsidRPr="00996F53">
        <w:rPr>
          <w:rFonts w:ascii="Verdana" w:hAnsi="Verdana"/>
          <w:b w:val="0"/>
          <w:sz w:val="20"/>
          <w:szCs w:val="20"/>
          <w:lang w:val="es-ES_tradnl"/>
        </w:rPr>
        <w:t>promozione di attività di formazione e aggiornamento del personale interno; attenzione alle attese della comunità scolastica attraverso la partecipazione e il coinvolgimento alle attività del territorio con progetti mirati e innovativi.</w:t>
      </w:r>
    </w:p>
    <w:p w:rsidR="00962EC3" w:rsidRPr="00996F53" w:rsidRDefault="00962EC3" w:rsidP="00962EC3">
      <w:pPr>
        <w:pStyle w:val="Bodytext70"/>
        <w:shd w:val="clear" w:color="auto" w:fill="auto"/>
        <w:spacing w:line="276" w:lineRule="auto"/>
        <w:ind w:firstLine="0"/>
        <w:rPr>
          <w:rFonts w:ascii="Verdana" w:hAnsi="Verdana"/>
          <w:sz w:val="20"/>
          <w:szCs w:val="20"/>
          <w:lang w:val="es-ES_tradnl"/>
        </w:rPr>
      </w:pPr>
      <w:r w:rsidRPr="00996F53">
        <w:rPr>
          <w:rStyle w:val="Bodytext7Exact"/>
          <w:rFonts w:ascii="Verdana" w:hAnsi="Verdana"/>
          <w:sz w:val="20"/>
          <w:szCs w:val="20"/>
          <w:lang w:val="es-ES_tradnl"/>
        </w:rPr>
        <w:t>Al Dirigente Scolastico, ai Docenti ed agli alunni giunga il plauso per l'impegno prodigato nell'iniziativa, unitamente all'augurio per il raggiungimento di traguardi sempre più grandi.</w:t>
      </w:r>
    </w:p>
    <w:p w:rsidR="00962EC3" w:rsidRDefault="00962EC3" w:rsidP="00962EC3">
      <w:pPr>
        <w:pStyle w:val="Bodytext70"/>
        <w:shd w:val="clear" w:color="auto" w:fill="auto"/>
        <w:spacing w:line="276" w:lineRule="auto"/>
        <w:ind w:firstLine="682"/>
        <w:jc w:val="right"/>
        <w:rPr>
          <w:rStyle w:val="Bodytext7Exact"/>
          <w:rFonts w:ascii="Verdana" w:hAnsi="Verdana"/>
          <w:sz w:val="20"/>
          <w:szCs w:val="20"/>
          <w:lang w:val="es-ES_tradnl"/>
        </w:rPr>
      </w:pPr>
    </w:p>
    <w:p w:rsidR="00962EC3" w:rsidRPr="00996F53" w:rsidRDefault="00962EC3" w:rsidP="00962EC3">
      <w:pPr>
        <w:pStyle w:val="Bodytext70"/>
        <w:shd w:val="clear" w:color="auto" w:fill="auto"/>
        <w:spacing w:line="276" w:lineRule="auto"/>
        <w:ind w:firstLine="682"/>
        <w:jc w:val="right"/>
        <w:rPr>
          <w:rStyle w:val="Bodytext7Exact"/>
          <w:rFonts w:ascii="Verdana" w:hAnsi="Verdana"/>
          <w:sz w:val="20"/>
          <w:szCs w:val="20"/>
          <w:lang w:val="es-ES_tradnl"/>
        </w:rPr>
      </w:pPr>
      <w:r w:rsidRPr="00996F53">
        <w:rPr>
          <w:rStyle w:val="Bodytext7Exact"/>
          <w:rFonts w:ascii="Verdana" w:hAnsi="Verdana"/>
          <w:sz w:val="20"/>
          <w:szCs w:val="20"/>
          <w:lang w:val="es-ES_tradnl"/>
        </w:rPr>
        <w:t xml:space="preserve">L DIRIGENTE </w:t>
      </w:r>
    </w:p>
    <w:p w:rsidR="00962EC3" w:rsidRPr="00996F53" w:rsidRDefault="00962EC3" w:rsidP="00962EC3">
      <w:pPr>
        <w:pStyle w:val="Bodytext70"/>
        <w:shd w:val="clear" w:color="auto" w:fill="auto"/>
        <w:spacing w:line="276" w:lineRule="auto"/>
        <w:ind w:firstLine="682"/>
        <w:jc w:val="right"/>
        <w:rPr>
          <w:rStyle w:val="Bodytext7Exact"/>
          <w:rFonts w:ascii="Verdana" w:hAnsi="Verdana"/>
          <w:sz w:val="20"/>
          <w:szCs w:val="20"/>
          <w:lang w:val="es-ES_tradnl"/>
        </w:rPr>
      </w:pPr>
      <w:r w:rsidRPr="00996F53">
        <w:rPr>
          <w:rStyle w:val="Bodytext7Exact"/>
          <w:rFonts w:ascii="Verdana" w:hAnsi="Verdana"/>
          <w:sz w:val="20"/>
          <w:szCs w:val="20"/>
          <w:lang w:val="es-ES_tradnl"/>
        </w:rPr>
        <w:t>F.to Donato Marzano</w:t>
      </w:r>
    </w:p>
    <w:p w:rsidR="0070597E" w:rsidRDefault="00962EC3" w:rsidP="00962EC3">
      <w:pPr>
        <w:jc w:val="both"/>
      </w:pPr>
      <w:r>
        <w:rPr>
          <w:rStyle w:val="Bodytext7Exact"/>
          <w:rFonts w:ascii="Verdana" w:eastAsiaTheme="minorHAnsi" w:hAnsi="Verdana"/>
          <w:sz w:val="18"/>
          <w:szCs w:val="20"/>
          <w:lang w:val="es-ES_tradnl"/>
        </w:rPr>
        <w:br w:type="page"/>
      </w:r>
    </w:p>
    <w:p w:rsidR="0070597E" w:rsidRPr="001A1767" w:rsidRDefault="00A60747" w:rsidP="005175C1">
      <w:pPr>
        <w:pStyle w:val="Citazioneintensa"/>
        <w:jc w:val="both"/>
        <w:rPr>
          <w:rStyle w:val="Riferimentointenso"/>
          <w:b/>
          <w:sz w:val="36"/>
          <w:szCs w:val="36"/>
        </w:rPr>
      </w:pPr>
      <w:bookmarkStart w:id="4" w:name="_Tabella_A"/>
      <w:bookmarkStart w:id="5" w:name="_Toc263264692"/>
      <w:bookmarkEnd w:id="4"/>
      <w:r>
        <w:rPr>
          <w:rStyle w:val="Riferimentointenso"/>
          <w:b/>
          <w:sz w:val="36"/>
          <w:szCs w:val="36"/>
        </w:rPr>
        <w:lastRenderedPageBreak/>
        <w:t>3</w:t>
      </w:r>
      <w:r w:rsidR="0070597E">
        <w:rPr>
          <w:rStyle w:val="Riferimentointenso"/>
          <w:b/>
          <w:sz w:val="36"/>
          <w:szCs w:val="36"/>
        </w:rPr>
        <w:t xml:space="preserve">- </w:t>
      </w:r>
      <w:bookmarkEnd w:id="3"/>
      <w:bookmarkEnd w:id="5"/>
      <w:r>
        <w:rPr>
          <w:rStyle w:val="Riferimentointenso"/>
          <w:b/>
          <w:sz w:val="36"/>
          <w:szCs w:val="36"/>
        </w:rPr>
        <w:t>O</w:t>
      </w:r>
      <w:r w:rsidR="0049795D">
        <w:rPr>
          <w:rStyle w:val="Riferimentointenso"/>
          <w:b/>
          <w:sz w:val="36"/>
          <w:szCs w:val="36"/>
        </w:rPr>
        <w:t>fferta For</w:t>
      </w:r>
      <w:r>
        <w:rPr>
          <w:rStyle w:val="Riferimentointenso"/>
          <w:b/>
          <w:sz w:val="36"/>
          <w:szCs w:val="36"/>
        </w:rPr>
        <w:t>mativa</w:t>
      </w:r>
    </w:p>
    <w:p w:rsidR="0070597E" w:rsidRDefault="00A60747" w:rsidP="005175C1">
      <w:pPr>
        <w:pStyle w:val="Titolo2"/>
        <w:widowControl w:val="0"/>
        <w:numPr>
          <w:ilvl w:val="1"/>
          <w:numId w:val="0"/>
        </w:numPr>
        <w:tabs>
          <w:tab w:val="num" w:pos="576"/>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spacing w:before="0" w:after="0"/>
        <w:ind w:left="576" w:hanging="576"/>
        <w:jc w:val="both"/>
      </w:pPr>
      <w:bookmarkStart w:id="6" w:name="_Toc263264693"/>
      <w:bookmarkStart w:id="7" w:name="_Toc492702398"/>
      <w:r>
        <w:t>3</w:t>
      </w:r>
      <w:r w:rsidR="0070597E">
        <w:t xml:space="preserve">.1 </w:t>
      </w:r>
      <w:r>
        <w:t>–</w:t>
      </w:r>
      <w:r w:rsidR="0070597E">
        <w:t xml:space="preserve"> </w:t>
      </w:r>
      <w:bookmarkEnd w:id="6"/>
      <w:bookmarkEnd w:id="7"/>
      <w:r>
        <w:t xml:space="preserve">Principi per la Progettazione del </w:t>
      </w:r>
      <w:proofErr w:type="spellStart"/>
      <w:r>
        <w:t>P.O.F.</w:t>
      </w:r>
      <w:proofErr w:type="spellEnd"/>
    </w:p>
    <w:p w:rsidR="00A60747" w:rsidRDefault="00A60747" w:rsidP="00A60747"/>
    <w:p w:rsidR="00A60747" w:rsidRPr="00A60747" w:rsidRDefault="00A60747" w:rsidP="00A60747">
      <w:pPr>
        <w:jc w:val="both"/>
      </w:pPr>
      <w:r w:rsidRPr="00A60747">
        <w:rPr>
          <w:b/>
          <w:bCs/>
        </w:rPr>
        <w:t>I</w:t>
      </w:r>
      <w:r w:rsidRPr="00A60747">
        <w:t>l POF, Piano dell'Offerta Formativa, elaborato dal Collegio dei Docenti e deliberato dal Consiglio di Istituto nel corrente anno scolastico, 2014/2015, documenta, sulla base dei bisogni formativi dei giovani, le scelte culturali, formative, organizzative della scuola.</w:t>
      </w:r>
    </w:p>
    <w:p w:rsidR="00A60747" w:rsidRPr="00A60747" w:rsidRDefault="00A60747" w:rsidP="00A60747">
      <w:pPr>
        <w:jc w:val="both"/>
      </w:pPr>
      <w:r w:rsidRPr="00A60747">
        <w:t>E' un documento progettuale che necessita, per il raggiungimento dei suoi obiettivi, di condivisione, di partecipazione e collaborazione di tutti i soggetti coinvolti nel processo educativo: genitori, alunni, docenti, Enti locali, per una responsabilità condivisa e diffusa.</w:t>
      </w:r>
    </w:p>
    <w:p w:rsidR="00A60747" w:rsidRPr="00A60747" w:rsidRDefault="00A60747" w:rsidP="00A60747">
      <w:pPr>
        <w:jc w:val="both"/>
      </w:pPr>
      <w:r w:rsidRPr="00A60747">
        <w:t>In tal senso, il POF si pone, all'esterno, come un documento generale di identità e di proposta formativa e gestionale, di informazione, pubblicizzazione e trasparenza, destinato ai genitori degli studenti ed alla comunità locale; all'interno, come occasione per ripensare e riproporre un metodo di lavoro partecipativo e collegiale, avente come elementi di qualità il confronto, la ricerca, la verifica.</w:t>
      </w:r>
    </w:p>
    <w:p w:rsidR="00A60747" w:rsidRPr="00CD3223" w:rsidRDefault="00A60747" w:rsidP="00A60747">
      <w:pPr>
        <w:jc w:val="both"/>
      </w:pPr>
      <w:r w:rsidRPr="00A60747">
        <w:t xml:space="preserve">Il </w:t>
      </w:r>
      <w:r w:rsidRPr="00A60747">
        <w:rPr>
          <w:b/>
          <w:bCs/>
        </w:rPr>
        <w:t>P</w:t>
      </w:r>
      <w:r w:rsidRPr="00A60747">
        <w:t>iano dell'</w:t>
      </w:r>
      <w:r w:rsidRPr="00A60747">
        <w:rPr>
          <w:b/>
          <w:bCs/>
        </w:rPr>
        <w:t>O</w:t>
      </w:r>
      <w:r w:rsidRPr="00A60747">
        <w:t xml:space="preserve">fferta </w:t>
      </w:r>
      <w:r w:rsidRPr="00A60747">
        <w:rPr>
          <w:b/>
          <w:bCs/>
        </w:rPr>
        <w:t>F</w:t>
      </w:r>
      <w:r w:rsidRPr="00A60747">
        <w:t xml:space="preserve">ormativa, nell'esplicitare con chiarezza le finalità e gli obiettivi educativi dell'istituzione scolastica, e nel comportare l'assunzione di specifiche responsabilità da parte di tutti i soggetti che operano nella scuola, dal Dirigente Scolastico ai docenti, agli alunni, ai genitori, al personale non docente, ai rappresentanti degli EELL, contiene tutti gli elementi di un </w:t>
      </w:r>
      <w:r w:rsidRPr="00A60747">
        <w:rPr>
          <w:i/>
          <w:iCs/>
        </w:rPr>
        <w:t>"contratto"</w:t>
      </w:r>
      <w:r w:rsidRPr="00A60747">
        <w:t xml:space="preserve"> formativo da stipulare da parte di tutti e per tutti vincolante. In forza di tale contratto si instaura un autentico rapporto di reciprocità nei diritti e nei doveri, così come si esplicita nel </w:t>
      </w:r>
      <w:r w:rsidRPr="00CD3223">
        <w:rPr>
          <w:bCs/>
        </w:rPr>
        <w:t>patto educativo di corresponsabilità.</w:t>
      </w:r>
    </w:p>
    <w:p w:rsidR="00A60747" w:rsidRPr="00A60747" w:rsidRDefault="0049795D" w:rsidP="00A60747">
      <w:pPr>
        <w:jc w:val="both"/>
      </w:pPr>
      <w:r>
        <w:t xml:space="preserve">I </w:t>
      </w:r>
      <w:r w:rsidR="00A60747" w:rsidRPr="00A60747">
        <w:t>principi e i valori cui deve ispirarsi l'Amministrazione scolastica vanno individuati innanzitutto nella centralità e nel rispetto verso la persona, nella solidarietà ed equità sociale, nell'affermazione dei diritti di cittadinanza, nella massima inclusione nel culto della democrazia e nello spirito di servizio. In tale quadro di riferimento la scuola va considerata un patrimonio di tutto il Paese, in quanto costituisce luogo privilegiato di crescita umana, sociale e culturale delle nuove generazioni e fattore di sviluppo complessivo e di benessere della collettività.</w:t>
      </w:r>
    </w:p>
    <w:p w:rsidR="00A60747" w:rsidRPr="00A60747" w:rsidRDefault="00A60747" w:rsidP="00A60747"/>
    <w:p w:rsidR="0049795D" w:rsidRPr="0049795D" w:rsidRDefault="0049795D" w:rsidP="0049795D">
      <w:pPr>
        <w:jc w:val="both"/>
      </w:pPr>
      <w:r w:rsidRPr="0049795D">
        <w:t>Il POF (Piano Offerta Formativa) si propone di tracciare e divulgare il percorso programmatico ed organizzativo che fissa gli elementi del "</w:t>
      </w:r>
      <w:r>
        <w:t>Contratto Formativo</w:t>
      </w:r>
      <w:r w:rsidRPr="0049795D">
        <w:t>" che la Scuola si impegna ad onorare. In particolare vuole essere una risposta progettuale alle esigenze formative dei giovani, in una società in continua evoluzione e trasformazione e intende garantire, nell'ambito delle scelte educative della scuola:</w:t>
      </w:r>
    </w:p>
    <w:p w:rsidR="0049795D" w:rsidRPr="0049795D" w:rsidRDefault="0049795D" w:rsidP="007563FA">
      <w:pPr>
        <w:pStyle w:val="Paragrafoelenco"/>
        <w:numPr>
          <w:ilvl w:val="0"/>
          <w:numId w:val="18"/>
        </w:numPr>
        <w:jc w:val="both"/>
        <w:rPr>
          <w:rFonts w:ascii="Times New Roman" w:hAnsi="Times New Roman"/>
          <w:sz w:val="24"/>
          <w:szCs w:val="24"/>
        </w:rPr>
      </w:pPr>
      <w:r w:rsidRPr="0049795D">
        <w:rPr>
          <w:rFonts w:ascii="Times New Roman" w:hAnsi="Times New Roman"/>
          <w:sz w:val="24"/>
          <w:szCs w:val="24"/>
        </w:rPr>
        <w:t>Lo sviluppo della personalità critica degli allievi;</w:t>
      </w:r>
    </w:p>
    <w:p w:rsidR="0049795D" w:rsidRPr="0049795D" w:rsidRDefault="0049795D" w:rsidP="007563FA">
      <w:pPr>
        <w:pStyle w:val="Paragrafoelenco"/>
        <w:numPr>
          <w:ilvl w:val="0"/>
          <w:numId w:val="18"/>
        </w:numPr>
        <w:jc w:val="both"/>
        <w:rPr>
          <w:rFonts w:ascii="Times New Roman" w:hAnsi="Times New Roman"/>
          <w:sz w:val="24"/>
          <w:szCs w:val="24"/>
        </w:rPr>
      </w:pPr>
      <w:r w:rsidRPr="0049795D">
        <w:rPr>
          <w:rFonts w:ascii="Times New Roman" w:hAnsi="Times New Roman"/>
          <w:sz w:val="24"/>
          <w:szCs w:val="24"/>
        </w:rPr>
        <w:t>Il successo formativo degli stessi.</w:t>
      </w:r>
    </w:p>
    <w:p w:rsidR="0049795D" w:rsidRDefault="0049795D" w:rsidP="0049795D">
      <w:pPr>
        <w:rPr>
          <w:rFonts w:ascii="Verdana" w:hAnsi="Verdana" w:cs="Verdana"/>
          <w:sz w:val="20"/>
          <w:szCs w:val="20"/>
        </w:rPr>
      </w:pPr>
      <w:r>
        <w:rPr>
          <w:rFonts w:ascii="Verdana" w:hAnsi="Verdana" w:cs="Verdana"/>
          <w:sz w:val="20"/>
          <w:szCs w:val="20"/>
        </w:rPr>
        <w:br w:type="page"/>
      </w:r>
    </w:p>
    <w:p w:rsidR="008F1B21" w:rsidRDefault="008F1B21" w:rsidP="0049795D">
      <w:pPr>
        <w:rPr>
          <w:rFonts w:ascii="Verdana" w:hAnsi="Verdana" w:cs="Verdana"/>
          <w:sz w:val="20"/>
          <w:szCs w:val="20"/>
        </w:rPr>
      </w:pPr>
    </w:p>
    <w:p w:rsidR="0049795D" w:rsidRDefault="0049795D" w:rsidP="0049795D">
      <w:pPr>
        <w:pStyle w:val="Titolo2"/>
        <w:widowControl w:val="0"/>
        <w:numPr>
          <w:ilvl w:val="1"/>
          <w:numId w:val="0"/>
        </w:numPr>
        <w:tabs>
          <w:tab w:val="num" w:pos="576"/>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spacing w:before="0" w:after="0"/>
        <w:ind w:left="576" w:hanging="576"/>
        <w:jc w:val="both"/>
      </w:pPr>
      <w:r>
        <w:t>3.2 – Finalità educative generali</w:t>
      </w:r>
    </w:p>
    <w:p w:rsidR="008F1B21" w:rsidRPr="008F1B21" w:rsidRDefault="008F1B21" w:rsidP="008F1B21"/>
    <w:p w:rsidR="0049795D" w:rsidRPr="0049795D" w:rsidRDefault="0049795D" w:rsidP="0049795D">
      <w:pPr>
        <w:jc w:val="both"/>
      </w:pPr>
      <w:r w:rsidRPr="0049795D">
        <w:t>Le finalità dei corsi di studio proposti sono la risultante di quanto previsto dalla L. 53/2003 e dalle Indicazioni Nazionali emanate dal MIUR il 26 maggio 2010, integrato dalle deliberazioni del Collegio dei Docenti che, a norma del D.P.R. 275/1999, adatta e armonizza l'offerta formativa alle esigenze del territorio, delle famiglie e degli studenti della scuola.</w:t>
      </w:r>
    </w:p>
    <w:p w:rsidR="0049795D" w:rsidRPr="0049795D" w:rsidRDefault="0049795D" w:rsidP="007563FA">
      <w:pPr>
        <w:pStyle w:val="Bodytext21"/>
        <w:numPr>
          <w:ilvl w:val="0"/>
          <w:numId w:val="17"/>
        </w:numPr>
        <w:shd w:val="clear" w:color="auto" w:fill="auto"/>
        <w:spacing w:line="276" w:lineRule="auto"/>
        <w:jc w:val="both"/>
        <w:rPr>
          <w:rFonts w:ascii="Times New Roman" w:hAnsi="Times New Roman" w:cs="Times New Roman"/>
          <w:sz w:val="24"/>
          <w:szCs w:val="24"/>
        </w:rPr>
      </w:pPr>
      <w:r w:rsidRPr="0049795D">
        <w:rPr>
          <w:rFonts w:ascii="Times New Roman" w:hAnsi="Times New Roman" w:cs="Times New Roman"/>
          <w:sz w:val="24"/>
          <w:szCs w:val="24"/>
        </w:rPr>
        <w:t>Formare culturalmente il cittadino libero, consapevole, critico, capace di affrontare gli studi universitari di ogni tipo, di comprendere gli aspetti fondamentali della società e di operare attivamente in essa.</w:t>
      </w:r>
    </w:p>
    <w:p w:rsidR="0049795D" w:rsidRPr="0049795D" w:rsidRDefault="0049795D" w:rsidP="007563FA">
      <w:pPr>
        <w:pStyle w:val="Bodytext21"/>
        <w:numPr>
          <w:ilvl w:val="0"/>
          <w:numId w:val="17"/>
        </w:numPr>
        <w:shd w:val="clear" w:color="auto" w:fill="auto"/>
        <w:spacing w:line="276" w:lineRule="auto"/>
        <w:jc w:val="both"/>
        <w:rPr>
          <w:rFonts w:ascii="Times New Roman" w:hAnsi="Times New Roman" w:cs="Times New Roman"/>
          <w:sz w:val="24"/>
          <w:szCs w:val="24"/>
        </w:rPr>
      </w:pPr>
      <w:r w:rsidRPr="0049795D">
        <w:rPr>
          <w:rFonts w:ascii="Times New Roman" w:hAnsi="Times New Roman" w:cs="Times New Roman"/>
          <w:sz w:val="24"/>
          <w:szCs w:val="24"/>
        </w:rPr>
        <w:t xml:space="preserve">Permettere agli studenti di acquisire, attraverso le attività curricolari e le attività </w:t>
      </w:r>
      <w:r w:rsidRPr="0049795D">
        <w:rPr>
          <w:rFonts w:ascii="Times New Roman" w:hAnsi="Times New Roman" w:cs="Times New Roman"/>
          <w:sz w:val="24"/>
          <w:szCs w:val="24"/>
          <w:lang w:val="es-ES_tradnl"/>
        </w:rPr>
        <w:t xml:space="preserve">integrative </w:t>
      </w:r>
      <w:r w:rsidRPr="0049795D">
        <w:rPr>
          <w:rFonts w:ascii="Times New Roman" w:hAnsi="Times New Roman" w:cs="Times New Roman"/>
          <w:sz w:val="24"/>
          <w:szCs w:val="24"/>
        </w:rPr>
        <w:t xml:space="preserve">facoltative, una maggiore fiducia in se stessi, la capacità di orientarsi nelle scelte professionali </w:t>
      </w:r>
      <w:r w:rsidRPr="0049795D">
        <w:rPr>
          <w:rFonts w:ascii="Times New Roman" w:hAnsi="Times New Roman" w:cs="Times New Roman"/>
          <w:sz w:val="24"/>
          <w:szCs w:val="24"/>
          <w:lang w:val="es-ES_tradnl"/>
        </w:rPr>
        <w:t xml:space="preserve">future, </w:t>
      </w:r>
      <w:r w:rsidRPr="0049795D">
        <w:rPr>
          <w:rFonts w:ascii="Times New Roman" w:hAnsi="Times New Roman" w:cs="Times New Roman"/>
          <w:sz w:val="24"/>
          <w:szCs w:val="24"/>
        </w:rPr>
        <w:t>nella fruizione consapevole e creativa del tempo libero, nella costruzione di un progetto di vita.</w:t>
      </w:r>
    </w:p>
    <w:p w:rsidR="0049795D" w:rsidRPr="0049795D" w:rsidRDefault="0049795D" w:rsidP="007563FA">
      <w:pPr>
        <w:pStyle w:val="Bodytext21"/>
        <w:numPr>
          <w:ilvl w:val="0"/>
          <w:numId w:val="17"/>
        </w:numPr>
        <w:shd w:val="clear" w:color="auto" w:fill="auto"/>
        <w:spacing w:line="276" w:lineRule="auto"/>
        <w:jc w:val="both"/>
        <w:rPr>
          <w:rFonts w:ascii="Times New Roman" w:hAnsi="Times New Roman" w:cs="Times New Roman"/>
          <w:sz w:val="24"/>
          <w:szCs w:val="24"/>
        </w:rPr>
      </w:pPr>
      <w:r w:rsidRPr="0049795D">
        <w:rPr>
          <w:rFonts w:ascii="Times New Roman" w:hAnsi="Times New Roman" w:cs="Times New Roman"/>
          <w:sz w:val="24"/>
          <w:szCs w:val="24"/>
        </w:rPr>
        <w:t>Fare della scuola la sede della conoscenza organizzata del presente visto in rapporto dialettico con il passato per la progettazione critica e responsabile del futuro.</w:t>
      </w:r>
    </w:p>
    <w:p w:rsidR="0049795D" w:rsidRPr="0049795D" w:rsidRDefault="0049795D" w:rsidP="007563FA">
      <w:pPr>
        <w:pStyle w:val="Bodytext21"/>
        <w:numPr>
          <w:ilvl w:val="1"/>
          <w:numId w:val="17"/>
        </w:numPr>
        <w:shd w:val="clear" w:color="auto" w:fill="auto"/>
        <w:spacing w:line="276" w:lineRule="auto"/>
        <w:ind w:left="798" w:hanging="372"/>
        <w:jc w:val="both"/>
        <w:rPr>
          <w:rFonts w:ascii="Times New Roman" w:hAnsi="Times New Roman" w:cs="Times New Roman"/>
          <w:sz w:val="24"/>
          <w:szCs w:val="24"/>
        </w:rPr>
      </w:pPr>
      <w:r w:rsidRPr="0049795D">
        <w:rPr>
          <w:rFonts w:ascii="Times New Roman" w:hAnsi="Times New Roman" w:cs="Times New Roman"/>
          <w:sz w:val="24"/>
          <w:szCs w:val="24"/>
        </w:rPr>
        <w:t>Favorire la conoscenza e l'utilizzo di vari linguaggi (sia nuovi che tradizionali) significativi per la crescita culturale e lavorativa.</w:t>
      </w:r>
    </w:p>
    <w:p w:rsidR="0049795D" w:rsidRPr="0049795D" w:rsidRDefault="0049795D" w:rsidP="007563FA">
      <w:pPr>
        <w:pStyle w:val="Bodytext21"/>
        <w:numPr>
          <w:ilvl w:val="0"/>
          <w:numId w:val="17"/>
        </w:numPr>
        <w:shd w:val="clear" w:color="auto" w:fill="auto"/>
        <w:spacing w:after="287" w:line="276" w:lineRule="auto"/>
        <w:jc w:val="both"/>
        <w:rPr>
          <w:rFonts w:ascii="Times New Roman" w:hAnsi="Times New Roman" w:cs="Times New Roman"/>
          <w:sz w:val="24"/>
          <w:szCs w:val="24"/>
        </w:rPr>
      </w:pPr>
      <w:r w:rsidRPr="0049795D">
        <w:rPr>
          <w:rFonts w:ascii="Times New Roman" w:hAnsi="Times New Roman" w:cs="Times New Roman"/>
          <w:sz w:val="24"/>
          <w:szCs w:val="24"/>
        </w:rPr>
        <w:t>Educare l'alunno ad un corretto rapporto con il proprio corpo e a stili di vita sani e corretti. Sviluppare una cultura volta alla valorizzazione delle identità e delle differenze, all'integrazione delle diversità, alla mediazione dei conflitti, all'apertura al dialogo collaborativo nei vari ambiti sociali e fra diverse culture.</w:t>
      </w:r>
    </w:p>
    <w:p w:rsidR="0049795D" w:rsidRDefault="0049795D" w:rsidP="0049795D">
      <w:pPr>
        <w:pStyle w:val="Titolo2"/>
        <w:widowControl w:val="0"/>
        <w:numPr>
          <w:ilvl w:val="1"/>
          <w:numId w:val="0"/>
        </w:numPr>
        <w:tabs>
          <w:tab w:val="num" w:pos="576"/>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spacing w:before="0" w:after="0"/>
        <w:ind w:left="576" w:hanging="576"/>
        <w:jc w:val="both"/>
      </w:pPr>
    </w:p>
    <w:p w:rsidR="0049795D" w:rsidRDefault="0049795D" w:rsidP="0049795D">
      <w:pPr>
        <w:pStyle w:val="Titolo2"/>
        <w:widowControl w:val="0"/>
        <w:numPr>
          <w:ilvl w:val="1"/>
          <w:numId w:val="0"/>
        </w:numPr>
        <w:tabs>
          <w:tab w:val="num" w:pos="576"/>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spacing w:before="0" w:after="0"/>
        <w:ind w:left="576" w:hanging="576"/>
        <w:jc w:val="both"/>
      </w:pPr>
      <w:r>
        <w:t>3.2.1 –I Nuovi Ordinamenti</w:t>
      </w:r>
    </w:p>
    <w:p w:rsidR="0049795D" w:rsidRPr="008F1B21" w:rsidRDefault="0049795D" w:rsidP="0049795D"/>
    <w:p w:rsidR="0049795D" w:rsidRDefault="0049795D" w:rsidP="0049795D">
      <w:pPr>
        <w:jc w:val="both"/>
      </w:pPr>
      <w:r>
        <w:t xml:space="preserve">“I percorsi liceali forniscono allo studente gli strumenti culturali e metodologici per una comprensione approfondita della realtà, </w:t>
      </w:r>
      <w:proofErr w:type="spellStart"/>
      <w:r>
        <w:t>affinchè</w:t>
      </w:r>
      <w:proofErr w:type="spellEnd"/>
      <w:r>
        <w:t xml:space="preserve"> egli si ponga, con atteggiamento razionale, creativo, progettuale e critico, di fronte alle situazioni, ai fenomeni e ai problemi, ed acquisisca conoscenze, abilità e competenze sia adeguate al proseguimento degli studi di ordine superiore, all’inserimento nella vita sociale e nel mondo del lavoro, sia coerenti con le capacità e le scelti personali (…)” – (art. 2 comma 2 del regolamento recante “Revisione dell’assetto ordina mentale, organizzativo e didattico dei licei”).</w:t>
      </w:r>
    </w:p>
    <w:p w:rsidR="0049795D" w:rsidRDefault="0049795D" w:rsidP="0049795D">
      <w:pPr>
        <w:jc w:val="both"/>
      </w:pPr>
    </w:p>
    <w:p w:rsidR="0049795D" w:rsidRDefault="0049795D" w:rsidP="0049795D">
      <w:pPr>
        <w:jc w:val="both"/>
      </w:pPr>
      <w:r>
        <w:t>Per raggiungere questi risultati occorre il concorso e la piena valorizzazione di tutti gli aspetti del lavoro scolastico:</w:t>
      </w:r>
    </w:p>
    <w:p w:rsidR="0049795D" w:rsidRDefault="0049795D" w:rsidP="007563FA">
      <w:pPr>
        <w:pStyle w:val="Paragrafoelenco"/>
        <w:numPr>
          <w:ilvl w:val="0"/>
          <w:numId w:val="10"/>
        </w:numPr>
        <w:jc w:val="both"/>
        <w:rPr>
          <w:rFonts w:ascii="Times New Roman" w:hAnsi="Times New Roman"/>
          <w:sz w:val="24"/>
          <w:szCs w:val="24"/>
        </w:rPr>
      </w:pPr>
      <w:r w:rsidRPr="0049720C">
        <w:rPr>
          <w:rFonts w:ascii="Times New Roman" w:hAnsi="Times New Roman"/>
          <w:sz w:val="24"/>
          <w:szCs w:val="24"/>
        </w:rPr>
        <w:t>Lo studio delle discipline</w:t>
      </w:r>
      <w:r>
        <w:rPr>
          <w:rFonts w:ascii="Times New Roman" w:hAnsi="Times New Roman"/>
          <w:sz w:val="24"/>
          <w:szCs w:val="24"/>
        </w:rPr>
        <w:t xml:space="preserve"> in una prospettiva sistematica, storica e critica;</w:t>
      </w:r>
    </w:p>
    <w:p w:rsidR="0049795D" w:rsidRDefault="0049795D" w:rsidP="007563FA">
      <w:pPr>
        <w:pStyle w:val="Paragrafoelenco"/>
        <w:numPr>
          <w:ilvl w:val="0"/>
          <w:numId w:val="10"/>
        </w:numPr>
        <w:jc w:val="both"/>
        <w:rPr>
          <w:rFonts w:ascii="Times New Roman" w:hAnsi="Times New Roman"/>
          <w:sz w:val="24"/>
          <w:szCs w:val="24"/>
        </w:rPr>
      </w:pPr>
      <w:r w:rsidRPr="00EC4D35">
        <w:rPr>
          <w:rFonts w:ascii="Times New Roman" w:hAnsi="Times New Roman"/>
          <w:sz w:val="24"/>
          <w:szCs w:val="24"/>
        </w:rPr>
        <w:t>La pratica dei metodi d’inda</w:t>
      </w:r>
      <w:r>
        <w:rPr>
          <w:rFonts w:ascii="Times New Roman" w:hAnsi="Times New Roman"/>
          <w:sz w:val="24"/>
          <w:szCs w:val="24"/>
        </w:rPr>
        <w:t>gine propri dei diversi ambiti disciplinari;</w:t>
      </w:r>
    </w:p>
    <w:p w:rsidR="0049795D" w:rsidRDefault="0049795D" w:rsidP="007563FA">
      <w:pPr>
        <w:pStyle w:val="Paragrafoelenco"/>
        <w:numPr>
          <w:ilvl w:val="0"/>
          <w:numId w:val="10"/>
        </w:numPr>
        <w:jc w:val="both"/>
        <w:rPr>
          <w:rFonts w:ascii="Times New Roman" w:hAnsi="Times New Roman"/>
          <w:sz w:val="24"/>
          <w:szCs w:val="24"/>
        </w:rPr>
      </w:pPr>
      <w:r>
        <w:rPr>
          <w:rFonts w:ascii="Times New Roman" w:hAnsi="Times New Roman"/>
          <w:sz w:val="24"/>
          <w:szCs w:val="24"/>
        </w:rPr>
        <w:t>L’esercizio di lettura, analisi, traduzione di testi letterari, filosofici, storici, scientifici, saggistici e d’interpretazione di opera d’arte;</w:t>
      </w:r>
    </w:p>
    <w:p w:rsidR="0049795D" w:rsidRDefault="0049795D" w:rsidP="007563FA">
      <w:pPr>
        <w:pStyle w:val="Paragrafoelenco"/>
        <w:numPr>
          <w:ilvl w:val="0"/>
          <w:numId w:val="10"/>
        </w:numPr>
        <w:jc w:val="both"/>
        <w:rPr>
          <w:rFonts w:ascii="Times New Roman" w:hAnsi="Times New Roman"/>
          <w:sz w:val="24"/>
          <w:szCs w:val="24"/>
        </w:rPr>
      </w:pPr>
      <w:r>
        <w:rPr>
          <w:rFonts w:ascii="Times New Roman" w:hAnsi="Times New Roman"/>
          <w:sz w:val="24"/>
          <w:szCs w:val="24"/>
        </w:rPr>
        <w:t>L’uso costante del laboratorio per l’insegnamento delle discipline scientifiche;</w:t>
      </w:r>
    </w:p>
    <w:p w:rsidR="0049795D" w:rsidRDefault="0049795D" w:rsidP="007563FA">
      <w:pPr>
        <w:pStyle w:val="Paragrafoelenco"/>
        <w:numPr>
          <w:ilvl w:val="0"/>
          <w:numId w:val="10"/>
        </w:numPr>
        <w:jc w:val="both"/>
        <w:rPr>
          <w:rFonts w:ascii="Times New Roman" w:hAnsi="Times New Roman"/>
          <w:sz w:val="24"/>
          <w:szCs w:val="24"/>
        </w:rPr>
      </w:pPr>
      <w:r>
        <w:rPr>
          <w:rFonts w:ascii="Times New Roman" w:hAnsi="Times New Roman"/>
          <w:sz w:val="24"/>
          <w:szCs w:val="24"/>
        </w:rPr>
        <w:t>La pratica dell’argomentazione e del confronto;</w:t>
      </w:r>
    </w:p>
    <w:p w:rsidR="0049795D" w:rsidRDefault="0049795D" w:rsidP="007563FA">
      <w:pPr>
        <w:pStyle w:val="Paragrafoelenco"/>
        <w:numPr>
          <w:ilvl w:val="0"/>
          <w:numId w:val="10"/>
        </w:numPr>
        <w:jc w:val="both"/>
        <w:rPr>
          <w:rFonts w:ascii="Times New Roman" w:hAnsi="Times New Roman"/>
          <w:sz w:val="24"/>
          <w:szCs w:val="24"/>
        </w:rPr>
      </w:pPr>
      <w:r>
        <w:rPr>
          <w:rFonts w:ascii="Times New Roman" w:hAnsi="Times New Roman"/>
          <w:sz w:val="24"/>
          <w:szCs w:val="24"/>
        </w:rPr>
        <w:t>La cura di una modalità espositiva scritta ed orale corretta, pertinente, efficace e personale;</w:t>
      </w:r>
    </w:p>
    <w:p w:rsidR="0049795D" w:rsidRPr="00EC4D35" w:rsidRDefault="0049795D" w:rsidP="007563FA">
      <w:pPr>
        <w:pStyle w:val="Paragrafoelenco"/>
        <w:numPr>
          <w:ilvl w:val="0"/>
          <w:numId w:val="10"/>
        </w:numPr>
        <w:jc w:val="both"/>
        <w:rPr>
          <w:rFonts w:ascii="Times New Roman" w:hAnsi="Times New Roman"/>
          <w:sz w:val="24"/>
          <w:szCs w:val="24"/>
        </w:rPr>
      </w:pPr>
      <w:r>
        <w:rPr>
          <w:rFonts w:ascii="Times New Roman" w:hAnsi="Times New Roman"/>
          <w:sz w:val="24"/>
          <w:szCs w:val="24"/>
        </w:rPr>
        <w:t>L’uso degli strumenti multimediali a supporto dello studio e della ricerca.</w:t>
      </w:r>
    </w:p>
    <w:p w:rsidR="0049795D" w:rsidRDefault="0049795D">
      <w:pPr>
        <w:rPr>
          <w:sz w:val="20"/>
        </w:rPr>
      </w:pPr>
      <w:r>
        <w:rPr>
          <w:sz w:val="20"/>
        </w:rPr>
        <w:br w:type="page"/>
      </w:r>
    </w:p>
    <w:p w:rsidR="00635B70" w:rsidRPr="00635B70" w:rsidRDefault="00635B70" w:rsidP="00635B70">
      <w:pPr>
        <w:jc w:val="both"/>
        <w:rPr>
          <w:i/>
          <w:iCs/>
        </w:rPr>
      </w:pPr>
      <w:r w:rsidRPr="00635B70">
        <w:lastRenderedPageBreak/>
        <w:t xml:space="preserve">Per realizzare tali obiettivi, il Collegio dei Docenti ha definito l'insieme delle competenze caratterizzanti il profilo delle studentesse e degli studenti che svolgono il proprio percorso di formazione quinquennale presso il Liceo Lanza. Per l'elaborazione del profilo delle studentesse e degli studenti il Collegio si è attenuto alle indicazioni della normativa scolastica italiana, con particolare attenzione sia alle competenze richieste agli allievi al termine dell'obbligo scolastico </w:t>
      </w:r>
      <w:r w:rsidRPr="00635B70">
        <w:rPr>
          <w:i/>
          <w:iCs/>
        </w:rPr>
        <w:t>(DM 139/2007)</w:t>
      </w:r>
      <w:r w:rsidRPr="00635B70">
        <w:t xml:space="preserve"> sia alle competenze previste nei profili allegati al Regolamento di revisione dell'assetto dei licei </w:t>
      </w:r>
      <w:r w:rsidRPr="00635B70">
        <w:rPr>
          <w:i/>
          <w:iCs/>
        </w:rPr>
        <w:t>(DPR 89/2010).</w:t>
      </w:r>
      <w:r w:rsidRPr="00635B70">
        <w:t xml:space="preserve"> Il Collegio ha, inoltre, tenuto presenti le indicazioni europee sulla formazione dei giovani, alla luce del quadro delle competenze chiave per l'apprendimento permanente adottato dal Parlamento Europeo e dal Consiglio dell'Unione </w:t>
      </w:r>
      <w:r w:rsidRPr="00635B70">
        <w:rPr>
          <w:i/>
          <w:iCs/>
        </w:rPr>
        <w:t>(Raccomandazione 2006/962/CE).</w:t>
      </w:r>
    </w:p>
    <w:p w:rsidR="00635B70" w:rsidRDefault="00635B70" w:rsidP="00635B70">
      <w:pPr>
        <w:pStyle w:val="Bodytext21"/>
        <w:shd w:val="clear" w:color="auto" w:fill="auto"/>
        <w:spacing w:line="276" w:lineRule="auto"/>
        <w:ind w:firstLine="751"/>
        <w:jc w:val="both"/>
        <w:rPr>
          <w:rStyle w:val="Bodytext2Italic2"/>
          <w:rFonts w:ascii="Verdana" w:hAnsi="Verdana"/>
          <w:sz w:val="19"/>
          <w:szCs w:val="19"/>
        </w:rPr>
      </w:pPr>
    </w:p>
    <w:p w:rsidR="00635B70" w:rsidRDefault="00635B70" w:rsidP="00635B70">
      <w:pPr>
        <w:pStyle w:val="Bodytext21"/>
        <w:shd w:val="clear" w:color="auto" w:fill="auto"/>
        <w:spacing w:line="276" w:lineRule="auto"/>
        <w:ind w:firstLine="751"/>
        <w:jc w:val="both"/>
        <w:rPr>
          <w:rStyle w:val="Bodytext2Italic2"/>
          <w:rFonts w:ascii="Verdana" w:hAnsi="Verdana"/>
          <w:sz w:val="19"/>
          <w:szCs w:val="19"/>
        </w:rPr>
      </w:pPr>
    </w:p>
    <w:p w:rsidR="00635B70" w:rsidRDefault="00635B70" w:rsidP="00635B70">
      <w:pPr>
        <w:pStyle w:val="Titolo2"/>
        <w:widowControl w:val="0"/>
        <w:numPr>
          <w:ilvl w:val="1"/>
          <w:numId w:val="0"/>
        </w:numPr>
        <w:tabs>
          <w:tab w:val="num" w:pos="576"/>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spacing w:before="0" w:after="0"/>
        <w:ind w:left="576" w:hanging="576"/>
        <w:jc w:val="both"/>
      </w:pPr>
      <w:bookmarkStart w:id="8" w:name="bookmark20"/>
      <w:r>
        <w:t>3.2.2 –Competenze di Cittadinanza</w:t>
      </w:r>
    </w:p>
    <w:p w:rsidR="00635B70" w:rsidRPr="00635B70" w:rsidRDefault="00635B70" w:rsidP="00635B70"/>
    <w:bookmarkEnd w:id="8"/>
    <w:p w:rsidR="00635B70" w:rsidRPr="00635B70" w:rsidRDefault="00635B70" w:rsidP="00635B70">
      <w:pPr>
        <w:jc w:val="both"/>
      </w:pPr>
      <w:r w:rsidRPr="00635B70">
        <w:t xml:space="preserve">Conformemente a quanto stabilito dall' U. E., nel corso di studio sarà perseguita la </w:t>
      </w:r>
      <w:proofErr w:type="spellStart"/>
      <w:r w:rsidRPr="00635B70">
        <w:t>aturazione</w:t>
      </w:r>
      <w:proofErr w:type="spellEnd"/>
      <w:r w:rsidRPr="00635B70">
        <w:t xml:space="preserve"> delle competenze essenziali di cittadinanza:</w:t>
      </w:r>
    </w:p>
    <w:p w:rsidR="00635B70" w:rsidRPr="00635B70" w:rsidRDefault="00635B70" w:rsidP="007563FA">
      <w:pPr>
        <w:pStyle w:val="Bodytext21"/>
        <w:numPr>
          <w:ilvl w:val="0"/>
          <w:numId w:val="19"/>
        </w:numPr>
        <w:shd w:val="clear" w:color="auto" w:fill="auto"/>
        <w:tabs>
          <w:tab w:val="left" w:pos="763"/>
        </w:tabs>
        <w:spacing w:line="278" w:lineRule="exact"/>
        <w:ind w:left="760" w:hanging="353"/>
        <w:jc w:val="both"/>
        <w:rPr>
          <w:rFonts w:ascii="Times New Roman" w:hAnsi="Times New Roman" w:cs="Times New Roman"/>
          <w:sz w:val="24"/>
          <w:szCs w:val="24"/>
        </w:rPr>
      </w:pPr>
      <w:r w:rsidRPr="00635B70">
        <w:rPr>
          <w:rStyle w:val="Bodytext2Bold4"/>
          <w:rFonts w:ascii="Times New Roman" w:hAnsi="Times New Roman" w:cs="Times New Roman"/>
          <w:sz w:val="24"/>
          <w:szCs w:val="24"/>
        </w:rPr>
        <w:t>Imparare a imparare</w:t>
      </w:r>
      <w:r w:rsidRPr="00635B70">
        <w:rPr>
          <w:rFonts w:ascii="Times New Roman" w:hAnsi="Times New Roman" w:cs="Times New Roman"/>
          <w:sz w:val="24"/>
          <w:szCs w:val="24"/>
        </w:rPr>
        <w:t xml:space="preserve">: organizzare il proprio apprendimento, individuando, scegliendo e utilizzando varie fonti e varie modalità di informazione (formale, non formale e informale), anche in funzione dei </w:t>
      </w:r>
      <w:r w:rsidRPr="00635B70">
        <w:rPr>
          <w:rFonts w:ascii="Times New Roman" w:hAnsi="Times New Roman" w:cs="Times New Roman"/>
          <w:sz w:val="24"/>
          <w:szCs w:val="24"/>
          <w:lang w:val="es-ES_tradnl"/>
        </w:rPr>
        <w:t xml:space="preserve">tempi </w:t>
      </w:r>
      <w:r w:rsidRPr="00635B70">
        <w:rPr>
          <w:rFonts w:ascii="Times New Roman" w:hAnsi="Times New Roman" w:cs="Times New Roman"/>
          <w:sz w:val="24"/>
          <w:szCs w:val="24"/>
        </w:rPr>
        <w:t>disponibili, delle proprie strategie e del proprio metodo di studio e di lavoro.</w:t>
      </w:r>
    </w:p>
    <w:p w:rsidR="00635B70" w:rsidRPr="00635B70" w:rsidRDefault="00635B70" w:rsidP="007563FA">
      <w:pPr>
        <w:pStyle w:val="Bodytext21"/>
        <w:numPr>
          <w:ilvl w:val="0"/>
          <w:numId w:val="19"/>
        </w:numPr>
        <w:shd w:val="clear" w:color="auto" w:fill="auto"/>
        <w:tabs>
          <w:tab w:val="left" w:pos="763"/>
        </w:tabs>
        <w:spacing w:line="278" w:lineRule="exact"/>
        <w:ind w:left="760" w:hanging="353"/>
        <w:jc w:val="both"/>
        <w:rPr>
          <w:rFonts w:ascii="Times New Roman" w:hAnsi="Times New Roman" w:cs="Times New Roman"/>
          <w:sz w:val="24"/>
          <w:szCs w:val="24"/>
        </w:rPr>
      </w:pPr>
      <w:r w:rsidRPr="00635B70">
        <w:rPr>
          <w:rStyle w:val="Bodytext2Bold4"/>
          <w:rFonts w:ascii="Times New Roman" w:hAnsi="Times New Roman" w:cs="Times New Roman"/>
          <w:sz w:val="24"/>
          <w:szCs w:val="24"/>
        </w:rPr>
        <w:t>Progettare</w:t>
      </w:r>
      <w:r w:rsidRPr="00635B70">
        <w:rPr>
          <w:rFonts w:ascii="Times New Roman" w:hAnsi="Times New Roman" w:cs="Times New Roman"/>
          <w:sz w:val="24"/>
          <w:szCs w:val="24"/>
        </w:rPr>
        <w:t xml:space="preserve">: elaborare e realizzare progetti riguardanti lo sviluppo delle proprie attività di studio e di lavoro, utilizzando le conoscenze apprese per stabilire obiettivi significativi e realistici e le </w:t>
      </w:r>
      <w:r w:rsidRPr="00635B70">
        <w:rPr>
          <w:rFonts w:ascii="Times New Roman" w:hAnsi="Times New Roman" w:cs="Times New Roman"/>
          <w:sz w:val="24"/>
          <w:szCs w:val="24"/>
          <w:lang w:val="es-ES_tradnl"/>
        </w:rPr>
        <w:t xml:space="preserve">relative </w:t>
      </w:r>
      <w:r w:rsidRPr="00635B70">
        <w:rPr>
          <w:rFonts w:ascii="Times New Roman" w:hAnsi="Times New Roman" w:cs="Times New Roman"/>
          <w:sz w:val="24"/>
          <w:szCs w:val="24"/>
        </w:rPr>
        <w:t>priorità, valutando i vincoli e le possibilità esistenti, definendo strategie di azione e verificando risultati raggiunti.</w:t>
      </w:r>
    </w:p>
    <w:p w:rsidR="00635B70" w:rsidRPr="00635B70" w:rsidRDefault="00635B70" w:rsidP="007563FA">
      <w:pPr>
        <w:pStyle w:val="Bodytext21"/>
        <w:numPr>
          <w:ilvl w:val="0"/>
          <w:numId w:val="19"/>
        </w:numPr>
        <w:shd w:val="clear" w:color="auto" w:fill="auto"/>
        <w:tabs>
          <w:tab w:val="left" w:pos="763"/>
        </w:tabs>
        <w:spacing w:line="278" w:lineRule="exact"/>
        <w:ind w:left="760" w:hanging="353"/>
        <w:jc w:val="both"/>
        <w:rPr>
          <w:rFonts w:ascii="Times New Roman" w:hAnsi="Times New Roman" w:cs="Times New Roman"/>
          <w:sz w:val="24"/>
          <w:szCs w:val="24"/>
        </w:rPr>
      </w:pPr>
      <w:r w:rsidRPr="00635B70">
        <w:rPr>
          <w:rStyle w:val="Bodytext2Bold4"/>
          <w:rFonts w:ascii="Times New Roman" w:hAnsi="Times New Roman" w:cs="Times New Roman"/>
          <w:sz w:val="24"/>
          <w:szCs w:val="24"/>
        </w:rPr>
        <w:t>Comunicare</w:t>
      </w:r>
      <w:r w:rsidRPr="00635B70">
        <w:rPr>
          <w:rFonts w:ascii="Times New Roman" w:hAnsi="Times New Roman" w:cs="Times New Roman"/>
          <w:sz w:val="24"/>
          <w:szCs w:val="24"/>
        </w:rPr>
        <w:t>: comprendere messaggi di genere vario (quotidiano, letterario, artistico, tecnico, scientifico) e di complessità diversa, trasmessi utilizzando linguaggi diversi (verbale, matematico, scientifico, simbolico, ecc.) mediante diversi supporti (cartacei, informatici, multimediali). Utilizzare linguaggi diversi per rappresentare le diverse conoscenze disciplinari mediante diversi supporti (cartacei, informatici, multimediali).</w:t>
      </w:r>
    </w:p>
    <w:p w:rsidR="00635B70" w:rsidRPr="00635B70" w:rsidRDefault="00635B70" w:rsidP="007563FA">
      <w:pPr>
        <w:pStyle w:val="Bodytext21"/>
        <w:numPr>
          <w:ilvl w:val="0"/>
          <w:numId w:val="19"/>
        </w:numPr>
        <w:shd w:val="clear" w:color="auto" w:fill="auto"/>
        <w:tabs>
          <w:tab w:val="left" w:pos="763"/>
        </w:tabs>
        <w:spacing w:line="278" w:lineRule="exact"/>
        <w:ind w:left="760" w:hanging="353"/>
        <w:jc w:val="both"/>
        <w:rPr>
          <w:rFonts w:ascii="Times New Roman" w:hAnsi="Times New Roman" w:cs="Times New Roman"/>
          <w:sz w:val="24"/>
          <w:szCs w:val="24"/>
        </w:rPr>
      </w:pPr>
      <w:r w:rsidRPr="00635B70">
        <w:rPr>
          <w:rStyle w:val="Bodytext2Bold4"/>
          <w:rFonts w:ascii="Times New Roman" w:hAnsi="Times New Roman" w:cs="Times New Roman"/>
          <w:sz w:val="24"/>
          <w:szCs w:val="24"/>
        </w:rPr>
        <w:t>Collaborare e partecipare</w:t>
      </w:r>
      <w:r w:rsidRPr="00635B70">
        <w:rPr>
          <w:rFonts w:ascii="Times New Roman" w:hAnsi="Times New Roman" w:cs="Times New Roman"/>
          <w:sz w:val="24"/>
          <w:szCs w:val="24"/>
        </w:rPr>
        <w:t>: interagire in gruppo, comprendendo i diversi punti di vista,</w:t>
      </w:r>
    </w:p>
    <w:p w:rsidR="00635B70" w:rsidRPr="00635B70" w:rsidRDefault="00635B70" w:rsidP="00635B70">
      <w:pPr>
        <w:pStyle w:val="Bodytext21"/>
        <w:shd w:val="clear" w:color="auto" w:fill="auto"/>
        <w:tabs>
          <w:tab w:val="right" w:pos="3803"/>
          <w:tab w:val="left" w:pos="3964"/>
          <w:tab w:val="right" w:pos="9997"/>
        </w:tabs>
        <w:spacing w:line="278" w:lineRule="exact"/>
        <w:ind w:left="760" w:firstLine="4"/>
        <w:jc w:val="both"/>
        <w:rPr>
          <w:rFonts w:ascii="Times New Roman" w:hAnsi="Times New Roman" w:cs="Times New Roman"/>
          <w:sz w:val="24"/>
          <w:szCs w:val="24"/>
        </w:rPr>
      </w:pPr>
      <w:r w:rsidRPr="00635B70">
        <w:rPr>
          <w:rFonts w:ascii="Times New Roman" w:hAnsi="Times New Roman" w:cs="Times New Roman"/>
          <w:sz w:val="24"/>
          <w:szCs w:val="24"/>
        </w:rPr>
        <w:t>valorizzando le proprie e</w:t>
      </w:r>
      <w:r w:rsidRPr="00635B70">
        <w:rPr>
          <w:rFonts w:ascii="Times New Roman" w:hAnsi="Times New Roman" w:cs="Times New Roman"/>
          <w:sz w:val="24"/>
          <w:szCs w:val="24"/>
        </w:rPr>
        <w:tab/>
        <w:t>altrui capacità, gestendo la conflittualità, contribuendo</w:t>
      </w:r>
    </w:p>
    <w:p w:rsidR="00635B70" w:rsidRPr="00635B70" w:rsidRDefault="00635B70" w:rsidP="00635B70">
      <w:pPr>
        <w:pStyle w:val="Bodytext21"/>
        <w:shd w:val="clear" w:color="auto" w:fill="auto"/>
        <w:spacing w:line="278" w:lineRule="exact"/>
        <w:ind w:left="760" w:firstLine="4"/>
        <w:jc w:val="both"/>
        <w:rPr>
          <w:rFonts w:ascii="Times New Roman" w:hAnsi="Times New Roman" w:cs="Times New Roman"/>
          <w:sz w:val="24"/>
          <w:szCs w:val="24"/>
        </w:rPr>
      </w:pPr>
      <w:r w:rsidRPr="00635B70">
        <w:rPr>
          <w:rFonts w:ascii="Times New Roman" w:hAnsi="Times New Roman" w:cs="Times New Roman"/>
          <w:sz w:val="24"/>
          <w:szCs w:val="24"/>
        </w:rPr>
        <w:t>all'apprendimento comune e alla realizzazione delle attività collettive, nel riconoscimento dei diritti fondamentali degli altri.</w:t>
      </w:r>
    </w:p>
    <w:p w:rsidR="00635B70" w:rsidRPr="00635B70" w:rsidRDefault="00635B70" w:rsidP="007563FA">
      <w:pPr>
        <w:pStyle w:val="Bodytext21"/>
        <w:numPr>
          <w:ilvl w:val="0"/>
          <w:numId w:val="19"/>
        </w:numPr>
        <w:shd w:val="clear" w:color="auto" w:fill="auto"/>
        <w:tabs>
          <w:tab w:val="left" w:pos="763"/>
        </w:tabs>
        <w:spacing w:line="278" w:lineRule="exact"/>
        <w:ind w:left="760" w:hanging="353"/>
        <w:jc w:val="both"/>
        <w:rPr>
          <w:rFonts w:ascii="Times New Roman" w:hAnsi="Times New Roman" w:cs="Times New Roman"/>
          <w:sz w:val="24"/>
          <w:szCs w:val="24"/>
        </w:rPr>
      </w:pPr>
      <w:r w:rsidRPr="00635B70">
        <w:rPr>
          <w:rStyle w:val="Bodytext2Bold4"/>
          <w:rFonts w:ascii="Times New Roman" w:hAnsi="Times New Roman" w:cs="Times New Roman"/>
          <w:sz w:val="24"/>
          <w:szCs w:val="24"/>
        </w:rPr>
        <w:t>Agire in modo autonomo e responsabile</w:t>
      </w:r>
      <w:r w:rsidRPr="00635B70">
        <w:rPr>
          <w:rFonts w:ascii="Times New Roman" w:hAnsi="Times New Roman" w:cs="Times New Roman"/>
          <w:sz w:val="24"/>
          <w:szCs w:val="24"/>
        </w:rPr>
        <w:t xml:space="preserve">: sapersi inserire in modo attivo e consapevole nella vita sociale e </w:t>
      </w:r>
      <w:r w:rsidRPr="00635B70">
        <w:rPr>
          <w:rFonts w:ascii="Times New Roman" w:hAnsi="Times New Roman" w:cs="Times New Roman"/>
          <w:sz w:val="24"/>
          <w:szCs w:val="24"/>
          <w:lang w:val="es-ES_tradnl"/>
        </w:rPr>
        <w:t xml:space="preserve">far </w:t>
      </w:r>
      <w:r w:rsidRPr="00635B70">
        <w:rPr>
          <w:rFonts w:ascii="Times New Roman" w:hAnsi="Times New Roman" w:cs="Times New Roman"/>
          <w:sz w:val="24"/>
          <w:szCs w:val="24"/>
        </w:rPr>
        <w:t>valere al suo interno i propri diritti e bisogni riconoscendo al contempo quelli altrui, le opportunità comuni, i limiti, le regole, le responsabilità.</w:t>
      </w:r>
    </w:p>
    <w:p w:rsidR="00635B70" w:rsidRPr="00635B70" w:rsidRDefault="00635B70" w:rsidP="007563FA">
      <w:pPr>
        <w:pStyle w:val="Bodytext21"/>
        <w:numPr>
          <w:ilvl w:val="0"/>
          <w:numId w:val="19"/>
        </w:numPr>
        <w:shd w:val="clear" w:color="auto" w:fill="auto"/>
        <w:tabs>
          <w:tab w:val="left" w:pos="763"/>
          <w:tab w:val="right" w:pos="3803"/>
          <w:tab w:val="right" w:pos="9997"/>
        </w:tabs>
        <w:spacing w:line="278" w:lineRule="exact"/>
        <w:ind w:left="760" w:hanging="353"/>
        <w:jc w:val="both"/>
        <w:rPr>
          <w:rFonts w:ascii="Times New Roman" w:hAnsi="Times New Roman" w:cs="Times New Roman"/>
          <w:sz w:val="24"/>
          <w:szCs w:val="24"/>
        </w:rPr>
      </w:pPr>
      <w:r w:rsidRPr="00635B70">
        <w:rPr>
          <w:rStyle w:val="Bodytext2Bold4"/>
          <w:rFonts w:ascii="Times New Roman" w:hAnsi="Times New Roman" w:cs="Times New Roman"/>
          <w:sz w:val="24"/>
          <w:szCs w:val="24"/>
        </w:rPr>
        <w:t>Risolvere i</w:t>
      </w:r>
      <w:r w:rsidRPr="00635B70">
        <w:rPr>
          <w:rStyle w:val="Bodytext2Bold4"/>
          <w:rFonts w:ascii="Times New Roman" w:hAnsi="Times New Roman" w:cs="Times New Roman"/>
          <w:sz w:val="24"/>
          <w:szCs w:val="24"/>
        </w:rPr>
        <w:tab/>
        <w:t xml:space="preserve"> problemi</w:t>
      </w:r>
      <w:r w:rsidRPr="00635B70">
        <w:rPr>
          <w:rFonts w:ascii="Times New Roman" w:hAnsi="Times New Roman" w:cs="Times New Roman"/>
          <w:sz w:val="24"/>
          <w:szCs w:val="24"/>
        </w:rPr>
        <w:t>: affrontare situazioni problematiche costruendo e verificando</w:t>
      </w:r>
    </w:p>
    <w:p w:rsidR="00635B70" w:rsidRPr="00635B70" w:rsidRDefault="00635B70" w:rsidP="00635B70">
      <w:pPr>
        <w:pStyle w:val="Bodytext21"/>
        <w:shd w:val="clear" w:color="auto" w:fill="auto"/>
        <w:spacing w:line="278" w:lineRule="exact"/>
        <w:ind w:left="760" w:firstLine="4"/>
        <w:jc w:val="both"/>
        <w:rPr>
          <w:rFonts w:ascii="Times New Roman" w:hAnsi="Times New Roman" w:cs="Times New Roman"/>
          <w:sz w:val="24"/>
          <w:szCs w:val="24"/>
        </w:rPr>
      </w:pPr>
      <w:r w:rsidRPr="00635B70">
        <w:rPr>
          <w:rFonts w:ascii="Times New Roman" w:hAnsi="Times New Roman" w:cs="Times New Roman"/>
          <w:sz w:val="24"/>
          <w:szCs w:val="24"/>
        </w:rPr>
        <w:t xml:space="preserve">ipotesi, individuando le fonti e le risorse adeguate, raccogliendo e valutando i dati, proponendo soluzioni utilizzando, secondo il tipo di problema, contenuti e metodi delle </w:t>
      </w:r>
      <w:r w:rsidRPr="00635B70">
        <w:rPr>
          <w:rFonts w:ascii="Times New Roman" w:hAnsi="Times New Roman" w:cs="Times New Roman"/>
          <w:sz w:val="24"/>
          <w:szCs w:val="24"/>
          <w:lang w:val="es-ES_tradnl"/>
        </w:rPr>
        <w:t xml:space="preserve">diverse </w:t>
      </w:r>
      <w:r w:rsidRPr="00635B70">
        <w:rPr>
          <w:rFonts w:ascii="Times New Roman" w:hAnsi="Times New Roman" w:cs="Times New Roman"/>
          <w:sz w:val="24"/>
          <w:szCs w:val="24"/>
        </w:rPr>
        <w:t>discipline.</w:t>
      </w:r>
    </w:p>
    <w:p w:rsidR="00635B70" w:rsidRPr="00635B70" w:rsidRDefault="00635B70" w:rsidP="007563FA">
      <w:pPr>
        <w:pStyle w:val="Bodytext21"/>
        <w:numPr>
          <w:ilvl w:val="0"/>
          <w:numId w:val="19"/>
        </w:numPr>
        <w:shd w:val="clear" w:color="auto" w:fill="auto"/>
        <w:tabs>
          <w:tab w:val="left" w:pos="763"/>
          <w:tab w:val="right" w:pos="3803"/>
          <w:tab w:val="left" w:pos="3958"/>
          <w:tab w:val="left" w:pos="5558"/>
        </w:tabs>
        <w:spacing w:line="278" w:lineRule="exact"/>
        <w:ind w:left="760" w:hanging="353"/>
        <w:jc w:val="both"/>
        <w:rPr>
          <w:rFonts w:ascii="Times New Roman" w:hAnsi="Times New Roman" w:cs="Times New Roman"/>
          <w:sz w:val="24"/>
          <w:szCs w:val="24"/>
        </w:rPr>
      </w:pPr>
      <w:r w:rsidRPr="00635B70">
        <w:rPr>
          <w:rStyle w:val="Bodytext2Bold4"/>
          <w:rFonts w:ascii="Times New Roman" w:hAnsi="Times New Roman" w:cs="Times New Roman"/>
          <w:sz w:val="24"/>
          <w:szCs w:val="24"/>
        </w:rPr>
        <w:t xml:space="preserve">Individuare collegamenti </w:t>
      </w:r>
      <w:r w:rsidRPr="00635B70">
        <w:rPr>
          <w:rStyle w:val="Bodytext2Bold4"/>
          <w:rFonts w:ascii="Times New Roman" w:hAnsi="Times New Roman" w:cs="Times New Roman"/>
          <w:sz w:val="24"/>
          <w:szCs w:val="24"/>
        </w:rPr>
        <w:tab/>
        <w:t>e relazioni</w:t>
      </w:r>
      <w:r w:rsidRPr="00635B70">
        <w:rPr>
          <w:rFonts w:ascii="Times New Roman" w:hAnsi="Times New Roman" w:cs="Times New Roman"/>
          <w:sz w:val="24"/>
          <w:szCs w:val="24"/>
        </w:rPr>
        <w:t>: individuare e rappresentare, elaborando</w:t>
      </w:r>
    </w:p>
    <w:p w:rsidR="00635B70" w:rsidRPr="00635B70" w:rsidRDefault="00635B70" w:rsidP="00635B70">
      <w:pPr>
        <w:pStyle w:val="Bodytext21"/>
        <w:shd w:val="clear" w:color="auto" w:fill="auto"/>
        <w:spacing w:line="278" w:lineRule="exact"/>
        <w:ind w:left="760" w:firstLine="4"/>
        <w:jc w:val="both"/>
        <w:rPr>
          <w:rFonts w:ascii="Times New Roman" w:hAnsi="Times New Roman" w:cs="Times New Roman"/>
          <w:sz w:val="24"/>
          <w:szCs w:val="24"/>
        </w:rPr>
      </w:pPr>
      <w:r w:rsidRPr="00635B70">
        <w:rPr>
          <w:rFonts w:ascii="Times New Roman" w:hAnsi="Times New Roman" w:cs="Times New Roman"/>
          <w:sz w:val="24"/>
          <w:szCs w:val="24"/>
        </w:rPr>
        <w:t>argomentazioni coerenti, collegamenti e relazioni tra fenomeni, eventi e concetti diversi, anche appartenenti a diversi ambiti disciplinari, e lontani nello spazio e nel tempo, cogliendone la natura sistematica, individuando analogie e differenze, coerenze e incoerenze, cause ed effetti.</w:t>
      </w:r>
    </w:p>
    <w:p w:rsidR="00635B70" w:rsidRPr="00635B70" w:rsidRDefault="00635B70" w:rsidP="007563FA">
      <w:pPr>
        <w:pStyle w:val="Bodytext21"/>
        <w:numPr>
          <w:ilvl w:val="0"/>
          <w:numId w:val="19"/>
        </w:numPr>
        <w:shd w:val="clear" w:color="auto" w:fill="auto"/>
        <w:tabs>
          <w:tab w:val="left" w:pos="763"/>
          <w:tab w:val="left" w:pos="3881"/>
          <w:tab w:val="left" w:pos="5889"/>
          <w:tab w:val="right" w:pos="9997"/>
        </w:tabs>
        <w:spacing w:line="278" w:lineRule="exact"/>
        <w:ind w:left="760" w:hanging="353"/>
        <w:jc w:val="both"/>
        <w:rPr>
          <w:rFonts w:ascii="Times New Roman" w:hAnsi="Times New Roman" w:cs="Times New Roman"/>
          <w:sz w:val="24"/>
          <w:szCs w:val="24"/>
        </w:rPr>
      </w:pPr>
      <w:r w:rsidRPr="00635B70">
        <w:rPr>
          <w:rStyle w:val="Bodytext2Bold4"/>
          <w:rFonts w:ascii="Times New Roman" w:hAnsi="Times New Roman" w:cs="Times New Roman"/>
          <w:sz w:val="24"/>
          <w:szCs w:val="24"/>
        </w:rPr>
        <w:t>Acquisire e interpretare l'informazione</w:t>
      </w:r>
      <w:r w:rsidRPr="00635B70">
        <w:rPr>
          <w:rFonts w:ascii="Times New Roman" w:hAnsi="Times New Roman" w:cs="Times New Roman"/>
          <w:sz w:val="24"/>
          <w:szCs w:val="24"/>
        </w:rPr>
        <w:t>: acquisire e interpretare criticamente</w:t>
      </w:r>
    </w:p>
    <w:p w:rsidR="00635B70" w:rsidRDefault="00635B70" w:rsidP="00635B70">
      <w:pPr>
        <w:pStyle w:val="Bodytext21"/>
        <w:shd w:val="clear" w:color="auto" w:fill="auto"/>
        <w:spacing w:after="132" w:line="278" w:lineRule="exact"/>
        <w:ind w:left="760" w:firstLine="4"/>
        <w:jc w:val="both"/>
        <w:rPr>
          <w:rFonts w:ascii="Times New Roman" w:hAnsi="Times New Roman" w:cs="Times New Roman"/>
          <w:sz w:val="24"/>
          <w:szCs w:val="24"/>
        </w:rPr>
      </w:pPr>
      <w:r w:rsidRPr="00635B70">
        <w:rPr>
          <w:rFonts w:ascii="Times New Roman" w:hAnsi="Times New Roman" w:cs="Times New Roman"/>
          <w:sz w:val="24"/>
          <w:szCs w:val="24"/>
        </w:rPr>
        <w:t>l'informazione, ricevuta nei diversi ambiti e attraverso diversi strumenti comunicativi, valutandone l'attendibilità e l'utilità, distinguendo fatti e opinioni.</w:t>
      </w:r>
    </w:p>
    <w:p w:rsidR="00D53AD8" w:rsidRPr="00635B70" w:rsidRDefault="00D53AD8" w:rsidP="00635B70">
      <w:pPr>
        <w:pStyle w:val="Bodytext21"/>
        <w:shd w:val="clear" w:color="auto" w:fill="auto"/>
        <w:spacing w:after="132" w:line="278" w:lineRule="exact"/>
        <w:ind w:left="760" w:firstLine="4"/>
        <w:jc w:val="both"/>
        <w:rPr>
          <w:rFonts w:ascii="Times New Roman" w:hAnsi="Times New Roman" w:cs="Times New Roman"/>
          <w:sz w:val="24"/>
          <w:szCs w:val="24"/>
        </w:rPr>
      </w:pPr>
    </w:p>
    <w:p w:rsidR="00635B70" w:rsidRPr="00D53AD8" w:rsidRDefault="00635B70" w:rsidP="00635B70">
      <w:pPr>
        <w:pStyle w:val="Bodytext170"/>
        <w:shd w:val="clear" w:color="auto" w:fill="auto"/>
        <w:spacing w:before="0" w:after="225" w:line="264" w:lineRule="exact"/>
        <w:ind w:firstLine="33"/>
        <w:jc w:val="both"/>
        <w:rPr>
          <w:rFonts w:ascii="Times New Roman" w:hAnsi="Times New Roman" w:cs="Times New Roman"/>
          <w:sz w:val="24"/>
          <w:szCs w:val="24"/>
        </w:rPr>
      </w:pPr>
      <w:r w:rsidRPr="00D53AD8">
        <w:rPr>
          <w:rStyle w:val="Bodytext1711pt"/>
          <w:rFonts w:ascii="Times New Roman" w:hAnsi="Times New Roman" w:cs="Times New Roman"/>
          <w:sz w:val="24"/>
          <w:szCs w:val="24"/>
        </w:rPr>
        <w:lastRenderedPageBreak/>
        <w:t>"</w:t>
      </w:r>
      <w:r w:rsidRPr="00D53AD8">
        <w:rPr>
          <w:rFonts w:ascii="Times New Roman" w:hAnsi="Times New Roman" w:cs="Times New Roman"/>
          <w:sz w:val="24"/>
          <w:szCs w:val="24"/>
        </w:rPr>
        <w:t>Le competenze chiave sono il risultato che si può conseguire - all'interno di un unico processo di insegnamento/apprendimento - attraverso la reciproca integrazione e interdipendenza tra i saperi e le competenze contenuti negli assi culturali</w:t>
      </w:r>
      <w:r w:rsidRPr="00D53AD8">
        <w:rPr>
          <w:rStyle w:val="Bodytext1711pt"/>
          <w:rFonts w:ascii="Times New Roman" w:hAnsi="Times New Roman" w:cs="Times New Roman"/>
          <w:sz w:val="24"/>
          <w:szCs w:val="24"/>
        </w:rPr>
        <w:t>"</w:t>
      </w:r>
      <w:r w:rsidRPr="00D53AD8">
        <w:rPr>
          <w:rStyle w:val="Bodytext1711pt1"/>
          <w:rFonts w:ascii="Times New Roman" w:hAnsi="Times New Roman" w:cs="Times New Roman"/>
          <w:sz w:val="24"/>
          <w:szCs w:val="24"/>
        </w:rPr>
        <w:t xml:space="preserve"> (</w:t>
      </w:r>
      <w:r w:rsidRPr="00D53AD8">
        <w:rPr>
          <w:rStyle w:val="Bodytext17NotItalic"/>
          <w:rFonts w:ascii="Times New Roman" w:hAnsi="Times New Roman" w:cs="Times New Roman"/>
          <w:sz w:val="24"/>
          <w:szCs w:val="24"/>
        </w:rPr>
        <w:t>D.M. 139/07</w:t>
      </w:r>
      <w:r w:rsidRPr="00D53AD8">
        <w:rPr>
          <w:rStyle w:val="Bodytext1711pt1"/>
          <w:rFonts w:ascii="Times New Roman" w:hAnsi="Times New Roman" w:cs="Times New Roman"/>
          <w:sz w:val="24"/>
          <w:szCs w:val="24"/>
        </w:rPr>
        <w:t>).</w:t>
      </w:r>
    </w:p>
    <w:p w:rsidR="00635B70" w:rsidRPr="00D53AD8" w:rsidRDefault="00635B70" w:rsidP="00D53AD8">
      <w:pPr>
        <w:jc w:val="both"/>
      </w:pPr>
      <w:r w:rsidRPr="00D53AD8">
        <w:t>Sulla base di tali indicazioni il C.d.C., su informazioni dei Dipartimenti disciplinari, ha adottato la programmazione per assi culturali, individuando fasce di livelli raggiunti per la valutazione:</w:t>
      </w:r>
    </w:p>
    <w:p w:rsidR="00635B70" w:rsidRPr="00D53AD8" w:rsidRDefault="00635B70" w:rsidP="007563FA">
      <w:pPr>
        <w:pStyle w:val="Bodytext21"/>
        <w:numPr>
          <w:ilvl w:val="0"/>
          <w:numId w:val="20"/>
        </w:numPr>
        <w:shd w:val="clear" w:color="auto" w:fill="auto"/>
        <w:tabs>
          <w:tab w:val="left" w:pos="1188"/>
        </w:tabs>
        <w:spacing w:line="278" w:lineRule="exact"/>
        <w:ind w:left="840" w:firstLine="0"/>
        <w:jc w:val="both"/>
        <w:rPr>
          <w:rFonts w:ascii="Times New Roman" w:hAnsi="Times New Roman" w:cs="Times New Roman"/>
          <w:sz w:val="24"/>
          <w:szCs w:val="24"/>
        </w:rPr>
      </w:pPr>
      <w:r w:rsidRPr="00D53AD8">
        <w:rPr>
          <w:rFonts w:ascii="Times New Roman" w:hAnsi="Times New Roman" w:cs="Times New Roman"/>
          <w:sz w:val="24"/>
          <w:szCs w:val="24"/>
        </w:rPr>
        <w:t>Asse dei linguaggi</w:t>
      </w:r>
    </w:p>
    <w:p w:rsidR="00635B70" w:rsidRPr="00D53AD8" w:rsidRDefault="00635B70" w:rsidP="007563FA">
      <w:pPr>
        <w:pStyle w:val="Bodytext21"/>
        <w:numPr>
          <w:ilvl w:val="0"/>
          <w:numId w:val="20"/>
        </w:numPr>
        <w:shd w:val="clear" w:color="auto" w:fill="auto"/>
        <w:tabs>
          <w:tab w:val="left" w:pos="1188"/>
        </w:tabs>
        <w:spacing w:line="278" w:lineRule="exact"/>
        <w:ind w:left="840" w:firstLine="0"/>
        <w:jc w:val="both"/>
        <w:rPr>
          <w:rFonts w:ascii="Times New Roman" w:hAnsi="Times New Roman" w:cs="Times New Roman"/>
          <w:sz w:val="24"/>
          <w:szCs w:val="24"/>
        </w:rPr>
      </w:pPr>
      <w:r w:rsidRPr="00D53AD8">
        <w:rPr>
          <w:rFonts w:ascii="Times New Roman" w:hAnsi="Times New Roman" w:cs="Times New Roman"/>
          <w:sz w:val="24"/>
          <w:szCs w:val="24"/>
        </w:rPr>
        <w:t>Asse scientifico-tecnologico</w:t>
      </w:r>
    </w:p>
    <w:p w:rsidR="00635B70" w:rsidRPr="00D53AD8" w:rsidRDefault="00635B70" w:rsidP="007563FA">
      <w:pPr>
        <w:pStyle w:val="Bodytext21"/>
        <w:numPr>
          <w:ilvl w:val="0"/>
          <w:numId w:val="20"/>
        </w:numPr>
        <w:shd w:val="clear" w:color="auto" w:fill="auto"/>
        <w:tabs>
          <w:tab w:val="left" w:pos="1188"/>
        </w:tabs>
        <w:spacing w:line="278" w:lineRule="exact"/>
        <w:ind w:left="840" w:firstLine="0"/>
        <w:jc w:val="both"/>
        <w:rPr>
          <w:rFonts w:ascii="Times New Roman" w:hAnsi="Times New Roman" w:cs="Times New Roman"/>
          <w:sz w:val="24"/>
          <w:szCs w:val="24"/>
        </w:rPr>
      </w:pPr>
      <w:r w:rsidRPr="00D53AD8">
        <w:rPr>
          <w:rFonts w:ascii="Times New Roman" w:hAnsi="Times New Roman" w:cs="Times New Roman"/>
          <w:sz w:val="24"/>
          <w:szCs w:val="24"/>
        </w:rPr>
        <w:t>Asse storico-sociale</w:t>
      </w:r>
    </w:p>
    <w:p w:rsidR="00635B70" w:rsidRDefault="00635B70" w:rsidP="007563FA">
      <w:pPr>
        <w:pStyle w:val="Bodytext21"/>
        <w:keepNext/>
        <w:keepLines/>
        <w:numPr>
          <w:ilvl w:val="0"/>
          <w:numId w:val="20"/>
        </w:numPr>
        <w:shd w:val="clear" w:color="auto" w:fill="auto"/>
        <w:tabs>
          <w:tab w:val="left" w:pos="1188"/>
        </w:tabs>
        <w:spacing w:after="297" w:line="220" w:lineRule="exact"/>
        <w:ind w:left="840" w:firstLine="0"/>
        <w:jc w:val="both"/>
        <w:rPr>
          <w:rFonts w:ascii="Times New Roman" w:hAnsi="Times New Roman" w:cs="Times New Roman"/>
          <w:sz w:val="24"/>
          <w:szCs w:val="24"/>
        </w:rPr>
      </w:pPr>
      <w:r w:rsidRPr="00D53AD8">
        <w:rPr>
          <w:rFonts w:ascii="Times New Roman" w:hAnsi="Times New Roman" w:cs="Times New Roman"/>
          <w:sz w:val="24"/>
          <w:szCs w:val="24"/>
        </w:rPr>
        <w:t>Asse matematico</w:t>
      </w:r>
    </w:p>
    <w:p w:rsidR="00CD3223" w:rsidRPr="00CD3223" w:rsidRDefault="00CD3223" w:rsidP="00CD3223">
      <w:pPr>
        <w:pStyle w:val="Bodytext21"/>
        <w:keepNext/>
        <w:keepLines/>
        <w:shd w:val="clear" w:color="auto" w:fill="auto"/>
        <w:tabs>
          <w:tab w:val="left" w:pos="1188"/>
        </w:tabs>
        <w:spacing w:after="297" w:line="220" w:lineRule="exact"/>
        <w:ind w:left="840" w:firstLine="0"/>
        <w:jc w:val="both"/>
        <w:rPr>
          <w:rFonts w:ascii="Times New Roman" w:hAnsi="Times New Roman" w:cs="Times New Roman"/>
          <w:sz w:val="6"/>
          <w:szCs w:val="6"/>
        </w:rPr>
      </w:pPr>
    </w:p>
    <w:p w:rsidR="001F3394" w:rsidRDefault="001F3394" w:rsidP="001F3394">
      <w:pPr>
        <w:pStyle w:val="Titolo2"/>
        <w:widowControl w:val="0"/>
        <w:numPr>
          <w:ilvl w:val="1"/>
          <w:numId w:val="0"/>
        </w:numPr>
        <w:tabs>
          <w:tab w:val="num" w:pos="576"/>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spacing w:before="0" w:after="0"/>
        <w:ind w:left="576" w:hanging="576"/>
        <w:jc w:val="both"/>
      </w:pPr>
      <w:r>
        <w:t>3.2.3 –Competenze per assi culturali</w:t>
      </w:r>
    </w:p>
    <w:p w:rsidR="0070597E" w:rsidRDefault="0070597E" w:rsidP="005175C1">
      <w:pPr>
        <w:jc w:val="both"/>
        <w:rPr>
          <w:sz w:val="20"/>
        </w:rPr>
      </w:pPr>
    </w:p>
    <w:tbl>
      <w:tblPr>
        <w:tblW w:w="9961" w:type="dxa"/>
        <w:tblInd w:w="10" w:type="dxa"/>
        <w:tblLayout w:type="fixed"/>
        <w:tblCellMar>
          <w:left w:w="10" w:type="dxa"/>
          <w:right w:w="10" w:type="dxa"/>
        </w:tblCellMar>
        <w:tblLook w:val="0000"/>
      </w:tblPr>
      <w:tblGrid>
        <w:gridCol w:w="157"/>
        <w:gridCol w:w="995"/>
        <w:gridCol w:w="158"/>
        <w:gridCol w:w="5353"/>
        <w:gridCol w:w="176"/>
        <w:gridCol w:w="2942"/>
        <w:gridCol w:w="180"/>
      </w:tblGrid>
      <w:tr w:rsidR="001F3394" w:rsidRPr="00F75316" w:rsidTr="00A131C1">
        <w:trPr>
          <w:gridAfter w:val="1"/>
          <w:wAfter w:w="180" w:type="dxa"/>
          <w:trHeight w:hRule="exact" w:val="547"/>
        </w:trPr>
        <w:tc>
          <w:tcPr>
            <w:tcW w:w="1152" w:type="dxa"/>
            <w:gridSpan w:val="2"/>
            <w:tcBorders>
              <w:top w:val="single" w:sz="4" w:space="0" w:color="auto"/>
              <w:left w:val="single" w:sz="4" w:space="0" w:color="auto"/>
            </w:tcBorders>
            <w:shd w:val="clear" w:color="auto" w:fill="FFFFFF"/>
          </w:tcPr>
          <w:p w:rsidR="001F3394" w:rsidRPr="00270D3B" w:rsidRDefault="001F3394" w:rsidP="001F3394">
            <w:pPr>
              <w:pStyle w:val="Bodytext21"/>
              <w:shd w:val="clear" w:color="auto" w:fill="auto"/>
              <w:spacing w:after="60" w:line="190" w:lineRule="exact"/>
              <w:ind w:firstLine="0"/>
              <w:jc w:val="center"/>
              <w:rPr>
                <w:rFonts w:ascii="Bookman Old Style" w:hAnsi="Bookman Old Style"/>
                <w:sz w:val="18"/>
              </w:rPr>
            </w:pPr>
            <w:bookmarkStart w:id="9" w:name="bookmark22"/>
            <w:r w:rsidRPr="00270D3B">
              <w:rPr>
                <w:rStyle w:val="Bodytext295pt"/>
                <w:rFonts w:ascii="Bookman Old Style" w:hAnsi="Bookman Old Style"/>
                <w:sz w:val="18"/>
              </w:rPr>
              <w:t>Assi</w:t>
            </w:r>
            <w:bookmarkEnd w:id="9"/>
          </w:p>
          <w:p w:rsidR="001F3394" w:rsidRPr="00270D3B" w:rsidRDefault="001F3394" w:rsidP="001F3394">
            <w:pPr>
              <w:pStyle w:val="Bodytext21"/>
              <w:shd w:val="clear" w:color="auto" w:fill="auto"/>
              <w:spacing w:before="60" w:line="190" w:lineRule="exact"/>
              <w:ind w:firstLine="0"/>
              <w:jc w:val="center"/>
              <w:rPr>
                <w:rFonts w:ascii="Bookman Old Style" w:hAnsi="Bookman Old Style"/>
                <w:sz w:val="18"/>
              </w:rPr>
            </w:pPr>
            <w:r w:rsidRPr="00270D3B">
              <w:rPr>
                <w:rStyle w:val="Bodytext295pt"/>
                <w:rFonts w:ascii="Bookman Old Style" w:hAnsi="Bookman Old Style"/>
                <w:sz w:val="18"/>
              </w:rPr>
              <w:t>culturali</w:t>
            </w:r>
          </w:p>
        </w:tc>
        <w:tc>
          <w:tcPr>
            <w:tcW w:w="5511" w:type="dxa"/>
            <w:gridSpan w:val="2"/>
            <w:tcBorders>
              <w:top w:val="single" w:sz="4" w:space="0" w:color="auto"/>
              <w:left w:val="single" w:sz="4" w:space="0" w:color="auto"/>
            </w:tcBorders>
            <w:shd w:val="clear" w:color="auto" w:fill="FFFFFF"/>
            <w:vAlign w:val="center"/>
          </w:tcPr>
          <w:p w:rsidR="001F3394" w:rsidRPr="00270D3B" w:rsidRDefault="001F3394" w:rsidP="001F3394">
            <w:pPr>
              <w:pStyle w:val="Bodytext21"/>
              <w:shd w:val="clear" w:color="auto" w:fill="auto"/>
              <w:spacing w:line="190" w:lineRule="exact"/>
              <w:ind w:firstLine="0"/>
              <w:jc w:val="center"/>
              <w:rPr>
                <w:rFonts w:ascii="Bookman Old Style" w:hAnsi="Bookman Old Style"/>
                <w:sz w:val="18"/>
              </w:rPr>
            </w:pPr>
            <w:r w:rsidRPr="00270D3B">
              <w:rPr>
                <w:rStyle w:val="Bodytext295pt"/>
                <w:rFonts w:ascii="Bookman Old Style" w:hAnsi="Bookman Old Style"/>
                <w:sz w:val="18"/>
              </w:rPr>
              <w:t>Competenze</w:t>
            </w:r>
          </w:p>
        </w:tc>
        <w:tc>
          <w:tcPr>
            <w:tcW w:w="3118" w:type="dxa"/>
            <w:gridSpan w:val="2"/>
            <w:tcBorders>
              <w:top w:val="single" w:sz="4" w:space="0" w:color="auto"/>
              <w:left w:val="single" w:sz="4" w:space="0" w:color="auto"/>
              <w:right w:val="single" w:sz="4" w:space="0" w:color="auto"/>
            </w:tcBorders>
            <w:shd w:val="clear" w:color="auto" w:fill="FFFFFF"/>
            <w:vAlign w:val="center"/>
          </w:tcPr>
          <w:p w:rsidR="001F3394" w:rsidRPr="00270D3B" w:rsidRDefault="001F3394" w:rsidP="001F3394">
            <w:pPr>
              <w:pStyle w:val="Bodytext21"/>
              <w:shd w:val="clear" w:color="auto" w:fill="auto"/>
              <w:spacing w:line="190" w:lineRule="exact"/>
              <w:ind w:firstLine="0"/>
              <w:jc w:val="center"/>
              <w:rPr>
                <w:rFonts w:ascii="Bookman Old Style" w:hAnsi="Bookman Old Style"/>
                <w:sz w:val="18"/>
              </w:rPr>
            </w:pPr>
            <w:r w:rsidRPr="00270D3B">
              <w:rPr>
                <w:rStyle w:val="Bodytext295pt"/>
                <w:rFonts w:ascii="Bookman Old Style" w:hAnsi="Bookman Old Style"/>
                <w:sz w:val="18"/>
              </w:rPr>
              <w:t>Valutazione</w:t>
            </w:r>
          </w:p>
        </w:tc>
      </w:tr>
      <w:tr w:rsidR="001F3394" w:rsidRPr="00F75316" w:rsidTr="00A131C1">
        <w:trPr>
          <w:gridAfter w:val="1"/>
          <w:wAfter w:w="180" w:type="dxa"/>
          <w:trHeight w:hRule="exact" w:val="6399"/>
        </w:trPr>
        <w:tc>
          <w:tcPr>
            <w:tcW w:w="1152" w:type="dxa"/>
            <w:gridSpan w:val="2"/>
            <w:tcBorders>
              <w:top w:val="single" w:sz="4" w:space="0" w:color="auto"/>
              <w:left w:val="single" w:sz="4" w:space="0" w:color="auto"/>
              <w:bottom w:val="single" w:sz="4" w:space="0" w:color="auto"/>
            </w:tcBorders>
            <w:shd w:val="clear" w:color="auto" w:fill="FFFFFF"/>
            <w:textDirection w:val="btLr"/>
          </w:tcPr>
          <w:p w:rsidR="001F3394" w:rsidRPr="00270D3B" w:rsidRDefault="001F3394" w:rsidP="001F3394">
            <w:pPr>
              <w:pStyle w:val="Bodytext21"/>
              <w:shd w:val="clear" w:color="auto" w:fill="auto"/>
              <w:spacing w:line="254" w:lineRule="exact"/>
              <w:ind w:firstLine="0"/>
              <w:jc w:val="center"/>
              <w:rPr>
                <w:rFonts w:ascii="Bookman Old Style" w:hAnsi="Bookman Old Style"/>
                <w:sz w:val="18"/>
              </w:rPr>
            </w:pPr>
            <w:r w:rsidRPr="00270D3B">
              <w:rPr>
                <w:rStyle w:val="Bodytext295pt"/>
                <w:rFonts w:ascii="Bookman Old Style" w:hAnsi="Bookman Old Style"/>
                <w:sz w:val="18"/>
              </w:rPr>
              <w:t>ASSE DEI LINGUAGGI Italiano, Latino, Greco, Lingue straniere, Scienze motorie</w:t>
            </w:r>
          </w:p>
        </w:tc>
        <w:tc>
          <w:tcPr>
            <w:tcW w:w="5511" w:type="dxa"/>
            <w:gridSpan w:val="2"/>
            <w:tcBorders>
              <w:top w:val="single" w:sz="4" w:space="0" w:color="auto"/>
              <w:left w:val="single" w:sz="4" w:space="0" w:color="auto"/>
              <w:bottom w:val="single" w:sz="4" w:space="0" w:color="auto"/>
            </w:tcBorders>
            <w:shd w:val="clear" w:color="auto" w:fill="FFFFFF"/>
            <w:vAlign w:val="center"/>
          </w:tcPr>
          <w:p w:rsidR="001F3394" w:rsidRPr="00270D3B" w:rsidRDefault="001F3394" w:rsidP="007563FA">
            <w:pPr>
              <w:pStyle w:val="Bodytext21"/>
              <w:numPr>
                <w:ilvl w:val="0"/>
                <w:numId w:val="21"/>
              </w:numPr>
              <w:shd w:val="clear" w:color="auto" w:fill="auto"/>
              <w:tabs>
                <w:tab w:val="left" w:pos="490"/>
              </w:tabs>
              <w:spacing w:line="216" w:lineRule="exact"/>
              <w:ind w:left="480" w:hanging="274"/>
              <w:rPr>
                <w:rFonts w:ascii="Bookman Old Style" w:hAnsi="Bookman Old Style"/>
                <w:sz w:val="18"/>
              </w:rPr>
            </w:pPr>
            <w:r w:rsidRPr="00270D3B">
              <w:rPr>
                <w:rStyle w:val="Bodytext210pt"/>
                <w:rFonts w:ascii="Bookman Old Style" w:hAnsi="Bookman Old Style"/>
                <w:sz w:val="18"/>
              </w:rPr>
              <w:t>Padroneggiare gli strumenti espressivi ed argomentativi, indispensabili per gestire l'interazione comunicativa verbale in vari contesti.</w:t>
            </w:r>
          </w:p>
          <w:p w:rsidR="001F3394" w:rsidRPr="00270D3B" w:rsidRDefault="001F3394" w:rsidP="007563FA">
            <w:pPr>
              <w:pStyle w:val="Bodytext21"/>
              <w:numPr>
                <w:ilvl w:val="0"/>
                <w:numId w:val="21"/>
              </w:numPr>
              <w:shd w:val="clear" w:color="auto" w:fill="auto"/>
              <w:tabs>
                <w:tab w:val="left" w:pos="490"/>
              </w:tabs>
              <w:spacing w:line="216" w:lineRule="exact"/>
              <w:ind w:left="480" w:hanging="274"/>
              <w:rPr>
                <w:rFonts w:ascii="Bookman Old Style" w:hAnsi="Bookman Old Style"/>
                <w:sz w:val="18"/>
              </w:rPr>
            </w:pPr>
            <w:r w:rsidRPr="00270D3B">
              <w:rPr>
                <w:rStyle w:val="Bodytext210pt"/>
                <w:rFonts w:ascii="Bookman Old Style" w:hAnsi="Bookman Old Style"/>
                <w:sz w:val="18"/>
              </w:rPr>
              <w:t>Leggere, comprendere ed interpretare testi scritti di vario tipo.</w:t>
            </w:r>
          </w:p>
          <w:p w:rsidR="001F3394" w:rsidRPr="00270D3B" w:rsidRDefault="001F3394" w:rsidP="007563FA">
            <w:pPr>
              <w:pStyle w:val="Bodytext21"/>
              <w:numPr>
                <w:ilvl w:val="0"/>
                <w:numId w:val="21"/>
              </w:numPr>
              <w:shd w:val="clear" w:color="auto" w:fill="auto"/>
              <w:tabs>
                <w:tab w:val="left" w:pos="490"/>
              </w:tabs>
              <w:spacing w:line="216" w:lineRule="exact"/>
              <w:ind w:left="480" w:hanging="274"/>
              <w:rPr>
                <w:rFonts w:ascii="Bookman Old Style" w:hAnsi="Bookman Old Style"/>
                <w:sz w:val="18"/>
              </w:rPr>
            </w:pPr>
            <w:r w:rsidRPr="00270D3B">
              <w:rPr>
                <w:rStyle w:val="Bodytext210pt"/>
                <w:rFonts w:ascii="Bookman Old Style" w:hAnsi="Bookman Old Style"/>
                <w:sz w:val="18"/>
              </w:rPr>
              <w:t>Produrre testi divario tipo in relazione ai differenti scopi comunicativi.</w:t>
            </w:r>
          </w:p>
          <w:p w:rsidR="001F3394" w:rsidRPr="00270D3B" w:rsidRDefault="001F3394" w:rsidP="007563FA">
            <w:pPr>
              <w:pStyle w:val="Bodytext21"/>
              <w:numPr>
                <w:ilvl w:val="0"/>
                <w:numId w:val="21"/>
              </w:numPr>
              <w:shd w:val="clear" w:color="auto" w:fill="auto"/>
              <w:tabs>
                <w:tab w:val="left" w:pos="485"/>
              </w:tabs>
              <w:spacing w:line="216" w:lineRule="exact"/>
              <w:ind w:left="480" w:hanging="274"/>
              <w:rPr>
                <w:rFonts w:ascii="Bookman Old Style" w:hAnsi="Bookman Old Style"/>
                <w:sz w:val="18"/>
              </w:rPr>
            </w:pPr>
            <w:r w:rsidRPr="00270D3B">
              <w:rPr>
                <w:rStyle w:val="Bodytext210pt"/>
                <w:rFonts w:ascii="Bookman Old Style" w:hAnsi="Bookman Old Style"/>
                <w:sz w:val="18"/>
              </w:rPr>
              <w:t>Utilizzare la lingua straniera per i principali scopi comunicativi ed operativi.</w:t>
            </w:r>
          </w:p>
          <w:p w:rsidR="001F3394" w:rsidRPr="00270D3B" w:rsidRDefault="001F3394" w:rsidP="007563FA">
            <w:pPr>
              <w:pStyle w:val="Bodytext21"/>
              <w:numPr>
                <w:ilvl w:val="0"/>
                <w:numId w:val="21"/>
              </w:numPr>
              <w:shd w:val="clear" w:color="auto" w:fill="auto"/>
              <w:tabs>
                <w:tab w:val="left" w:pos="485"/>
              </w:tabs>
              <w:spacing w:line="216" w:lineRule="exact"/>
              <w:ind w:left="480" w:hanging="274"/>
              <w:rPr>
                <w:rFonts w:ascii="Bookman Old Style" w:hAnsi="Bookman Old Style"/>
                <w:sz w:val="18"/>
              </w:rPr>
            </w:pPr>
            <w:r w:rsidRPr="00270D3B">
              <w:rPr>
                <w:rStyle w:val="Bodytext210pt"/>
                <w:rFonts w:ascii="Bookman Old Style" w:hAnsi="Bookman Old Style"/>
                <w:sz w:val="18"/>
              </w:rPr>
              <w:t>Utilizzare gli strumenti fondamentali per una fruizione consapevole del patrimonio artistico e letterario.</w:t>
            </w:r>
          </w:p>
          <w:p w:rsidR="001F3394" w:rsidRPr="00270D3B" w:rsidRDefault="001F3394" w:rsidP="007563FA">
            <w:pPr>
              <w:pStyle w:val="Bodytext21"/>
              <w:numPr>
                <w:ilvl w:val="0"/>
                <w:numId w:val="21"/>
              </w:numPr>
              <w:shd w:val="clear" w:color="auto" w:fill="auto"/>
              <w:tabs>
                <w:tab w:val="left" w:pos="398"/>
              </w:tabs>
              <w:spacing w:line="216" w:lineRule="exact"/>
              <w:ind w:left="256" w:firstLine="0"/>
              <w:jc w:val="both"/>
              <w:rPr>
                <w:rFonts w:ascii="Bookman Old Style" w:hAnsi="Bookman Old Style"/>
                <w:sz w:val="18"/>
              </w:rPr>
            </w:pPr>
            <w:r>
              <w:rPr>
                <w:rStyle w:val="Bodytext210pt"/>
                <w:rFonts w:ascii="Bookman Old Style" w:hAnsi="Bookman Old Style"/>
                <w:sz w:val="18"/>
              </w:rPr>
              <w:t xml:space="preserve"> </w:t>
            </w:r>
            <w:r w:rsidRPr="00270D3B">
              <w:rPr>
                <w:rStyle w:val="Bodytext210pt"/>
                <w:rFonts w:ascii="Bookman Old Style" w:hAnsi="Bookman Old Style"/>
                <w:sz w:val="18"/>
              </w:rPr>
              <w:t>Utilizzare e produrre testi multimediali</w:t>
            </w:r>
          </w:p>
        </w:tc>
        <w:tc>
          <w:tcPr>
            <w:tcW w:w="3118"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1F3394" w:rsidRPr="00270D3B" w:rsidRDefault="001F3394" w:rsidP="001F3394">
            <w:pPr>
              <w:pStyle w:val="Bodytext21"/>
              <w:shd w:val="clear" w:color="auto" w:fill="auto"/>
              <w:spacing w:after="120" w:line="190" w:lineRule="exact"/>
              <w:ind w:firstLine="120"/>
              <w:jc w:val="both"/>
              <w:rPr>
                <w:rFonts w:ascii="Bookman Old Style" w:hAnsi="Bookman Old Style"/>
                <w:sz w:val="18"/>
              </w:rPr>
            </w:pPr>
            <w:r w:rsidRPr="00270D3B">
              <w:rPr>
                <w:rStyle w:val="Bodytext295pt"/>
                <w:rFonts w:ascii="Bookman Old Style" w:hAnsi="Bookman Old Style"/>
                <w:sz w:val="18"/>
              </w:rPr>
              <w:t>Livello base:</w:t>
            </w:r>
          </w:p>
          <w:p w:rsidR="001F3394" w:rsidRPr="00270D3B" w:rsidRDefault="001F3394" w:rsidP="001F3394">
            <w:pPr>
              <w:pStyle w:val="Bodytext21"/>
              <w:shd w:val="clear" w:color="auto" w:fill="auto"/>
              <w:spacing w:before="120" w:after="180" w:line="197" w:lineRule="exact"/>
              <w:ind w:firstLine="120"/>
              <w:jc w:val="both"/>
              <w:rPr>
                <w:rFonts w:ascii="Bookman Old Style" w:hAnsi="Bookman Old Style"/>
                <w:sz w:val="18"/>
              </w:rPr>
            </w:pPr>
            <w:r w:rsidRPr="00270D3B">
              <w:rPr>
                <w:rStyle w:val="Bodytext285pt"/>
                <w:rFonts w:ascii="Bookman Old Style" w:hAnsi="Bookman Old Style"/>
                <w:sz w:val="18"/>
              </w:rPr>
              <w:t>lo studente svolge compiti semplici in situazioni note, mostrando di possedere conoscenze ed abilità essenziali e di saper applicare regole e procedure fondamentali. Nel caso non sia stato raggiunto il livello base, è riportata la motivazione</w:t>
            </w:r>
            <w:r w:rsidRPr="00270D3B">
              <w:rPr>
                <w:rStyle w:val="Bodytext210pt"/>
                <w:rFonts w:ascii="Bookman Old Style" w:hAnsi="Bookman Old Style"/>
                <w:sz w:val="18"/>
              </w:rPr>
              <w:t>.</w:t>
            </w:r>
          </w:p>
          <w:p w:rsidR="001F3394" w:rsidRPr="00270D3B" w:rsidRDefault="001F3394" w:rsidP="001F3394">
            <w:pPr>
              <w:pStyle w:val="Bodytext21"/>
              <w:shd w:val="clear" w:color="auto" w:fill="auto"/>
              <w:spacing w:before="180" w:after="120" w:line="190" w:lineRule="exact"/>
              <w:ind w:firstLine="120"/>
              <w:jc w:val="both"/>
              <w:rPr>
                <w:rFonts w:ascii="Bookman Old Style" w:hAnsi="Bookman Old Style"/>
                <w:sz w:val="18"/>
              </w:rPr>
            </w:pPr>
            <w:r w:rsidRPr="00270D3B">
              <w:rPr>
                <w:rStyle w:val="Bodytext295pt"/>
                <w:rFonts w:ascii="Bookman Old Style" w:hAnsi="Bookman Old Style"/>
                <w:sz w:val="18"/>
              </w:rPr>
              <w:t>Livello intermedio:</w:t>
            </w:r>
          </w:p>
          <w:p w:rsidR="001F3394" w:rsidRPr="00270D3B" w:rsidRDefault="001F3394" w:rsidP="001F3394">
            <w:pPr>
              <w:pStyle w:val="Bodytext21"/>
              <w:shd w:val="clear" w:color="auto" w:fill="auto"/>
              <w:spacing w:before="120" w:after="180" w:line="192" w:lineRule="exact"/>
              <w:ind w:firstLine="120"/>
              <w:rPr>
                <w:rFonts w:ascii="Bookman Old Style" w:hAnsi="Bookman Old Style"/>
                <w:sz w:val="18"/>
              </w:rPr>
            </w:pPr>
            <w:r w:rsidRPr="00270D3B">
              <w:rPr>
                <w:rStyle w:val="Bodytext285pt"/>
                <w:rFonts w:ascii="Bookman Old Style" w:hAnsi="Bookman Old Style"/>
                <w:sz w:val="18"/>
              </w:rPr>
              <w:t>lo studente svolge compiti e problemi complessi in situazioni note, compie scelte consapevoli, mostrando di saper utilizzare le conoscenze e le abilità acquisite.</w:t>
            </w:r>
          </w:p>
          <w:p w:rsidR="001F3394" w:rsidRPr="00270D3B" w:rsidRDefault="001F3394" w:rsidP="001F3394">
            <w:pPr>
              <w:pStyle w:val="Bodytext21"/>
              <w:shd w:val="clear" w:color="auto" w:fill="auto"/>
              <w:spacing w:before="180" w:after="120" w:line="190" w:lineRule="exact"/>
              <w:ind w:firstLine="120"/>
              <w:jc w:val="both"/>
              <w:rPr>
                <w:rFonts w:ascii="Bookman Old Style" w:hAnsi="Bookman Old Style"/>
                <w:sz w:val="18"/>
              </w:rPr>
            </w:pPr>
            <w:r w:rsidRPr="00270D3B">
              <w:rPr>
                <w:rStyle w:val="Bodytext295pt"/>
                <w:rFonts w:ascii="Bookman Old Style" w:hAnsi="Bookman Old Style"/>
                <w:sz w:val="18"/>
              </w:rPr>
              <w:t>Livello avanzato:</w:t>
            </w:r>
          </w:p>
          <w:p w:rsidR="001F3394" w:rsidRPr="00270D3B" w:rsidRDefault="001F3394" w:rsidP="001F3394">
            <w:pPr>
              <w:pStyle w:val="Bodytext21"/>
              <w:shd w:val="clear" w:color="auto" w:fill="auto"/>
              <w:spacing w:before="120" w:after="120" w:line="192" w:lineRule="exact"/>
              <w:ind w:firstLine="120"/>
              <w:rPr>
                <w:rFonts w:ascii="Bookman Old Style" w:hAnsi="Bookman Old Style"/>
                <w:sz w:val="18"/>
              </w:rPr>
            </w:pPr>
            <w:r w:rsidRPr="00270D3B">
              <w:rPr>
                <w:rStyle w:val="Bodytext285pt"/>
                <w:rFonts w:ascii="Bookman Old Style" w:hAnsi="Bookman Old Style"/>
                <w:sz w:val="18"/>
              </w:rPr>
              <w:t>lo studente svolge compiti e problemi complessi in situazioni anche non note, mostrando padronanza nell'uso delle conoscenze e delle abilità. Sa proporre e sostenere le proprie opinioni e assumere autonomamente decisioni consapevoli.</w:t>
            </w:r>
          </w:p>
          <w:p w:rsidR="001F3394" w:rsidRPr="00270D3B" w:rsidRDefault="001F3394" w:rsidP="001F3394">
            <w:pPr>
              <w:pStyle w:val="Bodytext21"/>
              <w:shd w:val="clear" w:color="auto" w:fill="auto"/>
              <w:spacing w:before="120" w:line="240" w:lineRule="auto"/>
              <w:ind w:firstLine="120"/>
              <w:rPr>
                <w:rFonts w:ascii="Bookman Old Style" w:hAnsi="Bookman Old Style"/>
                <w:sz w:val="18"/>
              </w:rPr>
            </w:pPr>
            <w:r w:rsidRPr="00270D3B">
              <w:rPr>
                <w:rStyle w:val="Bodytext26pt"/>
                <w:rFonts w:ascii="Bookman Old Style" w:hAnsi="Bookman Old Style"/>
                <w:sz w:val="18"/>
              </w:rPr>
              <w:t>Per quanto riguarda i livelli della valutazione, viene applicata una scala di voti dall</w:t>
            </w:r>
            <w:r w:rsidRPr="00270D3B">
              <w:rPr>
                <w:rStyle w:val="Bodytext210pt2"/>
                <w:rFonts w:ascii="Bookman Old Style" w:hAnsi="Bookman Old Style"/>
                <w:sz w:val="18"/>
              </w:rPr>
              <w:t>'</w:t>
            </w:r>
            <w:r w:rsidRPr="00270D3B">
              <w:rPr>
                <w:rStyle w:val="Bodytext26pt"/>
                <w:rFonts w:ascii="Bookman Old Style" w:hAnsi="Bookman Old Style"/>
                <w:sz w:val="18"/>
              </w:rPr>
              <w:t>1 al 10 e si fa riferimento alla griglia d’Istituto contenuta nel POF</w:t>
            </w:r>
          </w:p>
        </w:tc>
      </w:tr>
      <w:tr w:rsidR="001F3394" w:rsidRPr="00F75316" w:rsidTr="00A131C1">
        <w:trPr>
          <w:gridAfter w:val="1"/>
          <w:wAfter w:w="180" w:type="dxa"/>
          <w:trHeight w:hRule="exact" w:val="2717"/>
        </w:trPr>
        <w:tc>
          <w:tcPr>
            <w:tcW w:w="1152" w:type="dxa"/>
            <w:gridSpan w:val="2"/>
            <w:tcBorders>
              <w:top w:val="single" w:sz="4" w:space="0" w:color="auto"/>
              <w:left w:val="single" w:sz="4" w:space="0" w:color="auto"/>
              <w:bottom w:val="single" w:sz="4" w:space="0" w:color="auto"/>
            </w:tcBorders>
            <w:shd w:val="clear" w:color="auto" w:fill="FFFFFF"/>
            <w:textDirection w:val="btLr"/>
          </w:tcPr>
          <w:p w:rsidR="001F3394" w:rsidRPr="00270D3B" w:rsidRDefault="001F3394" w:rsidP="001F3394">
            <w:pPr>
              <w:pStyle w:val="Bodytext21"/>
              <w:shd w:val="clear" w:color="auto" w:fill="auto"/>
              <w:spacing w:line="254" w:lineRule="exact"/>
              <w:ind w:firstLine="0"/>
              <w:jc w:val="center"/>
              <w:rPr>
                <w:rFonts w:ascii="Bookman Old Style" w:hAnsi="Bookman Old Style"/>
                <w:sz w:val="18"/>
              </w:rPr>
            </w:pPr>
            <w:r w:rsidRPr="00270D3B">
              <w:rPr>
                <w:rStyle w:val="Bodytext295pt"/>
                <w:rFonts w:ascii="Bookman Old Style" w:hAnsi="Bookman Old Style"/>
                <w:sz w:val="18"/>
              </w:rPr>
              <w:t>ASSE MATEMATICO Matematica</w:t>
            </w:r>
          </w:p>
        </w:tc>
        <w:tc>
          <w:tcPr>
            <w:tcW w:w="5511" w:type="dxa"/>
            <w:gridSpan w:val="2"/>
            <w:tcBorders>
              <w:top w:val="single" w:sz="4" w:space="0" w:color="auto"/>
              <w:left w:val="single" w:sz="4" w:space="0" w:color="auto"/>
              <w:bottom w:val="single" w:sz="4" w:space="0" w:color="auto"/>
            </w:tcBorders>
            <w:shd w:val="clear" w:color="auto" w:fill="FFFFFF"/>
          </w:tcPr>
          <w:p w:rsidR="001F3394" w:rsidRPr="00270D3B" w:rsidRDefault="001F3394" w:rsidP="001F3394">
            <w:pPr>
              <w:pStyle w:val="Bodytext21"/>
              <w:shd w:val="clear" w:color="auto" w:fill="auto"/>
              <w:tabs>
                <w:tab w:val="left" w:pos="485"/>
              </w:tabs>
              <w:spacing w:line="216" w:lineRule="exact"/>
              <w:ind w:left="480" w:firstLine="0"/>
              <w:rPr>
                <w:rStyle w:val="Bodytext210pt"/>
                <w:rFonts w:ascii="Bookman Old Style" w:hAnsi="Bookman Old Style"/>
                <w:color w:val="auto"/>
                <w:sz w:val="18"/>
                <w:lang w:eastAsia="en-US"/>
              </w:rPr>
            </w:pPr>
          </w:p>
          <w:p w:rsidR="001F3394" w:rsidRPr="00270D3B" w:rsidRDefault="001F3394" w:rsidP="007563FA">
            <w:pPr>
              <w:pStyle w:val="Bodytext21"/>
              <w:numPr>
                <w:ilvl w:val="0"/>
                <w:numId w:val="22"/>
              </w:numPr>
              <w:shd w:val="clear" w:color="auto" w:fill="auto"/>
              <w:tabs>
                <w:tab w:val="left" w:pos="485"/>
              </w:tabs>
              <w:spacing w:line="216" w:lineRule="exact"/>
              <w:ind w:left="480" w:hanging="274"/>
              <w:rPr>
                <w:rFonts w:ascii="Bookman Old Style" w:hAnsi="Bookman Old Style"/>
                <w:sz w:val="18"/>
              </w:rPr>
            </w:pPr>
            <w:r w:rsidRPr="00270D3B">
              <w:rPr>
                <w:rStyle w:val="Bodytext210pt"/>
                <w:rFonts w:ascii="Bookman Old Style" w:hAnsi="Bookman Old Style"/>
                <w:sz w:val="18"/>
              </w:rPr>
              <w:t>Utilizzare le tecniche e le procedure del calcolo aritmetico ed algebrico in contesti reali rappresentandole anche e sotto forma grafica.</w:t>
            </w:r>
          </w:p>
          <w:p w:rsidR="001F3394" w:rsidRPr="00270D3B" w:rsidRDefault="001F3394" w:rsidP="007563FA">
            <w:pPr>
              <w:pStyle w:val="Bodytext21"/>
              <w:numPr>
                <w:ilvl w:val="0"/>
                <w:numId w:val="22"/>
              </w:numPr>
              <w:shd w:val="clear" w:color="auto" w:fill="auto"/>
              <w:tabs>
                <w:tab w:val="left" w:pos="490"/>
              </w:tabs>
              <w:spacing w:line="216" w:lineRule="exact"/>
              <w:ind w:left="480" w:hanging="274"/>
              <w:rPr>
                <w:rFonts w:ascii="Bookman Old Style" w:hAnsi="Bookman Old Style"/>
                <w:sz w:val="18"/>
              </w:rPr>
            </w:pPr>
            <w:r w:rsidRPr="00270D3B">
              <w:rPr>
                <w:rStyle w:val="Bodytext210pt"/>
                <w:rFonts w:ascii="Bookman Old Style" w:hAnsi="Bookman Old Style"/>
                <w:sz w:val="18"/>
              </w:rPr>
              <w:t>Rappresentare ed analizzare figure geometriche del piano e dello spazio individuando invarianti e relazioni.</w:t>
            </w:r>
          </w:p>
          <w:p w:rsidR="001F3394" w:rsidRPr="00270D3B" w:rsidRDefault="001F3394" w:rsidP="007563FA">
            <w:pPr>
              <w:pStyle w:val="Bodytext21"/>
              <w:numPr>
                <w:ilvl w:val="0"/>
                <w:numId w:val="22"/>
              </w:numPr>
              <w:shd w:val="clear" w:color="auto" w:fill="auto"/>
              <w:tabs>
                <w:tab w:val="left" w:pos="480"/>
              </w:tabs>
              <w:spacing w:line="216" w:lineRule="exact"/>
              <w:ind w:left="480" w:hanging="274"/>
              <w:rPr>
                <w:rFonts w:ascii="Bookman Old Style" w:hAnsi="Bookman Old Style"/>
                <w:sz w:val="18"/>
              </w:rPr>
            </w:pPr>
            <w:r w:rsidRPr="00270D3B">
              <w:rPr>
                <w:rStyle w:val="Bodytext210pt"/>
                <w:rFonts w:ascii="Bookman Old Style" w:hAnsi="Bookman Old Style"/>
                <w:sz w:val="18"/>
              </w:rPr>
              <w:t>Individuare le strategie appropriate per le soluzioni dei problemi.</w:t>
            </w:r>
          </w:p>
          <w:p w:rsidR="001F3394" w:rsidRPr="00270D3B" w:rsidRDefault="001F3394" w:rsidP="007563FA">
            <w:pPr>
              <w:pStyle w:val="Bodytext21"/>
              <w:numPr>
                <w:ilvl w:val="0"/>
                <w:numId w:val="22"/>
              </w:numPr>
              <w:shd w:val="clear" w:color="auto" w:fill="auto"/>
              <w:tabs>
                <w:tab w:val="left" w:pos="490"/>
              </w:tabs>
              <w:spacing w:line="216" w:lineRule="exact"/>
              <w:ind w:left="480" w:hanging="274"/>
              <w:rPr>
                <w:rFonts w:ascii="Bookman Old Style" w:hAnsi="Bookman Old Style"/>
                <w:sz w:val="18"/>
              </w:rPr>
            </w:pPr>
            <w:r w:rsidRPr="00270D3B">
              <w:rPr>
                <w:rStyle w:val="Bodytext210pt"/>
                <w:rFonts w:ascii="Bookman Old Style" w:hAnsi="Bookman Old Style"/>
                <w:sz w:val="18"/>
              </w:rPr>
              <w:t>Rilevare, analizzare e interpretare dati riguardanti fenomeni reali sviluppando deduzioni e ragionamenti e fornendo adeguate rappresentazioni grafiche.</w:t>
            </w:r>
          </w:p>
        </w:tc>
        <w:tc>
          <w:tcPr>
            <w:tcW w:w="3118"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1F3394" w:rsidRPr="00270D3B" w:rsidRDefault="001F3394" w:rsidP="001F3394">
            <w:pPr>
              <w:pStyle w:val="Bodytext21"/>
              <w:shd w:val="clear" w:color="auto" w:fill="auto"/>
              <w:spacing w:line="200" w:lineRule="exact"/>
              <w:ind w:firstLine="0"/>
              <w:jc w:val="center"/>
              <w:rPr>
                <w:rFonts w:ascii="Bookman Old Style" w:hAnsi="Bookman Old Style"/>
                <w:sz w:val="18"/>
              </w:rPr>
            </w:pPr>
            <w:r w:rsidRPr="00270D3B">
              <w:rPr>
                <w:rStyle w:val="Bodytext210pt"/>
                <w:rFonts w:ascii="Bookman Old Style" w:hAnsi="Bookman Old Style"/>
                <w:sz w:val="18"/>
              </w:rPr>
              <w:t>Idem</w:t>
            </w:r>
          </w:p>
        </w:tc>
      </w:tr>
      <w:tr w:rsidR="001F3394" w:rsidRPr="00F75316" w:rsidTr="00A131C1">
        <w:trPr>
          <w:gridAfter w:val="1"/>
          <w:wAfter w:w="180" w:type="dxa"/>
          <w:trHeight w:hRule="exact" w:val="3456"/>
        </w:trPr>
        <w:tc>
          <w:tcPr>
            <w:tcW w:w="1152" w:type="dxa"/>
            <w:gridSpan w:val="2"/>
            <w:tcBorders>
              <w:top w:val="single" w:sz="4" w:space="0" w:color="auto"/>
              <w:left w:val="single" w:sz="4" w:space="0" w:color="auto"/>
              <w:bottom w:val="single" w:sz="4" w:space="0" w:color="auto"/>
            </w:tcBorders>
            <w:shd w:val="clear" w:color="auto" w:fill="FFFFFF"/>
            <w:textDirection w:val="btLr"/>
          </w:tcPr>
          <w:p w:rsidR="001F3394" w:rsidRPr="00270D3B" w:rsidRDefault="001F3394" w:rsidP="001F3394">
            <w:pPr>
              <w:pStyle w:val="Bodytext21"/>
              <w:shd w:val="clear" w:color="auto" w:fill="auto"/>
              <w:spacing w:line="254" w:lineRule="exact"/>
              <w:ind w:firstLine="0"/>
              <w:jc w:val="center"/>
              <w:rPr>
                <w:rFonts w:ascii="Bookman Old Style" w:hAnsi="Bookman Old Style"/>
                <w:sz w:val="18"/>
              </w:rPr>
            </w:pPr>
            <w:r w:rsidRPr="00270D3B">
              <w:rPr>
                <w:rStyle w:val="Bodytext295pt"/>
                <w:rFonts w:ascii="Bookman Old Style" w:hAnsi="Bookman Old Style"/>
                <w:sz w:val="18"/>
              </w:rPr>
              <w:lastRenderedPageBreak/>
              <w:t>ASSE SCIENTIFICO- TECNOLOGICO Scienze, Chimica, Fisica</w:t>
            </w:r>
          </w:p>
        </w:tc>
        <w:tc>
          <w:tcPr>
            <w:tcW w:w="5511" w:type="dxa"/>
            <w:gridSpan w:val="2"/>
            <w:tcBorders>
              <w:top w:val="single" w:sz="4" w:space="0" w:color="auto"/>
              <w:left w:val="single" w:sz="4" w:space="0" w:color="auto"/>
              <w:bottom w:val="single" w:sz="4" w:space="0" w:color="auto"/>
            </w:tcBorders>
            <w:shd w:val="clear" w:color="auto" w:fill="FFFFFF"/>
          </w:tcPr>
          <w:p w:rsidR="001F3394" w:rsidRDefault="001F3394" w:rsidP="001F3394">
            <w:pPr>
              <w:pStyle w:val="Bodytext21"/>
              <w:shd w:val="clear" w:color="auto" w:fill="auto"/>
              <w:tabs>
                <w:tab w:val="left" w:pos="480"/>
              </w:tabs>
              <w:spacing w:line="216" w:lineRule="exact"/>
              <w:ind w:left="480" w:firstLine="0"/>
              <w:rPr>
                <w:rStyle w:val="Bodytext210pt"/>
                <w:rFonts w:ascii="Bookman Old Style" w:hAnsi="Bookman Old Style"/>
                <w:color w:val="auto"/>
                <w:sz w:val="18"/>
                <w:lang w:eastAsia="en-US"/>
              </w:rPr>
            </w:pPr>
          </w:p>
          <w:p w:rsidR="001F3394" w:rsidRPr="00270D3B" w:rsidRDefault="001F3394" w:rsidP="001F3394">
            <w:pPr>
              <w:pStyle w:val="Bodytext21"/>
              <w:shd w:val="clear" w:color="auto" w:fill="auto"/>
              <w:tabs>
                <w:tab w:val="left" w:pos="480"/>
              </w:tabs>
              <w:spacing w:line="216" w:lineRule="exact"/>
              <w:ind w:left="480" w:firstLine="0"/>
              <w:rPr>
                <w:rStyle w:val="Bodytext210pt"/>
                <w:rFonts w:ascii="Bookman Old Style" w:hAnsi="Bookman Old Style"/>
                <w:color w:val="auto"/>
                <w:sz w:val="18"/>
                <w:lang w:eastAsia="en-US"/>
              </w:rPr>
            </w:pPr>
          </w:p>
          <w:p w:rsidR="001F3394" w:rsidRPr="00270D3B" w:rsidRDefault="001F3394" w:rsidP="007563FA">
            <w:pPr>
              <w:pStyle w:val="Bodytext21"/>
              <w:numPr>
                <w:ilvl w:val="0"/>
                <w:numId w:val="23"/>
              </w:numPr>
              <w:shd w:val="clear" w:color="auto" w:fill="auto"/>
              <w:tabs>
                <w:tab w:val="left" w:pos="480"/>
              </w:tabs>
              <w:spacing w:line="216" w:lineRule="exact"/>
              <w:ind w:left="480" w:hanging="274"/>
              <w:rPr>
                <w:rFonts w:ascii="Bookman Old Style" w:hAnsi="Bookman Old Style"/>
                <w:sz w:val="18"/>
              </w:rPr>
            </w:pPr>
            <w:r w:rsidRPr="00270D3B">
              <w:rPr>
                <w:rStyle w:val="Bodytext210pt"/>
                <w:rFonts w:ascii="Bookman Old Style" w:hAnsi="Bookman Old Style"/>
                <w:sz w:val="18"/>
              </w:rPr>
              <w:t>Osservare, descrivere ed analizzare fenomeni appartenenti alla realtà naturale e artificiale e riconoscere nelle sue varie forme i concetti di sistema e di complessità.</w:t>
            </w:r>
          </w:p>
          <w:p w:rsidR="001F3394" w:rsidRPr="00270D3B" w:rsidRDefault="001F3394" w:rsidP="007563FA">
            <w:pPr>
              <w:pStyle w:val="Bodytext21"/>
              <w:numPr>
                <w:ilvl w:val="0"/>
                <w:numId w:val="23"/>
              </w:numPr>
              <w:shd w:val="clear" w:color="auto" w:fill="auto"/>
              <w:tabs>
                <w:tab w:val="left" w:pos="470"/>
              </w:tabs>
              <w:spacing w:line="216" w:lineRule="exact"/>
              <w:ind w:left="480" w:hanging="274"/>
              <w:rPr>
                <w:rFonts w:ascii="Bookman Old Style" w:hAnsi="Bookman Old Style"/>
                <w:sz w:val="18"/>
              </w:rPr>
            </w:pPr>
            <w:r w:rsidRPr="00270D3B">
              <w:rPr>
                <w:rStyle w:val="Bodytext210pt"/>
                <w:rFonts w:ascii="Bookman Old Style" w:hAnsi="Bookman Old Style"/>
                <w:sz w:val="18"/>
              </w:rPr>
              <w:t>Analizzare qualitativamente e quantitativamente fenomeni legati alle trasformazioni di energia a partire dall'esperienza.</w:t>
            </w:r>
          </w:p>
          <w:p w:rsidR="001F3394" w:rsidRPr="00270D3B" w:rsidRDefault="001F3394" w:rsidP="007563FA">
            <w:pPr>
              <w:pStyle w:val="Bodytext21"/>
              <w:numPr>
                <w:ilvl w:val="0"/>
                <w:numId w:val="23"/>
              </w:numPr>
              <w:shd w:val="clear" w:color="auto" w:fill="auto"/>
              <w:tabs>
                <w:tab w:val="left" w:pos="490"/>
              </w:tabs>
              <w:spacing w:line="216" w:lineRule="exact"/>
              <w:ind w:left="480" w:hanging="274"/>
              <w:rPr>
                <w:rFonts w:ascii="Bookman Old Style" w:hAnsi="Bookman Old Style"/>
                <w:sz w:val="18"/>
              </w:rPr>
            </w:pPr>
            <w:r w:rsidRPr="00270D3B">
              <w:rPr>
                <w:rStyle w:val="Bodytext210pt"/>
                <w:rFonts w:ascii="Bookman Old Style" w:hAnsi="Bookman Old Style"/>
                <w:sz w:val="18"/>
              </w:rPr>
              <w:t>Essere consapevole delle potenzialità tecnologiche rispetto al contesto culturale e sociale in cui vengono applicate.</w:t>
            </w:r>
          </w:p>
          <w:p w:rsidR="001F3394" w:rsidRPr="00270D3B" w:rsidRDefault="001F3394" w:rsidP="007563FA">
            <w:pPr>
              <w:pStyle w:val="Bodytext21"/>
              <w:numPr>
                <w:ilvl w:val="0"/>
                <w:numId w:val="23"/>
              </w:numPr>
              <w:shd w:val="clear" w:color="auto" w:fill="auto"/>
              <w:tabs>
                <w:tab w:val="left" w:pos="480"/>
              </w:tabs>
              <w:spacing w:line="216" w:lineRule="exact"/>
              <w:ind w:left="480" w:hanging="274"/>
              <w:rPr>
                <w:rFonts w:ascii="Bookman Old Style" w:hAnsi="Bookman Old Style"/>
                <w:sz w:val="18"/>
              </w:rPr>
            </w:pPr>
            <w:r w:rsidRPr="00270D3B">
              <w:rPr>
                <w:rStyle w:val="Bodytext210pt"/>
                <w:rFonts w:ascii="Bookman Old Style" w:hAnsi="Bookman Old Style"/>
                <w:sz w:val="18"/>
              </w:rPr>
              <w:t>Saper scegliere e usare le principali funzioni delle tecnologie dell'informazione e della comunicazione ed elaborazione</w:t>
            </w:r>
          </w:p>
        </w:tc>
        <w:tc>
          <w:tcPr>
            <w:tcW w:w="3118"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1F3394" w:rsidRPr="00270D3B" w:rsidRDefault="001F3394" w:rsidP="001F3394">
            <w:pPr>
              <w:pStyle w:val="Bodytext21"/>
              <w:shd w:val="clear" w:color="auto" w:fill="auto"/>
              <w:spacing w:line="200" w:lineRule="exact"/>
              <w:ind w:firstLine="0"/>
              <w:jc w:val="center"/>
              <w:rPr>
                <w:rFonts w:ascii="Bookman Old Style" w:hAnsi="Bookman Old Style"/>
                <w:sz w:val="18"/>
              </w:rPr>
            </w:pPr>
            <w:r w:rsidRPr="00270D3B">
              <w:rPr>
                <w:rStyle w:val="Bodytext210pt"/>
                <w:rFonts w:ascii="Bookman Old Style" w:hAnsi="Bookman Old Style"/>
                <w:sz w:val="18"/>
              </w:rPr>
              <w:t>Idem</w:t>
            </w:r>
          </w:p>
        </w:tc>
      </w:tr>
      <w:tr w:rsidR="00A131C1" w:rsidRPr="00270D3B" w:rsidTr="00A131C1">
        <w:tblPrEx>
          <w:jc w:val="center"/>
        </w:tblPrEx>
        <w:trPr>
          <w:gridBefore w:val="1"/>
          <w:wBefore w:w="157" w:type="dxa"/>
          <w:trHeight w:hRule="exact" w:val="869"/>
          <w:jc w:val="center"/>
        </w:trPr>
        <w:tc>
          <w:tcPr>
            <w:tcW w:w="1153" w:type="dxa"/>
            <w:gridSpan w:val="2"/>
            <w:vMerge w:val="restart"/>
            <w:tcBorders>
              <w:top w:val="single" w:sz="4" w:space="0" w:color="auto"/>
              <w:left w:val="single" w:sz="4" w:space="0" w:color="auto"/>
            </w:tcBorders>
            <w:shd w:val="clear" w:color="auto" w:fill="FFFFFF"/>
            <w:textDirection w:val="btLr"/>
          </w:tcPr>
          <w:p w:rsidR="00A131C1" w:rsidRPr="00270D3B" w:rsidRDefault="00A131C1" w:rsidP="00F42FF7">
            <w:pPr>
              <w:pStyle w:val="Bodytext21"/>
              <w:shd w:val="clear" w:color="auto" w:fill="auto"/>
              <w:spacing w:line="254" w:lineRule="exact"/>
              <w:ind w:firstLine="0"/>
              <w:jc w:val="center"/>
              <w:rPr>
                <w:rFonts w:ascii="Bookman Old Style" w:hAnsi="Bookman Old Style"/>
                <w:sz w:val="18"/>
              </w:rPr>
            </w:pPr>
            <w:r w:rsidRPr="00270D3B">
              <w:rPr>
                <w:rStyle w:val="Bodytext295pt"/>
                <w:rFonts w:ascii="Bookman Old Style" w:hAnsi="Bookman Old Style"/>
                <w:sz w:val="18"/>
              </w:rPr>
              <w:t xml:space="preserve">ASSE STORICO-SOCIALE Storia, </w:t>
            </w:r>
            <w:proofErr w:type="spellStart"/>
            <w:r w:rsidRPr="00270D3B">
              <w:rPr>
                <w:rStyle w:val="Bodytext295pt"/>
                <w:rFonts w:ascii="Bookman Old Style" w:hAnsi="Bookman Old Style"/>
                <w:sz w:val="18"/>
              </w:rPr>
              <w:t>Geostoria</w:t>
            </w:r>
            <w:proofErr w:type="spellEnd"/>
            <w:r w:rsidRPr="00270D3B">
              <w:rPr>
                <w:rStyle w:val="Bodytext295pt"/>
                <w:rFonts w:ascii="Bookman Old Style" w:hAnsi="Bookman Old Style"/>
                <w:sz w:val="18"/>
              </w:rPr>
              <w:t>, Filosofia, Religione, Arte</w:t>
            </w:r>
          </w:p>
        </w:tc>
        <w:tc>
          <w:tcPr>
            <w:tcW w:w="5529" w:type="dxa"/>
            <w:gridSpan w:val="2"/>
            <w:tcBorders>
              <w:top w:val="single" w:sz="4" w:space="0" w:color="auto"/>
              <w:left w:val="single" w:sz="4" w:space="0" w:color="auto"/>
            </w:tcBorders>
            <w:shd w:val="clear" w:color="auto" w:fill="FFFFFF"/>
            <w:vAlign w:val="bottom"/>
          </w:tcPr>
          <w:p w:rsidR="00A131C1" w:rsidRPr="00270D3B" w:rsidRDefault="00A131C1" w:rsidP="00F42FF7">
            <w:pPr>
              <w:pStyle w:val="Bodytext21"/>
              <w:shd w:val="clear" w:color="auto" w:fill="auto"/>
              <w:spacing w:line="216" w:lineRule="exact"/>
              <w:ind w:left="480" w:hanging="274"/>
              <w:rPr>
                <w:rFonts w:ascii="Bookman Old Style" w:hAnsi="Bookman Old Style"/>
                <w:sz w:val="18"/>
              </w:rPr>
            </w:pPr>
            <w:r w:rsidRPr="00270D3B">
              <w:rPr>
                <w:rStyle w:val="Bodytext210pt"/>
                <w:rFonts w:ascii="Bookman Old Style" w:hAnsi="Bookman Old Style"/>
                <w:sz w:val="18"/>
              </w:rPr>
              <w:t xml:space="preserve">■ </w:t>
            </w:r>
            <w:r>
              <w:rPr>
                <w:rStyle w:val="Bodytext210pt"/>
                <w:rFonts w:ascii="Bookman Old Style" w:hAnsi="Bookman Old Style"/>
                <w:sz w:val="18"/>
              </w:rPr>
              <w:t xml:space="preserve"> </w:t>
            </w:r>
            <w:r w:rsidRPr="00270D3B">
              <w:rPr>
                <w:rStyle w:val="Bodytext210pt"/>
                <w:rFonts w:ascii="Bookman Old Style" w:hAnsi="Bookman Old Style"/>
                <w:sz w:val="18"/>
              </w:rPr>
              <w:t>Comprendere il cambiamento e la diversità dei tempi storici in una dimensione diacronica attraverso il confronto fra epoche e in una dimensione sincronica</w:t>
            </w:r>
          </w:p>
        </w:tc>
        <w:tc>
          <w:tcPr>
            <w:tcW w:w="3122" w:type="dxa"/>
            <w:gridSpan w:val="2"/>
            <w:tcBorders>
              <w:top w:val="single" w:sz="4" w:space="0" w:color="auto"/>
              <w:left w:val="single" w:sz="4" w:space="0" w:color="auto"/>
              <w:right w:val="single" w:sz="4" w:space="0" w:color="auto"/>
            </w:tcBorders>
            <w:shd w:val="clear" w:color="auto" w:fill="FFFFFF"/>
          </w:tcPr>
          <w:p w:rsidR="00A131C1" w:rsidRPr="00270D3B" w:rsidRDefault="00A131C1" w:rsidP="00F42FF7">
            <w:pPr>
              <w:rPr>
                <w:rFonts w:ascii="Bookman Old Style" w:hAnsi="Bookman Old Style"/>
                <w:sz w:val="18"/>
                <w:szCs w:val="10"/>
              </w:rPr>
            </w:pPr>
          </w:p>
        </w:tc>
      </w:tr>
      <w:tr w:rsidR="00A131C1" w:rsidRPr="00270D3B" w:rsidTr="00A131C1">
        <w:tblPrEx>
          <w:jc w:val="center"/>
        </w:tblPrEx>
        <w:trPr>
          <w:gridBefore w:val="1"/>
          <w:wBefore w:w="157" w:type="dxa"/>
          <w:trHeight w:hRule="exact" w:val="230"/>
          <w:jc w:val="center"/>
        </w:trPr>
        <w:tc>
          <w:tcPr>
            <w:tcW w:w="1153" w:type="dxa"/>
            <w:gridSpan w:val="2"/>
            <w:vMerge/>
            <w:tcBorders>
              <w:left w:val="single" w:sz="4" w:space="0" w:color="auto"/>
            </w:tcBorders>
            <w:shd w:val="clear" w:color="auto" w:fill="FFFFFF"/>
            <w:textDirection w:val="btLr"/>
          </w:tcPr>
          <w:p w:rsidR="00A131C1" w:rsidRPr="00270D3B" w:rsidRDefault="00A131C1" w:rsidP="00F42FF7">
            <w:pPr>
              <w:rPr>
                <w:rFonts w:ascii="Bookman Old Style" w:hAnsi="Bookman Old Style"/>
                <w:sz w:val="18"/>
              </w:rPr>
            </w:pPr>
          </w:p>
        </w:tc>
        <w:tc>
          <w:tcPr>
            <w:tcW w:w="5529" w:type="dxa"/>
            <w:gridSpan w:val="2"/>
            <w:tcBorders>
              <w:left w:val="single" w:sz="4" w:space="0" w:color="auto"/>
            </w:tcBorders>
            <w:shd w:val="clear" w:color="auto" w:fill="FFFFFF"/>
            <w:vAlign w:val="bottom"/>
          </w:tcPr>
          <w:p w:rsidR="00A131C1" w:rsidRPr="00270D3B" w:rsidRDefault="00A131C1" w:rsidP="00F42FF7">
            <w:pPr>
              <w:pStyle w:val="Bodytext21"/>
              <w:shd w:val="clear" w:color="auto" w:fill="auto"/>
              <w:spacing w:line="200" w:lineRule="exact"/>
              <w:ind w:firstLine="1"/>
              <w:jc w:val="both"/>
              <w:rPr>
                <w:rFonts w:ascii="Bookman Old Style" w:hAnsi="Bookman Old Style"/>
                <w:sz w:val="18"/>
              </w:rPr>
            </w:pPr>
            <w:r>
              <w:rPr>
                <w:rStyle w:val="Bodytext210pt"/>
                <w:rFonts w:ascii="Bookman Old Style" w:hAnsi="Bookman Old Style"/>
                <w:sz w:val="18"/>
              </w:rPr>
              <w:t xml:space="preserve">        </w:t>
            </w:r>
            <w:r w:rsidRPr="00270D3B">
              <w:rPr>
                <w:rStyle w:val="Bodytext210pt"/>
                <w:rFonts w:ascii="Bookman Old Style" w:hAnsi="Bookman Old Style"/>
                <w:sz w:val="18"/>
              </w:rPr>
              <w:t>attraverso il confronto fra aree geografiche culturali.</w:t>
            </w:r>
          </w:p>
        </w:tc>
        <w:tc>
          <w:tcPr>
            <w:tcW w:w="3122" w:type="dxa"/>
            <w:gridSpan w:val="2"/>
            <w:tcBorders>
              <w:left w:val="single" w:sz="4" w:space="0" w:color="auto"/>
              <w:right w:val="single" w:sz="4" w:space="0" w:color="auto"/>
            </w:tcBorders>
            <w:shd w:val="clear" w:color="auto" w:fill="FFFFFF"/>
          </w:tcPr>
          <w:p w:rsidR="00A131C1" w:rsidRPr="00270D3B" w:rsidRDefault="00A131C1" w:rsidP="00F42FF7">
            <w:pPr>
              <w:rPr>
                <w:rFonts w:ascii="Bookman Old Style" w:hAnsi="Bookman Old Style"/>
                <w:sz w:val="18"/>
                <w:szCs w:val="10"/>
              </w:rPr>
            </w:pPr>
          </w:p>
        </w:tc>
      </w:tr>
      <w:tr w:rsidR="00A131C1" w:rsidRPr="00270D3B" w:rsidTr="00A131C1">
        <w:tblPrEx>
          <w:jc w:val="center"/>
        </w:tblPrEx>
        <w:trPr>
          <w:gridBefore w:val="1"/>
          <w:wBefore w:w="157" w:type="dxa"/>
          <w:trHeight w:hRule="exact" w:val="221"/>
          <w:jc w:val="center"/>
        </w:trPr>
        <w:tc>
          <w:tcPr>
            <w:tcW w:w="1153" w:type="dxa"/>
            <w:gridSpan w:val="2"/>
            <w:vMerge/>
            <w:tcBorders>
              <w:left w:val="single" w:sz="4" w:space="0" w:color="auto"/>
            </w:tcBorders>
            <w:shd w:val="clear" w:color="auto" w:fill="FFFFFF"/>
            <w:textDirection w:val="btLr"/>
          </w:tcPr>
          <w:p w:rsidR="00A131C1" w:rsidRPr="00270D3B" w:rsidRDefault="00A131C1" w:rsidP="00F42FF7">
            <w:pPr>
              <w:rPr>
                <w:rFonts w:ascii="Bookman Old Style" w:hAnsi="Bookman Old Style"/>
                <w:sz w:val="18"/>
              </w:rPr>
            </w:pPr>
          </w:p>
        </w:tc>
        <w:tc>
          <w:tcPr>
            <w:tcW w:w="5529" w:type="dxa"/>
            <w:gridSpan w:val="2"/>
            <w:tcBorders>
              <w:left w:val="single" w:sz="4" w:space="0" w:color="auto"/>
            </w:tcBorders>
            <w:shd w:val="clear" w:color="auto" w:fill="FFFFFF"/>
            <w:vAlign w:val="bottom"/>
          </w:tcPr>
          <w:p w:rsidR="00A131C1" w:rsidRPr="00270D3B" w:rsidRDefault="00A131C1" w:rsidP="00F42FF7">
            <w:pPr>
              <w:pStyle w:val="Bodytext21"/>
              <w:shd w:val="clear" w:color="auto" w:fill="auto"/>
              <w:spacing w:line="200" w:lineRule="exact"/>
              <w:ind w:left="480" w:hanging="274"/>
              <w:rPr>
                <w:rFonts w:ascii="Bookman Old Style" w:hAnsi="Bookman Old Style"/>
                <w:sz w:val="18"/>
              </w:rPr>
            </w:pPr>
            <w:r w:rsidRPr="00270D3B">
              <w:rPr>
                <w:rStyle w:val="Bodytext210pt"/>
                <w:rFonts w:ascii="Bookman Old Style" w:hAnsi="Bookman Old Style"/>
                <w:sz w:val="18"/>
              </w:rPr>
              <w:t>■ Collocare l'esperienza personale in un sistema di</w:t>
            </w:r>
          </w:p>
        </w:tc>
        <w:tc>
          <w:tcPr>
            <w:tcW w:w="3122" w:type="dxa"/>
            <w:gridSpan w:val="2"/>
            <w:tcBorders>
              <w:left w:val="single" w:sz="4" w:space="0" w:color="auto"/>
              <w:right w:val="single" w:sz="4" w:space="0" w:color="auto"/>
            </w:tcBorders>
            <w:shd w:val="clear" w:color="auto" w:fill="FFFFFF"/>
          </w:tcPr>
          <w:p w:rsidR="00A131C1" w:rsidRPr="00270D3B" w:rsidRDefault="00A131C1" w:rsidP="00F42FF7">
            <w:pPr>
              <w:rPr>
                <w:rFonts w:ascii="Bookman Old Style" w:hAnsi="Bookman Old Style"/>
                <w:sz w:val="18"/>
                <w:szCs w:val="10"/>
              </w:rPr>
            </w:pPr>
          </w:p>
        </w:tc>
      </w:tr>
      <w:tr w:rsidR="00A131C1" w:rsidRPr="00270D3B" w:rsidTr="00A131C1">
        <w:tblPrEx>
          <w:jc w:val="center"/>
        </w:tblPrEx>
        <w:trPr>
          <w:gridBefore w:val="1"/>
          <w:wBefore w:w="157" w:type="dxa"/>
          <w:trHeight w:hRule="exact" w:val="206"/>
          <w:jc w:val="center"/>
        </w:trPr>
        <w:tc>
          <w:tcPr>
            <w:tcW w:w="1153" w:type="dxa"/>
            <w:gridSpan w:val="2"/>
            <w:vMerge/>
            <w:tcBorders>
              <w:left w:val="single" w:sz="4" w:space="0" w:color="auto"/>
            </w:tcBorders>
            <w:shd w:val="clear" w:color="auto" w:fill="FFFFFF"/>
            <w:textDirection w:val="btLr"/>
          </w:tcPr>
          <w:p w:rsidR="00A131C1" w:rsidRPr="00270D3B" w:rsidRDefault="00A131C1" w:rsidP="00F42FF7">
            <w:pPr>
              <w:rPr>
                <w:rFonts w:ascii="Bookman Old Style" w:hAnsi="Bookman Old Style"/>
                <w:sz w:val="18"/>
              </w:rPr>
            </w:pPr>
          </w:p>
        </w:tc>
        <w:tc>
          <w:tcPr>
            <w:tcW w:w="5529" w:type="dxa"/>
            <w:gridSpan w:val="2"/>
            <w:tcBorders>
              <w:left w:val="single" w:sz="4" w:space="0" w:color="auto"/>
            </w:tcBorders>
            <w:shd w:val="clear" w:color="auto" w:fill="FFFFFF"/>
            <w:vAlign w:val="bottom"/>
          </w:tcPr>
          <w:p w:rsidR="00A131C1" w:rsidRPr="00270D3B" w:rsidRDefault="00A131C1" w:rsidP="00F42FF7">
            <w:pPr>
              <w:pStyle w:val="Bodytext21"/>
              <w:shd w:val="clear" w:color="auto" w:fill="auto"/>
              <w:spacing w:line="200" w:lineRule="exact"/>
              <w:ind w:firstLine="1"/>
              <w:jc w:val="both"/>
              <w:rPr>
                <w:rFonts w:ascii="Bookman Old Style" w:hAnsi="Bookman Old Style"/>
                <w:sz w:val="18"/>
              </w:rPr>
            </w:pPr>
            <w:r>
              <w:rPr>
                <w:rStyle w:val="Bodytext210pt"/>
                <w:rFonts w:ascii="Bookman Old Style" w:hAnsi="Bookman Old Style"/>
                <w:sz w:val="18"/>
              </w:rPr>
              <w:t xml:space="preserve">      </w:t>
            </w:r>
            <w:r w:rsidRPr="00270D3B">
              <w:rPr>
                <w:rStyle w:val="Bodytext210pt"/>
                <w:rFonts w:ascii="Bookman Old Style" w:hAnsi="Bookman Old Style"/>
                <w:sz w:val="18"/>
              </w:rPr>
              <w:t>regole fondato sul reciproco riconoscimento dei diritti</w:t>
            </w:r>
          </w:p>
        </w:tc>
        <w:tc>
          <w:tcPr>
            <w:tcW w:w="3122" w:type="dxa"/>
            <w:gridSpan w:val="2"/>
            <w:vMerge w:val="restart"/>
            <w:tcBorders>
              <w:left w:val="single" w:sz="4" w:space="0" w:color="auto"/>
              <w:right w:val="single" w:sz="4" w:space="0" w:color="auto"/>
            </w:tcBorders>
            <w:shd w:val="clear" w:color="auto" w:fill="FFFFFF"/>
            <w:vAlign w:val="center"/>
          </w:tcPr>
          <w:p w:rsidR="00A131C1" w:rsidRPr="00270D3B" w:rsidRDefault="00A131C1" w:rsidP="00F42FF7">
            <w:pPr>
              <w:pStyle w:val="Bodytext21"/>
              <w:shd w:val="clear" w:color="auto" w:fill="auto"/>
              <w:spacing w:line="200" w:lineRule="exact"/>
              <w:ind w:firstLine="0"/>
              <w:jc w:val="center"/>
              <w:rPr>
                <w:rFonts w:ascii="Bookman Old Style" w:hAnsi="Bookman Old Style"/>
                <w:sz w:val="18"/>
              </w:rPr>
            </w:pPr>
            <w:r w:rsidRPr="00270D3B">
              <w:rPr>
                <w:rStyle w:val="Bodytext210pt"/>
                <w:rFonts w:ascii="Bookman Old Style" w:hAnsi="Bookman Old Style"/>
                <w:sz w:val="18"/>
              </w:rPr>
              <w:t>Idem</w:t>
            </w:r>
          </w:p>
        </w:tc>
      </w:tr>
      <w:tr w:rsidR="00A131C1" w:rsidRPr="00270D3B" w:rsidTr="00A131C1">
        <w:tblPrEx>
          <w:jc w:val="center"/>
        </w:tblPrEx>
        <w:trPr>
          <w:gridBefore w:val="1"/>
          <w:wBefore w:w="157" w:type="dxa"/>
          <w:trHeight w:hRule="exact" w:val="230"/>
          <w:jc w:val="center"/>
        </w:trPr>
        <w:tc>
          <w:tcPr>
            <w:tcW w:w="1153" w:type="dxa"/>
            <w:gridSpan w:val="2"/>
            <w:vMerge/>
            <w:tcBorders>
              <w:left w:val="single" w:sz="4" w:space="0" w:color="auto"/>
            </w:tcBorders>
            <w:shd w:val="clear" w:color="auto" w:fill="FFFFFF"/>
            <w:textDirection w:val="btLr"/>
          </w:tcPr>
          <w:p w:rsidR="00A131C1" w:rsidRPr="00270D3B" w:rsidRDefault="00A131C1" w:rsidP="00F42FF7">
            <w:pPr>
              <w:rPr>
                <w:rFonts w:ascii="Bookman Old Style" w:hAnsi="Bookman Old Style"/>
                <w:sz w:val="18"/>
              </w:rPr>
            </w:pPr>
          </w:p>
        </w:tc>
        <w:tc>
          <w:tcPr>
            <w:tcW w:w="5529" w:type="dxa"/>
            <w:gridSpan w:val="2"/>
            <w:tcBorders>
              <w:left w:val="single" w:sz="4" w:space="0" w:color="auto"/>
            </w:tcBorders>
            <w:shd w:val="clear" w:color="auto" w:fill="FFFFFF"/>
            <w:vAlign w:val="bottom"/>
          </w:tcPr>
          <w:p w:rsidR="00A131C1" w:rsidRPr="00270D3B" w:rsidRDefault="00A131C1" w:rsidP="00F42FF7">
            <w:pPr>
              <w:pStyle w:val="Bodytext21"/>
              <w:shd w:val="clear" w:color="auto" w:fill="auto"/>
              <w:spacing w:line="200" w:lineRule="exact"/>
              <w:ind w:firstLine="1"/>
              <w:jc w:val="both"/>
              <w:rPr>
                <w:rFonts w:ascii="Bookman Old Style" w:hAnsi="Bookman Old Style"/>
                <w:sz w:val="18"/>
              </w:rPr>
            </w:pPr>
            <w:r>
              <w:rPr>
                <w:rStyle w:val="Bodytext210pt"/>
                <w:rFonts w:ascii="Bookman Old Style" w:hAnsi="Bookman Old Style"/>
                <w:sz w:val="18"/>
              </w:rPr>
              <w:t xml:space="preserve">      </w:t>
            </w:r>
            <w:r w:rsidRPr="00270D3B">
              <w:rPr>
                <w:rStyle w:val="Bodytext210pt"/>
                <w:rFonts w:ascii="Bookman Old Style" w:hAnsi="Bookman Old Style"/>
                <w:sz w:val="18"/>
              </w:rPr>
              <w:t>garantiti dalla Costituzione, a tutela della persona, e</w:t>
            </w:r>
          </w:p>
        </w:tc>
        <w:tc>
          <w:tcPr>
            <w:tcW w:w="3122" w:type="dxa"/>
            <w:gridSpan w:val="2"/>
            <w:vMerge/>
            <w:tcBorders>
              <w:left w:val="single" w:sz="4" w:space="0" w:color="auto"/>
              <w:right w:val="single" w:sz="4" w:space="0" w:color="auto"/>
            </w:tcBorders>
            <w:shd w:val="clear" w:color="auto" w:fill="FFFFFF"/>
            <w:vAlign w:val="center"/>
          </w:tcPr>
          <w:p w:rsidR="00A131C1" w:rsidRPr="00270D3B" w:rsidRDefault="00A131C1" w:rsidP="00F42FF7">
            <w:pPr>
              <w:rPr>
                <w:rFonts w:ascii="Bookman Old Style" w:hAnsi="Bookman Old Style"/>
                <w:sz w:val="18"/>
              </w:rPr>
            </w:pPr>
          </w:p>
        </w:tc>
      </w:tr>
      <w:tr w:rsidR="00A131C1" w:rsidRPr="00270D3B" w:rsidTr="00A131C1">
        <w:tblPrEx>
          <w:jc w:val="center"/>
        </w:tblPrEx>
        <w:trPr>
          <w:gridBefore w:val="1"/>
          <w:wBefore w:w="157" w:type="dxa"/>
          <w:trHeight w:hRule="exact" w:val="226"/>
          <w:jc w:val="center"/>
        </w:trPr>
        <w:tc>
          <w:tcPr>
            <w:tcW w:w="1153" w:type="dxa"/>
            <w:gridSpan w:val="2"/>
            <w:vMerge/>
            <w:tcBorders>
              <w:left w:val="single" w:sz="4" w:space="0" w:color="auto"/>
            </w:tcBorders>
            <w:shd w:val="clear" w:color="auto" w:fill="FFFFFF"/>
            <w:textDirection w:val="btLr"/>
          </w:tcPr>
          <w:p w:rsidR="00A131C1" w:rsidRPr="00270D3B" w:rsidRDefault="00A131C1" w:rsidP="00F42FF7">
            <w:pPr>
              <w:rPr>
                <w:rFonts w:ascii="Bookman Old Style" w:hAnsi="Bookman Old Style"/>
                <w:sz w:val="18"/>
              </w:rPr>
            </w:pPr>
          </w:p>
        </w:tc>
        <w:tc>
          <w:tcPr>
            <w:tcW w:w="5529" w:type="dxa"/>
            <w:gridSpan w:val="2"/>
            <w:tcBorders>
              <w:left w:val="single" w:sz="4" w:space="0" w:color="auto"/>
            </w:tcBorders>
            <w:shd w:val="clear" w:color="auto" w:fill="FFFFFF"/>
          </w:tcPr>
          <w:p w:rsidR="00A131C1" w:rsidRPr="00270D3B" w:rsidRDefault="00A131C1" w:rsidP="00F42FF7">
            <w:pPr>
              <w:pStyle w:val="Bodytext21"/>
              <w:shd w:val="clear" w:color="auto" w:fill="auto"/>
              <w:spacing w:line="200" w:lineRule="exact"/>
              <w:ind w:firstLine="1"/>
              <w:jc w:val="both"/>
              <w:rPr>
                <w:rFonts w:ascii="Bookman Old Style" w:hAnsi="Bookman Old Style"/>
                <w:sz w:val="18"/>
              </w:rPr>
            </w:pPr>
            <w:r>
              <w:rPr>
                <w:rStyle w:val="Bodytext210pt"/>
                <w:rFonts w:ascii="Bookman Old Style" w:hAnsi="Bookman Old Style"/>
                <w:sz w:val="18"/>
              </w:rPr>
              <w:t xml:space="preserve">      </w:t>
            </w:r>
            <w:r w:rsidRPr="00270D3B">
              <w:rPr>
                <w:rStyle w:val="Bodytext210pt"/>
                <w:rFonts w:ascii="Bookman Old Style" w:hAnsi="Bookman Old Style"/>
                <w:sz w:val="18"/>
              </w:rPr>
              <w:t>dell'ambiente.</w:t>
            </w:r>
          </w:p>
        </w:tc>
        <w:tc>
          <w:tcPr>
            <w:tcW w:w="3122" w:type="dxa"/>
            <w:gridSpan w:val="2"/>
            <w:tcBorders>
              <w:left w:val="single" w:sz="4" w:space="0" w:color="auto"/>
              <w:right w:val="single" w:sz="4" w:space="0" w:color="auto"/>
            </w:tcBorders>
            <w:shd w:val="clear" w:color="auto" w:fill="FFFFFF"/>
          </w:tcPr>
          <w:p w:rsidR="00A131C1" w:rsidRPr="00270D3B" w:rsidRDefault="00A131C1" w:rsidP="00F42FF7">
            <w:pPr>
              <w:rPr>
                <w:rFonts w:ascii="Bookman Old Style" w:hAnsi="Bookman Old Style"/>
                <w:sz w:val="18"/>
                <w:szCs w:val="10"/>
              </w:rPr>
            </w:pPr>
          </w:p>
        </w:tc>
      </w:tr>
      <w:tr w:rsidR="00A131C1" w:rsidRPr="00270D3B" w:rsidTr="00A131C1">
        <w:tblPrEx>
          <w:jc w:val="center"/>
        </w:tblPrEx>
        <w:trPr>
          <w:gridBefore w:val="1"/>
          <w:wBefore w:w="157" w:type="dxa"/>
          <w:trHeight w:hRule="exact" w:val="202"/>
          <w:jc w:val="center"/>
        </w:trPr>
        <w:tc>
          <w:tcPr>
            <w:tcW w:w="1153" w:type="dxa"/>
            <w:gridSpan w:val="2"/>
            <w:vMerge/>
            <w:tcBorders>
              <w:left w:val="single" w:sz="4" w:space="0" w:color="auto"/>
            </w:tcBorders>
            <w:shd w:val="clear" w:color="auto" w:fill="FFFFFF"/>
            <w:textDirection w:val="btLr"/>
          </w:tcPr>
          <w:p w:rsidR="00A131C1" w:rsidRPr="00270D3B" w:rsidRDefault="00A131C1" w:rsidP="00F42FF7">
            <w:pPr>
              <w:rPr>
                <w:rFonts w:ascii="Bookman Old Style" w:hAnsi="Bookman Old Style"/>
                <w:sz w:val="18"/>
              </w:rPr>
            </w:pPr>
          </w:p>
        </w:tc>
        <w:tc>
          <w:tcPr>
            <w:tcW w:w="5529" w:type="dxa"/>
            <w:gridSpan w:val="2"/>
            <w:tcBorders>
              <w:left w:val="single" w:sz="4" w:space="0" w:color="auto"/>
            </w:tcBorders>
            <w:shd w:val="clear" w:color="auto" w:fill="FFFFFF"/>
          </w:tcPr>
          <w:p w:rsidR="00A131C1" w:rsidRPr="00270D3B" w:rsidRDefault="00A131C1" w:rsidP="00F42FF7">
            <w:pPr>
              <w:pStyle w:val="Bodytext21"/>
              <w:shd w:val="clear" w:color="auto" w:fill="auto"/>
              <w:spacing w:line="200" w:lineRule="exact"/>
              <w:ind w:left="480" w:hanging="274"/>
              <w:rPr>
                <w:rFonts w:ascii="Bookman Old Style" w:hAnsi="Bookman Old Style"/>
                <w:sz w:val="18"/>
              </w:rPr>
            </w:pPr>
            <w:r w:rsidRPr="00270D3B">
              <w:rPr>
                <w:rStyle w:val="Bodytext210pt"/>
                <w:rFonts w:ascii="Bookman Old Style" w:hAnsi="Bookman Old Style"/>
                <w:sz w:val="18"/>
              </w:rPr>
              <w:t>■ Riconoscere le caratteristiche essenziali del sistema</w:t>
            </w:r>
          </w:p>
        </w:tc>
        <w:tc>
          <w:tcPr>
            <w:tcW w:w="3122" w:type="dxa"/>
            <w:gridSpan w:val="2"/>
            <w:tcBorders>
              <w:left w:val="single" w:sz="4" w:space="0" w:color="auto"/>
              <w:right w:val="single" w:sz="4" w:space="0" w:color="auto"/>
            </w:tcBorders>
            <w:shd w:val="clear" w:color="auto" w:fill="FFFFFF"/>
          </w:tcPr>
          <w:p w:rsidR="00A131C1" w:rsidRPr="00270D3B" w:rsidRDefault="00A131C1" w:rsidP="00F42FF7">
            <w:pPr>
              <w:rPr>
                <w:rFonts w:ascii="Bookman Old Style" w:hAnsi="Bookman Old Style"/>
                <w:sz w:val="18"/>
                <w:szCs w:val="10"/>
              </w:rPr>
            </w:pPr>
          </w:p>
        </w:tc>
      </w:tr>
      <w:tr w:rsidR="00A131C1" w:rsidRPr="00270D3B" w:rsidTr="00A131C1">
        <w:tblPrEx>
          <w:jc w:val="center"/>
        </w:tblPrEx>
        <w:trPr>
          <w:gridBefore w:val="1"/>
          <w:wBefore w:w="157" w:type="dxa"/>
          <w:trHeight w:hRule="exact" w:val="912"/>
          <w:jc w:val="center"/>
        </w:trPr>
        <w:tc>
          <w:tcPr>
            <w:tcW w:w="1153" w:type="dxa"/>
            <w:gridSpan w:val="2"/>
            <w:vMerge/>
            <w:tcBorders>
              <w:left w:val="single" w:sz="4" w:space="0" w:color="auto"/>
              <w:bottom w:val="single" w:sz="4" w:space="0" w:color="auto"/>
            </w:tcBorders>
            <w:shd w:val="clear" w:color="auto" w:fill="FFFFFF"/>
            <w:textDirection w:val="btLr"/>
          </w:tcPr>
          <w:p w:rsidR="00A131C1" w:rsidRPr="00270D3B" w:rsidRDefault="00A131C1" w:rsidP="00F42FF7">
            <w:pPr>
              <w:rPr>
                <w:rFonts w:ascii="Bookman Old Style" w:hAnsi="Bookman Old Style"/>
                <w:sz w:val="18"/>
              </w:rPr>
            </w:pPr>
          </w:p>
        </w:tc>
        <w:tc>
          <w:tcPr>
            <w:tcW w:w="5529" w:type="dxa"/>
            <w:gridSpan w:val="2"/>
            <w:tcBorders>
              <w:left w:val="single" w:sz="4" w:space="0" w:color="auto"/>
              <w:bottom w:val="single" w:sz="4" w:space="0" w:color="auto"/>
            </w:tcBorders>
            <w:shd w:val="clear" w:color="auto" w:fill="FFFFFF"/>
          </w:tcPr>
          <w:p w:rsidR="00A131C1" w:rsidRDefault="00A131C1" w:rsidP="00F42FF7">
            <w:pPr>
              <w:pStyle w:val="Bodytext21"/>
              <w:shd w:val="clear" w:color="auto" w:fill="auto"/>
              <w:spacing w:line="216" w:lineRule="exact"/>
              <w:ind w:firstLine="1"/>
              <w:jc w:val="both"/>
              <w:rPr>
                <w:rStyle w:val="Bodytext210pt"/>
                <w:rFonts w:ascii="Bookman Old Style" w:hAnsi="Bookman Old Style"/>
                <w:sz w:val="18"/>
              </w:rPr>
            </w:pPr>
            <w:r>
              <w:rPr>
                <w:rStyle w:val="Bodytext210pt"/>
                <w:rFonts w:ascii="Bookman Old Style" w:hAnsi="Bookman Old Style"/>
                <w:sz w:val="18"/>
              </w:rPr>
              <w:t xml:space="preserve">      </w:t>
            </w:r>
            <w:r w:rsidRPr="00270D3B">
              <w:rPr>
                <w:rStyle w:val="Bodytext210pt"/>
                <w:rFonts w:ascii="Bookman Old Style" w:hAnsi="Bookman Old Style"/>
                <w:sz w:val="18"/>
              </w:rPr>
              <w:t>socioeconomico per orientarsi nel sistema produttivo</w:t>
            </w:r>
            <w:r>
              <w:rPr>
                <w:rStyle w:val="Bodytext210pt"/>
                <w:rFonts w:ascii="Bookman Old Style" w:hAnsi="Bookman Old Style"/>
                <w:sz w:val="18"/>
              </w:rPr>
              <w:t xml:space="preserve"> </w:t>
            </w:r>
          </w:p>
          <w:p w:rsidR="00A131C1" w:rsidRPr="00270D3B" w:rsidRDefault="00A131C1" w:rsidP="00F42FF7">
            <w:pPr>
              <w:pStyle w:val="Bodytext21"/>
              <w:shd w:val="clear" w:color="auto" w:fill="auto"/>
              <w:spacing w:line="216" w:lineRule="exact"/>
              <w:ind w:firstLine="1"/>
              <w:jc w:val="both"/>
              <w:rPr>
                <w:rFonts w:ascii="Bookman Old Style" w:hAnsi="Bookman Old Style"/>
                <w:sz w:val="18"/>
              </w:rPr>
            </w:pPr>
            <w:r>
              <w:rPr>
                <w:rStyle w:val="Bodytext210pt"/>
                <w:rFonts w:ascii="Bookman Old Style" w:hAnsi="Bookman Old Style"/>
                <w:sz w:val="18"/>
              </w:rPr>
              <w:t xml:space="preserve">      </w:t>
            </w:r>
            <w:r w:rsidRPr="00270D3B">
              <w:rPr>
                <w:rStyle w:val="Bodytext210pt"/>
                <w:rFonts w:ascii="Bookman Old Style" w:hAnsi="Bookman Old Style"/>
                <w:sz w:val="18"/>
              </w:rPr>
              <w:t>del proprio territorio</w:t>
            </w:r>
          </w:p>
        </w:tc>
        <w:tc>
          <w:tcPr>
            <w:tcW w:w="3122" w:type="dxa"/>
            <w:gridSpan w:val="2"/>
            <w:tcBorders>
              <w:left w:val="single" w:sz="4" w:space="0" w:color="auto"/>
              <w:bottom w:val="single" w:sz="4" w:space="0" w:color="auto"/>
              <w:right w:val="single" w:sz="4" w:space="0" w:color="auto"/>
            </w:tcBorders>
            <w:shd w:val="clear" w:color="auto" w:fill="FFFFFF"/>
          </w:tcPr>
          <w:p w:rsidR="00A131C1" w:rsidRPr="00270D3B" w:rsidRDefault="00A131C1" w:rsidP="00F42FF7">
            <w:pPr>
              <w:rPr>
                <w:rFonts w:ascii="Bookman Old Style" w:hAnsi="Bookman Old Style"/>
                <w:sz w:val="18"/>
                <w:szCs w:val="10"/>
              </w:rPr>
            </w:pPr>
          </w:p>
        </w:tc>
      </w:tr>
    </w:tbl>
    <w:p w:rsidR="00A131C1" w:rsidRDefault="00A131C1" w:rsidP="005175C1">
      <w:pPr>
        <w:jc w:val="both"/>
        <w:rPr>
          <w:sz w:val="20"/>
        </w:rPr>
      </w:pPr>
    </w:p>
    <w:p w:rsidR="00A641A5" w:rsidRDefault="00A641A5" w:rsidP="005175C1">
      <w:pPr>
        <w:jc w:val="both"/>
        <w:rPr>
          <w:sz w:val="20"/>
        </w:rPr>
      </w:pPr>
    </w:p>
    <w:p w:rsidR="00143F72" w:rsidRDefault="00143F72">
      <w:pPr>
        <w:rPr>
          <w:rStyle w:val="Riferimentointenso"/>
          <w:bCs w:val="0"/>
          <w:i/>
          <w:iCs/>
          <w:sz w:val="36"/>
          <w:szCs w:val="36"/>
        </w:rPr>
      </w:pPr>
      <w:r>
        <w:rPr>
          <w:rStyle w:val="Riferimentointenso"/>
          <w:b w:val="0"/>
          <w:sz w:val="36"/>
          <w:szCs w:val="36"/>
        </w:rPr>
        <w:br w:type="page"/>
      </w:r>
    </w:p>
    <w:p w:rsidR="00A641A5" w:rsidRPr="001A1767" w:rsidRDefault="00143F72" w:rsidP="00A641A5">
      <w:pPr>
        <w:pStyle w:val="Citazioneintensa"/>
        <w:jc w:val="both"/>
        <w:rPr>
          <w:rStyle w:val="Riferimentointenso"/>
          <w:b/>
          <w:sz w:val="36"/>
          <w:szCs w:val="36"/>
        </w:rPr>
      </w:pPr>
      <w:r>
        <w:rPr>
          <w:rStyle w:val="Riferimentointenso"/>
          <w:b/>
          <w:sz w:val="36"/>
          <w:szCs w:val="36"/>
        </w:rPr>
        <w:lastRenderedPageBreak/>
        <w:t>4</w:t>
      </w:r>
      <w:r w:rsidR="00A641A5">
        <w:rPr>
          <w:rStyle w:val="Riferimentointenso"/>
          <w:b/>
          <w:sz w:val="36"/>
          <w:szCs w:val="36"/>
        </w:rPr>
        <w:t>- Offerta Formativa</w:t>
      </w:r>
      <w:r w:rsidR="003A719D">
        <w:rPr>
          <w:rStyle w:val="Riferimentointenso"/>
          <w:b/>
          <w:sz w:val="36"/>
          <w:szCs w:val="36"/>
        </w:rPr>
        <w:t xml:space="preserve"> Culturale</w:t>
      </w:r>
    </w:p>
    <w:p w:rsidR="00475EF3" w:rsidRPr="00475EF3" w:rsidRDefault="00475EF3" w:rsidP="00475EF3">
      <w:pPr>
        <w:pStyle w:val="Titolo2"/>
        <w:widowControl w:val="0"/>
        <w:numPr>
          <w:ilvl w:val="1"/>
          <w:numId w:val="0"/>
        </w:numPr>
        <w:tabs>
          <w:tab w:val="num" w:pos="576"/>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spacing w:before="0" w:after="0"/>
        <w:ind w:left="576" w:hanging="576"/>
        <w:jc w:val="both"/>
        <w:rPr>
          <w:sz w:val="32"/>
          <w:szCs w:val="32"/>
        </w:rPr>
      </w:pPr>
      <w:r w:rsidRPr="00475EF3">
        <w:rPr>
          <w:sz w:val="32"/>
          <w:szCs w:val="32"/>
        </w:rPr>
        <w:t>4.1 – Gli indirizzi dell’Istituto</w:t>
      </w:r>
    </w:p>
    <w:p w:rsidR="00475EF3" w:rsidRDefault="00475EF3" w:rsidP="00A641A5">
      <w:pPr>
        <w:pStyle w:val="Titolo2"/>
        <w:widowControl w:val="0"/>
        <w:numPr>
          <w:ilvl w:val="1"/>
          <w:numId w:val="0"/>
        </w:numPr>
        <w:tabs>
          <w:tab w:val="num" w:pos="576"/>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spacing w:before="0" w:after="0"/>
        <w:ind w:left="576" w:hanging="576"/>
        <w:jc w:val="both"/>
      </w:pPr>
    </w:p>
    <w:p w:rsidR="00A641A5" w:rsidRPr="00475EF3" w:rsidRDefault="00143F72" w:rsidP="00A641A5">
      <w:pPr>
        <w:pStyle w:val="Titolo2"/>
        <w:widowControl w:val="0"/>
        <w:numPr>
          <w:ilvl w:val="1"/>
          <w:numId w:val="0"/>
        </w:numPr>
        <w:tabs>
          <w:tab w:val="num" w:pos="576"/>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spacing w:before="0" w:after="0"/>
        <w:ind w:left="576" w:hanging="576"/>
        <w:jc w:val="both"/>
        <w:rPr>
          <w:i w:val="0"/>
        </w:rPr>
      </w:pPr>
      <w:r w:rsidRPr="00475EF3">
        <w:rPr>
          <w:i w:val="0"/>
        </w:rPr>
        <w:t>4</w:t>
      </w:r>
      <w:r w:rsidR="00A641A5" w:rsidRPr="00475EF3">
        <w:rPr>
          <w:i w:val="0"/>
        </w:rPr>
        <w:t>.1</w:t>
      </w:r>
      <w:r w:rsidRPr="00475EF3">
        <w:rPr>
          <w:i w:val="0"/>
        </w:rPr>
        <w:t>.1.</w:t>
      </w:r>
      <w:r w:rsidR="00A641A5" w:rsidRPr="00475EF3">
        <w:rPr>
          <w:i w:val="0"/>
        </w:rPr>
        <w:t xml:space="preserve"> – </w:t>
      </w:r>
      <w:r w:rsidR="003A719D" w:rsidRPr="00475EF3">
        <w:rPr>
          <w:i w:val="0"/>
        </w:rPr>
        <w:t>Il Curricolo del Liceo Classico</w:t>
      </w:r>
    </w:p>
    <w:p w:rsidR="00A641A5" w:rsidRDefault="00A641A5" w:rsidP="00A641A5"/>
    <w:p w:rsidR="003A719D" w:rsidRPr="00143F72" w:rsidRDefault="003A719D" w:rsidP="00143F72">
      <w:pPr>
        <w:jc w:val="both"/>
      </w:pPr>
      <w:r w:rsidRPr="00143F72">
        <w:t>Il nuovo ordinamento prevede l'eliminazione, in tutte le scuole e in tutti gli indirizzi, di ogni sperimentazione; il quadro orario del liceo classico è di 27 ore per il ginnasio e 31 ore per il liceo. L'insegnamento della lingua inglese, per l'intero quinquennio, è di tre ore settimanali; lo studio delle scienze si prevede già dal primo anno.</w:t>
      </w:r>
    </w:p>
    <w:p w:rsidR="003A719D" w:rsidRDefault="003A719D" w:rsidP="00143F72">
      <w:pPr>
        <w:jc w:val="both"/>
      </w:pPr>
      <w:r w:rsidRPr="00143F72">
        <w:t>Il quadro orario è il seguente:</w:t>
      </w:r>
    </w:p>
    <w:p w:rsidR="00A337B1" w:rsidRDefault="00A337B1" w:rsidP="00143F72">
      <w:pPr>
        <w:jc w:val="both"/>
      </w:pPr>
    </w:p>
    <w:tbl>
      <w:tblPr>
        <w:tblW w:w="9509" w:type="dxa"/>
        <w:shd w:val="clear" w:color="auto" w:fill="F5F5F0"/>
        <w:tblCellMar>
          <w:left w:w="0" w:type="dxa"/>
          <w:right w:w="0" w:type="dxa"/>
        </w:tblCellMar>
        <w:tblLook w:val="04A0"/>
      </w:tblPr>
      <w:tblGrid>
        <w:gridCol w:w="9509"/>
      </w:tblGrid>
      <w:tr w:rsidR="00A337B1" w:rsidRPr="00A337B1" w:rsidTr="00052546">
        <w:trPr>
          <w:trHeight w:val="563"/>
        </w:trPr>
        <w:tc>
          <w:tcPr>
            <w:tcW w:w="0" w:type="auto"/>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2E77BC" w:rsidRPr="0007216F" w:rsidRDefault="002E77BC" w:rsidP="002E77BC">
            <w:pPr>
              <w:pStyle w:val="Heading31"/>
              <w:keepNext/>
              <w:keepLines/>
              <w:shd w:val="clear" w:color="auto" w:fill="auto"/>
              <w:spacing w:before="0" w:after="0" w:line="276" w:lineRule="auto"/>
              <w:ind w:firstLine="19"/>
              <w:rPr>
                <w:rFonts w:ascii="Verdana" w:hAnsi="Verdana"/>
                <w:sz w:val="20"/>
              </w:rPr>
            </w:pPr>
            <w:r w:rsidRPr="0007216F">
              <w:rPr>
                <w:rStyle w:val="Heading3Exact"/>
                <w:rFonts w:ascii="Verdana" w:hAnsi="Verdana"/>
                <w:b/>
                <w:bCs/>
                <w:sz w:val="20"/>
              </w:rPr>
              <w:t>quadro orario del liceo classico</w:t>
            </w:r>
          </w:p>
          <w:p w:rsidR="00A337B1" w:rsidRPr="00A337B1" w:rsidRDefault="00A337B1" w:rsidP="00A337B1">
            <w:pPr>
              <w:spacing w:line="293" w:lineRule="atLeast"/>
              <w:jc w:val="center"/>
              <w:rPr>
                <w:rFonts w:ascii="Verdana" w:hAnsi="Verdana"/>
                <w:sz w:val="20"/>
                <w:szCs w:val="20"/>
              </w:rPr>
            </w:pPr>
          </w:p>
        </w:tc>
      </w:tr>
      <w:tr w:rsidR="00A337B1" w:rsidRPr="00A337B1" w:rsidTr="00052546">
        <w:trPr>
          <w:trHeight w:val="7087"/>
        </w:trPr>
        <w:tc>
          <w:tcPr>
            <w:tcW w:w="0" w:type="auto"/>
            <w:tcBorders>
              <w:top w:val="outset" w:sz="6" w:space="0" w:color="F0F0F0"/>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A337B1" w:rsidRPr="00A337B1" w:rsidRDefault="00A337B1" w:rsidP="00A337B1">
            <w:pPr>
              <w:spacing w:line="293" w:lineRule="atLeast"/>
              <w:rPr>
                <w:rFonts w:ascii="Verdana" w:hAnsi="Verdana"/>
                <w:sz w:val="22"/>
                <w:szCs w:val="22"/>
              </w:rPr>
            </w:pPr>
            <w:r w:rsidRPr="00A337B1">
              <w:rPr>
                <w:rFonts w:ascii="Verdana" w:hAnsi="Verdana"/>
                <w:sz w:val="22"/>
                <w:szCs w:val="22"/>
              </w:rPr>
              <w:t> </w:t>
            </w:r>
          </w:p>
          <w:tbl>
            <w:tblPr>
              <w:tblW w:w="4786" w:type="pct"/>
              <w:tblCellSpacing w:w="7" w:type="dxa"/>
              <w:tblInd w:w="107"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3201"/>
              <w:gridCol w:w="1132"/>
              <w:gridCol w:w="1158"/>
              <w:gridCol w:w="1131"/>
              <w:gridCol w:w="1131"/>
              <w:gridCol w:w="1142"/>
            </w:tblGrid>
            <w:tr w:rsidR="002E77BC" w:rsidRPr="00A337B1" w:rsidTr="00052546">
              <w:trPr>
                <w:trHeight w:val="317"/>
                <w:tblCellSpacing w:w="7" w:type="dxa"/>
              </w:trPr>
              <w:tc>
                <w:tcPr>
                  <w:tcW w:w="1787" w:type="pct"/>
                  <w:tcBorders>
                    <w:top w:val="nil"/>
                    <w:left w:val="nil"/>
                    <w:bottom w:val="nil"/>
                    <w:right w:val="nil"/>
                  </w:tcBorders>
                  <w:shd w:val="clear" w:color="auto" w:fill="F5F5F0"/>
                  <w:tcMar>
                    <w:top w:w="60" w:type="dxa"/>
                    <w:left w:w="60" w:type="dxa"/>
                    <w:bottom w:w="60" w:type="dxa"/>
                    <w:right w:w="60" w:type="dxa"/>
                  </w:tcMar>
                  <w:hideMark/>
                </w:tcPr>
                <w:p w:rsidR="00A337B1" w:rsidRPr="00A337B1" w:rsidRDefault="00A337B1" w:rsidP="00A337B1">
                  <w:pPr>
                    <w:spacing w:before="100" w:beforeAutospacing="1" w:after="100" w:afterAutospacing="1" w:line="293" w:lineRule="atLeast"/>
                    <w:rPr>
                      <w:rFonts w:ascii="Verdana" w:hAnsi="Verdana"/>
                      <w:sz w:val="22"/>
                      <w:szCs w:val="22"/>
                    </w:rPr>
                  </w:pPr>
                  <w:r w:rsidRPr="00A337B1">
                    <w:rPr>
                      <w:rFonts w:ascii="Verdana" w:hAnsi="Verdana"/>
                      <w:b/>
                      <w:bCs/>
                      <w:color w:val="000000"/>
                      <w:sz w:val="22"/>
                      <w:szCs w:val="22"/>
                    </w:rPr>
                    <w:t>MATERIA</w:t>
                  </w:r>
                </w:p>
              </w:tc>
              <w:tc>
                <w:tcPr>
                  <w:tcW w:w="628" w:type="pct"/>
                  <w:tcBorders>
                    <w:top w:val="nil"/>
                    <w:left w:val="nil"/>
                    <w:bottom w:val="nil"/>
                    <w:right w:val="nil"/>
                  </w:tcBorders>
                  <w:shd w:val="clear" w:color="auto" w:fill="F5F5F0"/>
                  <w:tcMar>
                    <w:top w:w="60" w:type="dxa"/>
                    <w:left w:w="60" w:type="dxa"/>
                    <w:bottom w:w="60" w:type="dxa"/>
                    <w:right w:w="60" w:type="dxa"/>
                  </w:tcMar>
                  <w:hideMark/>
                </w:tcPr>
                <w:p w:rsidR="00A337B1" w:rsidRPr="00052546" w:rsidRDefault="00052546" w:rsidP="00A337B1">
                  <w:pPr>
                    <w:spacing w:before="100" w:beforeAutospacing="1" w:after="100" w:afterAutospacing="1" w:line="293" w:lineRule="atLeast"/>
                    <w:jc w:val="center"/>
                    <w:rPr>
                      <w:rFonts w:ascii="Verdana" w:hAnsi="Verdana"/>
                      <w:b/>
                      <w:sz w:val="20"/>
                      <w:szCs w:val="20"/>
                    </w:rPr>
                  </w:pPr>
                  <w:r w:rsidRPr="00052546">
                    <w:rPr>
                      <w:rFonts w:ascii="Verdana" w:hAnsi="Verdana"/>
                      <w:b/>
                      <w:sz w:val="20"/>
                      <w:szCs w:val="20"/>
                    </w:rPr>
                    <w:t>I Liceo</w:t>
                  </w:r>
                </w:p>
              </w:tc>
              <w:tc>
                <w:tcPr>
                  <w:tcW w:w="643" w:type="pct"/>
                  <w:tcBorders>
                    <w:top w:val="nil"/>
                    <w:left w:val="nil"/>
                    <w:bottom w:val="nil"/>
                    <w:right w:val="nil"/>
                  </w:tcBorders>
                  <w:shd w:val="clear" w:color="auto" w:fill="F5F5F0"/>
                  <w:tcMar>
                    <w:top w:w="60" w:type="dxa"/>
                    <w:left w:w="60" w:type="dxa"/>
                    <w:bottom w:w="60" w:type="dxa"/>
                    <w:right w:w="60" w:type="dxa"/>
                  </w:tcMar>
                  <w:hideMark/>
                </w:tcPr>
                <w:p w:rsidR="00A337B1" w:rsidRPr="00052546" w:rsidRDefault="00052546" w:rsidP="00A337B1">
                  <w:pPr>
                    <w:spacing w:before="100" w:beforeAutospacing="1" w:after="100" w:afterAutospacing="1" w:line="293" w:lineRule="atLeast"/>
                    <w:jc w:val="center"/>
                    <w:rPr>
                      <w:rFonts w:ascii="Verdana" w:hAnsi="Verdana"/>
                      <w:b/>
                      <w:sz w:val="20"/>
                      <w:szCs w:val="20"/>
                    </w:rPr>
                  </w:pPr>
                  <w:r w:rsidRPr="00052546">
                    <w:rPr>
                      <w:rFonts w:ascii="Verdana" w:hAnsi="Verdana"/>
                      <w:b/>
                      <w:sz w:val="20"/>
                      <w:szCs w:val="20"/>
                    </w:rPr>
                    <w:t>II Liceo</w:t>
                  </w:r>
                </w:p>
              </w:tc>
              <w:tc>
                <w:tcPr>
                  <w:tcW w:w="628" w:type="pct"/>
                  <w:tcBorders>
                    <w:top w:val="nil"/>
                    <w:left w:val="nil"/>
                    <w:bottom w:val="nil"/>
                    <w:right w:val="nil"/>
                  </w:tcBorders>
                  <w:shd w:val="clear" w:color="auto" w:fill="F5F5F0"/>
                  <w:tcMar>
                    <w:top w:w="60" w:type="dxa"/>
                    <w:left w:w="60" w:type="dxa"/>
                    <w:bottom w:w="60" w:type="dxa"/>
                    <w:right w:w="60" w:type="dxa"/>
                  </w:tcMar>
                  <w:hideMark/>
                </w:tcPr>
                <w:p w:rsidR="00A337B1" w:rsidRPr="00052546" w:rsidRDefault="00052546" w:rsidP="00A337B1">
                  <w:pPr>
                    <w:spacing w:before="100" w:beforeAutospacing="1" w:after="100" w:afterAutospacing="1" w:line="293" w:lineRule="atLeast"/>
                    <w:jc w:val="center"/>
                    <w:rPr>
                      <w:rFonts w:ascii="Verdana" w:hAnsi="Verdana"/>
                      <w:b/>
                      <w:sz w:val="20"/>
                      <w:szCs w:val="20"/>
                    </w:rPr>
                  </w:pPr>
                  <w:r w:rsidRPr="00052546">
                    <w:rPr>
                      <w:rFonts w:ascii="Verdana" w:hAnsi="Verdana"/>
                      <w:b/>
                      <w:sz w:val="20"/>
                      <w:szCs w:val="20"/>
                    </w:rPr>
                    <w:t>III Liceo</w:t>
                  </w:r>
                </w:p>
              </w:tc>
              <w:tc>
                <w:tcPr>
                  <w:tcW w:w="628" w:type="pct"/>
                  <w:tcBorders>
                    <w:top w:val="nil"/>
                    <w:left w:val="nil"/>
                    <w:bottom w:val="nil"/>
                    <w:right w:val="nil"/>
                  </w:tcBorders>
                  <w:shd w:val="clear" w:color="auto" w:fill="F5F5F0"/>
                  <w:tcMar>
                    <w:top w:w="60" w:type="dxa"/>
                    <w:left w:w="60" w:type="dxa"/>
                    <w:bottom w:w="60" w:type="dxa"/>
                    <w:right w:w="60" w:type="dxa"/>
                  </w:tcMar>
                  <w:hideMark/>
                </w:tcPr>
                <w:p w:rsidR="00A337B1" w:rsidRPr="00052546" w:rsidRDefault="00052546" w:rsidP="00A337B1">
                  <w:pPr>
                    <w:spacing w:before="100" w:beforeAutospacing="1" w:after="100" w:afterAutospacing="1" w:line="293" w:lineRule="atLeast"/>
                    <w:jc w:val="center"/>
                    <w:rPr>
                      <w:rFonts w:ascii="Verdana" w:hAnsi="Verdana"/>
                      <w:b/>
                      <w:sz w:val="20"/>
                      <w:szCs w:val="20"/>
                    </w:rPr>
                  </w:pPr>
                  <w:r w:rsidRPr="00052546">
                    <w:rPr>
                      <w:rFonts w:ascii="Verdana" w:hAnsi="Verdana"/>
                      <w:b/>
                      <w:sz w:val="20"/>
                      <w:szCs w:val="20"/>
                    </w:rPr>
                    <w:t>IV Liceo</w:t>
                  </w:r>
                </w:p>
              </w:tc>
              <w:tc>
                <w:tcPr>
                  <w:tcW w:w="630" w:type="pct"/>
                  <w:tcBorders>
                    <w:top w:val="nil"/>
                    <w:left w:val="nil"/>
                    <w:bottom w:val="nil"/>
                    <w:right w:val="nil"/>
                  </w:tcBorders>
                  <w:shd w:val="clear" w:color="auto" w:fill="F5F5F0"/>
                  <w:tcMar>
                    <w:top w:w="60" w:type="dxa"/>
                    <w:left w:w="60" w:type="dxa"/>
                    <w:bottom w:w="60" w:type="dxa"/>
                    <w:right w:w="60" w:type="dxa"/>
                  </w:tcMar>
                  <w:hideMark/>
                </w:tcPr>
                <w:p w:rsidR="00A337B1" w:rsidRPr="00052546" w:rsidRDefault="00052546" w:rsidP="00A337B1">
                  <w:pPr>
                    <w:spacing w:before="100" w:beforeAutospacing="1" w:after="100" w:afterAutospacing="1" w:line="293" w:lineRule="atLeast"/>
                    <w:jc w:val="center"/>
                    <w:rPr>
                      <w:rFonts w:ascii="Verdana" w:hAnsi="Verdana"/>
                      <w:b/>
                      <w:sz w:val="20"/>
                      <w:szCs w:val="20"/>
                    </w:rPr>
                  </w:pPr>
                  <w:r w:rsidRPr="00052546">
                    <w:rPr>
                      <w:rFonts w:ascii="Verdana" w:hAnsi="Verdana"/>
                      <w:b/>
                      <w:sz w:val="20"/>
                      <w:szCs w:val="20"/>
                    </w:rPr>
                    <w:t>V Liceo</w:t>
                  </w:r>
                </w:p>
              </w:tc>
            </w:tr>
            <w:tr w:rsidR="00A337B1" w:rsidRPr="00A337B1" w:rsidTr="00052546">
              <w:trPr>
                <w:trHeight w:val="317"/>
                <w:tblCellSpacing w:w="7" w:type="dxa"/>
              </w:trPr>
              <w:tc>
                <w:tcPr>
                  <w:tcW w:w="1787" w:type="pct"/>
                  <w:tcBorders>
                    <w:top w:val="nil"/>
                    <w:left w:val="nil"/>
                    <w:bottom w:val="nil"/>
                    <w:right w:val="nil"/>
                  </w:tcBorders>
                  <w:shd w:val="clear" w:color="auto" w:fill="F5F5F0"/>
                  <w:tcMar>
                    <w:top w:w="60" w:type="dxa"/>
                    <w:left w:w="60" w:type="dxa"/>
                    <w:bottom w:w="60" w:type="dxa"/>
                    <w:right w:w="60" w:type="dxa"/>
                  </w:tcMar>
                  <w:hideMark/>
                </w:tcPr>
                <w:p w:rsidR="00A337B1" w:rsidRPr="00A337B1" w:rsidRDefault="00A337B1" w:rsidP="00A337B1">
                  <w:pPr>
                    <w:spacing w:before="100" w:beforeAutospacing="1" w:after="100" w:afterAutospacing="1" w:line="293" w:lineRule="atLeast"/>
                    <w:rPr>
                      <w:rFonts w:ascii="Verdana" w:hAnsi="Verdana"/>
                      <w:sz w:val="20"/>
                      <w:szCs w:val="20"/>
                    </w:rPr>
                  </w:pPr>
                  <w:r w:rsidRPr="00A337B1">
                    <w:rPr>
                      <w:rFonts w:ascii="Verdana" w:hAnsi="Verdana"/>
                      <w:sz w:val="20"/>
                      <w:szCs w:val="20"/>
                    </w:rPr>
                    <w:t>Religione</w:t>
                  </w:r>
                  <w:r w:rsidR="001E1F5C" w:rsidRPr="001E1F5C">
                    <w:rPr>
                      <w:rFonts w:ascii="Verdana" w:hAnsi="Verdana"/>
                      <w:sz w:val="20"/>
                      <w:szCs w:val="20"/>
                    </w:rPr>
                    <w:t xml:space="preserve"> cattolica o attività alternative</w:t>
                  </w:r>
                </w:p>
              </w:tc>
              <w:tc>
                <w:tcPr>
                  <w:tcW w:w="628" w:type="pct"/>
                  <w:tcBorders>
                    <w:top w:val="nil"/>
                    <w:left w:val="nil"/>
                    <w:bottom w:val="nil"/>
                    <w:right w:val="nil"/>
                  </w:tcBorders>
                  <w:shd w:val="clear" w:color="auto" w:fill="auto"/>
                  <w:tcMar>
                    <w:top w:w="60" w:type="dxa"/>
                    <w:left w:w="60" w:type="dxa"/>
                    <w:bottom w:w="60" w:type="dxa"/>
                    <w:right w:w="60" w:type="dxa"/>
                  </w:tcMar>
                  <w:vAlign w:val="center"/>
                  <w:hideMark/>
                </w:tcPr>
                <w:p w:rsidR="00A337B1" w:rsidRPr="00A337B1" w:rsidRDefault="00A337B1" w:rsidP="00A337B1">
                  <w:pPr>
                    <w:spacing w:before="100" w:beforeAutospacing="1" w:after="100" w:afterAutospacing="1" w:line="293" w:lineRule="atLeast"/>
                    <w:jc w:val="center"/>
                    <w:rPr>
                      <w:rFonts w:ascii="Verdana" w:hAnsi="Verdana"/>
                      <w:sz w:val="20"/>
                      <w:szCs w:val="20"/>
                    </w:rPr>
                  </w:pPr>
                  <w:r w:rsidRPr="00A337B1">
                    <w:rPr>
                      <w:rFonts w:ascii="Verdana" w:hAnsi="Verdana"/>
                      <w:sz w:val="20"/>
                      <w:szCs w:val="20"/>
                    </w:rPr>
                    <w:t>1</w:t>
                  </w:r>
                </w:p>
              </w:tc>
              <w:tc>
                <w:tcPr>
                  <w:tcW w:w="643" w:type="pct"/>
                  <w:tcBorders>
                    <w:top w:val="nil"/>
                    <w:left w:val="nil"/>
                    <w:bottom w:val="nil"/>
                    <w:right w:val="nil"/>
                  </w:tcBorders>
                  <w:shd w:val="clear" w:color="auto" w:fill="auto"/>
                  <w:tcMar>
                    <w:top w:w="60" w:type="dxa"/>
                    <w:left w:w="60" w:type="dxa"/>
                    <w:bottom w:w="60" w:type="dxa"/>
                    <w:right w:w="60" w:type="dxa"/>
                  </w:tcMar>
                  <w:vAlign w:val="center"/>
                  <w:hideMark/>
                </w:tcPr>
                <w:p w:rsidR="00A337B1" w:rsidRPr="00A337B1" w:rsidRDefault="00A337B1" w:rsidP="00A337B1">
                  <w:pPr>
                    <w:spacing w:before="100" w:beforeAutospacing="1" w:after="100" w:afterAutospacing="1" w:line="293" w:lineRule="atLeast"/>
                    <w:jc w:val="center"/>
                    <w:rPr>
                      <w:rFonts w:ascii="Verdana" w:hAnsi="Verdana"/>
                      <w:sz w:val="20"/>
                      <w:szCs w:val="20"/>
                    </w:rPr>
                  </w:pPr>
                  <w:r w:rsidRPr="00A337B1">
                    <w:rPr>
                      <w:rFonts w:ascii="Verdana" w:hAnsi="Verdana"/>
                      <w:sz w:val="20"/>
                      <w:szCs w:val="20"/>
                    </w:rPr>
                    <w:t>1</w:t>
                  </w:r>
                </w:p>
              </w:tc>
              <w:tc>
                <w:tcPr>
                  <w:tcW w:w="628" w:type="pct"/>
                  <w:tcBorders>
                    <w:top w:val="nil"/>
                    <w:left w:val="nil"/>
                    <w:bottom w:val="nil"/>
                    <w:right w:val="nil"/>
                  </w:tcBorders>
                  <w:shd w:val="clear" w:color="auto" w:fill="auto"/>
                  <w:tcMar>
                    <w:top w:w="60" w:type="dxa"/>
                    <w:left w:w="60" w:type="dxa"/>
                    <w:bottom w:w="60" w:type="dxa"/>
                    <w:right w:w="60" w:type="dxa"/>
                  </w:tcMar>
                  <w:vAlign w:val="center"/>
                  <w:hideMark/>
                </w:tcPr>
                <w:p w:rsidR="00A337B1" w:rsidRPr="00A337B1" w:rsidRDefault="00A337B1" w:rsidP="00A337B1">
                  <w:pPr>
                    <w:spacing w:before="100" w:beforeAutospacing="1" w:after="100" w:afterAutospacing="1" w:line="293" w:lineRule="atLeast"/>
                    <w:jc w:val="center"/>
                    <w:rPr>
                      <w:rFonts w:ascii="Verdana" w:hAnsi="Verdana"/>
                      <w:sz w:val="20"/>
                      <w:szCs w:val="20"/>
                    </w:rPr>
                  </w:pPr>
                  <w:r w:rsidRPr="00A337B1">
                    <w:rPr>
                      <w:rFonts w:ascii="Verdana" w:hAnsi="Verdana"/>
                      <w:sz w:val="20"/>
                      <w:szCs w:val="20"/>
                    </w:rPr>
                    <w:t>1</w:t>
                  </w:r>
                </w:p>
              </w:tc>
              <w:tc>
                <w:tcPr>
                  <w:tcW w:w="628" w:type="pct"/>
                  <w:tcBorders>
                    <w:top w:val="nil"/>
                    <w:left w:val="nil"/>
                    <w:bottom w:val="nil"/>
                    <w:right w:val="nil"/>
                  </w:tcBorders>
                  <w:shd w:val="clear" w:color="auto" w:fill="auto"/>
                  <w:tcMar>
                    <w:top w:w="60" w:type="dxa"/>
                    <w:left w:w="60" w:type="dxa"/>
                    <w:bottom w:w="60" w:type="dxa"/>
                    <w:right w:w="60" w:type="dxa"/>
                  </w:tcMar>
                  <w:vAlign w:val="center"/>
                  <w:hideMark/>
                </w:tcPr>
                <w:p w:rsidR="00A337B1" w:rsidRPr="00A337B1" w:rsidRDefault="00A337B1" w:rsidP="00A337B1">
                  <w:pPr>
                    <w:spacing w:before="100" w:beforeAutospacing="1" w:after="100" w:afterAutospacing="1" w:line="293" w:lineRule="atLeast"/>
                    <w:jc w:val="center"/>
                    <w:rPr>
                      <w:rFonts w:ascii="Verdana" w:hAnsi="Verdana"/>
                      <w:sz w:val="20"/>
                      <w:szCs w:val="20"/>
                    </w:rPr>
                  </w:pPr>
                  <w:r w:rsidRPr="00A337B1">
                    <w:rPr>
                      <w:rFonts w:ascii="Verdana" w:hAnsi="Verdana"/>
                      <w:sz w:val="20"/>
                      <w:szCs w:val="20"/>
                    </w:rPr>
                    <w:t>1</w:t>
                  </w:r>
                </w:p>
              </w:tc>
              <w:tc>
                <w:tcPr>
                  <w:tcW w:w="630" w:type="pct"/>
                  <w:tcBorders>
                    <w:top w:val="nil"/>
                    <w:left w:val="nil"/>
                    <w:bottom w:val="nil"/>
                    <w:right w:val="nil"/>
                  </w:tcBorders>
                  <w:shd w:val="clear" w:color="auto" w:fill="auto"/>
                  <w:tcMar>
                    <w:top w:w="60" w:type="dxa"/>
                    <w:left w:w="60" w:type="dxa"/>
                    <w:bottom w:w="60" w:type="dxa"/>
                    <w:right w:w="60" w:type="dxa"/>
                  </w:tcMar>
                  <w:vAlign w:val="center"/>
                  <w:hideMark/>
                </w:tcPr>
                <w:p w:rsidR="00A337B1" w:rsidRPr="00A337B1" w:rsidRDefault="00A337B1" w:rsidP="00A337B1">
                  <w:pPr>
                    <w:spacing w:before="100" w:beforeAutospacing="1" w:after="100" w:afterAutospacing="1" w:line="293" w:lineRule="atLeast"/>
                    <w:jc w:val="center"/>
                    <w:rPr>
                      <w:rFonts w:ascii="Verdana" w:hAnsi="Verdana"/>
                      <w:sz w:val="20"/>
                      <w:szCs w:val="20"/>
                    </w:rPr>
                  </w:pPr>
                  <w:r w:rsidRPr="00A337B1">
                    <w:rPr>
                      <w:rFonts w:ascii="Verdana" w:hAnsi="Verdana"/>
                      <w:sz w:val="20"/>
                      <w:szCs w:val="20"/>
                    </w:rPr>
                    <w:t>1</w:t>
                  </w:r>
                </w:p>
              </w:tc>
            </w:tr>
            <w:tr w:rsidR="00A337B1" w:rsidRPr="00A337B1" w:rsidTr="00052546">
              <w:trPr>
                <w:trHeight w:val="317"/>
                <w:tblCellSpacing w:w="7" w:type="dxa"/>
              </w:trPr>
              <w:tc>
                <w:tcPr>
                  <w:tcW w:w="1787" w:type="pct"/>
                  <w:tcBorders>
                    <w:top w:val="nil"/>
                    <w:left w:val="nil"/>
                    <w:bottom w:val="nil"/>
                    <w:right w:val="nil"/>
                  </w:tcBorders>
                  <w:shd w:val="clear" w:color="auto" w:fill="F5F5F0"/>
                  <w:tcMar>
                    <w:top w:w="60" w:type="dxa"/>
                    <w:left w:w="60" w:type="dxa"/>
                    <w:bottom w:w="60" w:type="dxa"/>
                    <w:right w:w="60" w:type="dxa"/>
                  </w:tcMar>
                  <w:hideMark/>
                </w:tcPr>
                <w:p w:rsidR="00A337B1" w:rsidRPr="00A337B1" w:rsidRDefault="001E1F5C" w:rsidP="00A337B1">
                  <w:pPr>
                    <w:spacing w:before="100" w:beforeAutospacing="1" w:after="100" w:afterAutospacing="1" w:line="293" w:lineRule="atLeast"/>
                    <w:rPr>
                      <w:rFonts w:ascii="Verdana" w:hAnsi="Verdana"/>
                      <w:sz w:val="20"/>
                      <w:szCs w:val="20"/>
                    </w:rPr>
                  </w:pPr>
                  <w:r w:rsidRPr="001E1F5C">
                    <w:rPr>
                      <w:rFonts w:ascii="Verdana" w:hAnsi="Verdana"/>
                      <w:sz w:val="20"/>
                      <w:szCs w:val="20"/>
                    </w:rPr>
                    <w:t>Lingua e letteratura italiana</w:t>
                  </w:r>
                </w:p>
              </w:tc>
              <w:tc>
                <w:tcPr>
                  <w:tcW w:w="628" w:type="pct"/>
                  <w:tcBorders>
                    <w:top w:val="nil"/>
                    <w:left w:val="nil"/>
                    <w:bottom w:val="nil"/>
                    <w:right w:val="nil"/>
                  </w:tcBorders>
                  <w:shd w:val="clear" w:color="auto" w:fill="auto"/>
                  <w:tcMar>
                    <w:top w:w="60" w:type="dxa"/>
                    <w:left w:w="60" w:type="dxa"/>
                    <w:bottom w:w="60" w:type="dxa"/>
                    <w:right w:w="60" w:type="dxa"/>
                  </w:tcMar>
                  <w:vAlign w:val="center"/>
                  <w:hideMark/>
                </w:tcPr>
                <w:p w:rsidR="00A337B1" w:rsidRPr="00A337B1" w:rsidRDefault="00A337B1" w:rsidP="00A337B1">
                  <w:pPr>
                    <w:spacing w:before="100" w:beforeAutospacing="1" w:after="100" w:afterAutospacing="1" w:line="293" w:lineRule="atLeast"/>
                    <w:jc w:val="center"/>
                    <w:rPr>
                      <w:rFonts w:ascii="Verdana" w:hAnsi="Verdana"/>
                      <w:sz w:val="20"/>
                      <w:szCs w:val="20"/>
                    </w:rPr>
                  </w:pPr>
                  <w:r w:rsidRPr="00A337B1">
                    <w:rPr>
                      <w:rFonts w:ascii="Verdana" w:hAnsi="Verdana"/>
                      <w:sz w:val="20"/>
                      <w:szCs w:val="20"/>
                    </w:rPr>
                    <w:t>4</w:t>
                  </w:r>
                </w:p>
              </w:tc>
              <w:tc>
                <w:tcPr>
                  <w:tcW w:w="643" w:type="pct"/>
                  <w:tcBorders>
                    <w:top w:val="nil"/>
                    <w:left w:val="nil"/>
                    <w:bottom w:val="nil"/>
                    <w:right w:val="nil"/>
                  </w:tcBorders>
                  <w:shd w:val="clear" w:color="auto" w:fill="auto"/>
                  <w:tcMar>
                    <w:top w:w="60" w:type="dxa"/>
                    <w:left w:w="60" w:type="dxa"/>
                    <w:bottom w:w="60" w:type="dxa"/>
                    <w:right w:w="60" w:type="dxa"/>
                  </w:tcMar>
                  <w:vAlign w:val="center"/>
                  <w:hideMark/>
                </w:tcPr>
                <w:p w:rsidR="00A337B1" w:rsidRPr="00A337B1" w:rsidRDefault="00A337B1" w:rsidP="00A337B1">
                  <w:pPr>
                    <w:spacing w:before="100" w:beforeAutospacing="1" w:after="100" w:afterAutospacing="1" w:line="293" w:lineRule="atLeast"/>
                    <w:jc w:val="center"/>
                    <w:rPr>
                      <w:rFonts w:ascii="Verdana" w:hAnsi="Verdana"/>
                      <w:sz w:val="20"/>
                      <w:szCs w:val="20"/>
                    </w:rPr>
                  </w:pPr>
                  <w:r w:rsidRPr="00A337B1">
                    <w:rPr>
                      <w:rFonts w:ascii="Verdana" w:hAnsi="Verdana"/>
                      <w:sz w:val="20"/>
                      <w:szCs w:val="20"/>
                    </w:rPr>
                    <w:t>4</w:t>
                  </w:r>
                </w:p>
              </w:tc>
              <w:tc>
                <w:tcPr>
                  <w:tcW w:w="628" w:type="pct"/>
                  <w:tcBorders>
                    <w:top w:val="nil"/>
                    <w:left w:val="nil"/>
                    <w:bottom w:val="nil"/>
                    <w:right w:val="nil"/>
                  </w:tcBorders>
                  <w:shd w:val="clear" w:color="auto" w:fill="auto"/>
                  <w:tcMar>
                    <w:top w:w="60" w:type="dxa"/>
                    <w:left w:w="60" w:type="dxa"/>
                    <w:bottom w:w="60" w:type="dxa"/>
                    <w:right w:w="60" w:type="dxa"/>
                  </w:tcMar>
                  <w:vAlign w:val="center"/>
                  <w:hideMark/>
                </w:tcPr>
                <w:p w:rsidR="00A337B1" w:rsidRPr="00A337B1" w:rsidRDefault="00A337B1" w:rsidP="00A337B1">
                  <w:pPr>
                    <w:spacing w:before="100" w:beforeAutospacing="1" w:after="100" w:afterAutospacing="1" w:line="293" w:lineRule="atLeast"/>
                    <w:jc w:val="center"/>
                    <w:rPr>
                      <w:rFonts w:ascii="Verdana" w:hAnsi="Verdana"/>
                      <w:sz w:val="20"/>
                      <w:szCs w:val="20"/>
                    </w:rPr>
                  </w:pPr>
                  <w:r w:rsidRPr="00A337B1">
                    <w:rPr>
                      <w:rFonts w:ascii="Verdana" w:hAnsi="Verdana"/>
                      <w:sz w:val="20"/>
                      <w:szCs w:val="20"/>
                    </w:rPr>
                    <w:t>4</w:t>
                  </w:r>
                </w:p>
              </w:tc>
              <w:tc>
                <w:tcPr>
                  <w:tcW w:w="628" w:type="pct"/>
                  <w:tcBorders>
                    <w:top w:val="nil"/>
                    <w:left w:val="nil"/>
                    <w:bottom w:val="nil"/>
                    <w:right w:val="nil"/>
                  </w:tcBorders>
                  <w:shd w:val="clear" w:color="auto" w:fill="auto"/>
                  <w:tcMar>
                    <w:top w:w="60" w:type="dxa"/>
                    <w:left w:w="60" w:type="dxa"/>
                    <w:bottom w:w="60" w:type="dxa"/>
                    <w:right w:w="60" w:type="dxa"/>
                  </w:tcMar>
                  <w:vAlign w:val="center"/>
                  <w:hideMark/>
                </w:tcPr>
                <w:p w:rsidR="00A337B1" w:rsidRPr="00A337B1" w:rsidRDefault="00A337B1" w:rsidP="00A337B1">
                  <w:pPr>
                    <w:spacing w:before="100" w:beforeAutospacing="1" w:after="100" w:afterAutospacing="1" w:line="293" w:lineRule="atLeast"/>
                    <w:jc w:val="center"/>
                    <w:rPr>
                      <w:rFonts w:ascii="Verdana" w:hAnsi="Verdana"/>
                      <w:sz w:val="20"/>
                      <w:szCs w:val="20"/>
                    </w:rPr>
                  </w:pPr>
                  <w:r w:rsidRPr="00A337B1">
                    <w:rPr>
                      <w:rFonts w:ascii="Verdana" w:hAnsi="Verdana"/>
                      <w:sz w:val="20"/>
                      <w:szCs w:val="20"/>
                    </w:rPr>
                    <w:t>4</w:t>
                  </w:r>
                </w:p>
              </w:tc>
              <w:tc>
                <w:tcPr>
                  <w:tcW w:w="630" w:type="pct"/>
                  <w:tcBorders>
                    <w:top w:val="nil"/>
                    <w:left w:val="nil"/>
                    <w:bottom w:val="nil"/>
                    <w:right w:val="nil"/>
                  </w:tcBorders>
                  <w:shd w:val="clear" w:color="auto" w:fill="auto"/>
                  <w:tcMar>
                    <w:top w:w="60" w:type="dxa"/>
                    <w:left w:w="60" w:type="dxa"/>
                    <w:bottom w:w="60" w:type="dxa"/>
                    <w:right w:w="60" w:type="dxa"/>
                  </w:tcMar>
                  <w:vAlign w:val="center"/>
                  <w:hideMark/>
                </w:tcPr>
                <w:p w:rsidR="00A337B1" w:rsidRPr="00A337B1" w:rsidRDefault="00A337B1" w:rsidP="00A337B1">
                  <w:pPr>
                    <w:spacing w:before="100" w:beforeAutospacing="1" w:after="100" w:afterAutospacing="1" w:line="293" w:lineRule="atLeast"/>
                    <w:jc w:val="center"/>
                    <w:rPr>
                      <w:rFonts w:ascii="Verdana" w:hAnsi="Verdana"/>
                      <w:sz w:val="20"/>
                      <w:szCs w:val="20"/>
                    </w:rPr>
                  </w:pPr>
                  <w:r w:rsidRPr="00A337B1">
                    <w:rPr>
                      <w:rFonts w:ascii="Verdana" w:hAnsi="Verdana"/>
                      <w:sz w:val="20"/>
                      <w:szCs w:val="20"/>
                    </w:rPr>
                    <w:t>4</w:t>
                  </w:r>
                </w:p>
              </w:tc>
            </w:tr>
            <w:tr w:rsidR="00A337B1" w:rsidRPr="00A337B1" w:rsidTr="00052546">
              <w:trPr>
                <w:trHeight w:val="317"/>
                <w:tblCellSpacing w:w="7" w:type="dxa"/>
              </w:trPr>
              <w:tc>
                <w:tcPr>
                  <w:tcW w:w="1787" w:type="pct"/>
                  <w:tcBorders>
                    <w:top w:val="nil"/>
                    <w:left w:val="nil"/>
                    <w:bottom w:val="nil"/>
                    <w:right w:val="nil"/>
                  </w:tcBorders>
                  <w:shd w:val="clear" w:color="auto" w:fill="F5F5F0"/>
                  <w:tcMar>
                    <w:top w:w="60" w:type="dxa"/>
                    <w:left w:w="60" w:type="dxa"/>
                    <w:bottom w:w="60" w:type="dxa"/>
                    <w:right w:w="60" w:type="dxa"/>
                  </w:tcMar>
                  <w:hideMark/>
                </w:tcPr>
                <w:p w:rsidR="00A337B1" w:rsidRPr="00A337B1" w:rsidRDefault="001E1F5C" w:rsidP="00A337B1">
                  <w:pPr>
                    <w:spacing w:before="100" w:beforeAutospacing="1" w:after="100" w:afterAutospacing="1" w:line="293" w:lineRule="atLeast"/>
                    <w:rPr>
                      <w:rFonts w:ascii="Verdana" w:hAnsi="Verdana"/>
                      <w:sz w:val="20"/>
                      <w:szCs w:val="20"/>
                    </w:rPr>
                  </w:pPr>
                  <w:r w:rsidRPr="001E1F5C">
                    <w:rPr>
                      <w:rFonts w:ascii="Verdana" w:hAnsi="Verdana"/>
                      <w:sz w:val="20"/>
                      <w:szCs w:val="20"/>
                    </w:rPr>
                    <w:t>Lingua e cultura latina</w:t>
                  </w:r>
                </w:p>
              </w:tc>
              <w:tc>
                <w:tcPr>
                  <w:tcW w:w="628" w:type="pct"/>
                  <w:tcBorders>
                    <w:top w:val="nil"/>
                    <w:left w:val="nil"/>
                    <w:bottom w:val="nil"/>
                    <w:right w:val="nil"/>
                  </w:tcBorders>
                  <w:shd w:val="clear" w:color="auto" w:fill="auto"/>
                  <w:tcMar>
                    <w:top w:w="60" w:type="dxa"/>
                    <w:left w:w="60" w:type="dxa"/>
                    <w:bottom w:w="60" w:type="dxa"/>
                    <w:right w:w="60" w:type="dxa"/>
                  </w:tcMar>
                  <w:vAlign w:val="center"/>
                  <w:hideMark/>
                </w:tcPr>
                <w:p w:rsidR="00A337B1" w:rsidRPr="00A337B1" w:rsidRDefault="00A337B1" w:rsidP="00A337B1">
                  <w:pPr>
                    <w:spacing w:before="100" w:beforeAutospacing="1" w:after="100" w:afterAutospacing="1" w:line="293" w:lineRule="atLeast"/>
                    <w:jc w:val="center"/>
                    <w:rPr>
                      <w:rFonts w:ascii="Verdana" w:hAnsi="Verdana"/>
                      <w:sz w:val="20"/>
                      <w:szCs w:val="20"/>
                    </w:rPr>
                  </w:pPr>
                  <w:r w:rsidRPr="00A337B1">
                    <w:rPr>
                      <w:rFonts w:ascii="Verdana" w:hAnsi="Verdana"/>
                      <w:sz w:val="20"/>
                      <w:szCs w:val="20"/>
                    </w:rPr>
                    <w:t>5</w:t>
                  </w:r>
                </w:p>
              </w:tc>
              <w:tc>
                <w:tcPr>
                  <w:tcW w:w="643" w:type="pct"/>
                  <w:tcBorders>
                    <w:top w:val="nil"/>
                    <w:left w:val="nil"/>
                    <w:bottom w:val="nil"/>
                    <w:right w:val="nil"/>
                  </w:tcBorders>
                  <w:shd w:val="clear" w:color="auto" w:fill="auto"/>
                  <w:tcMar>
                    <w:top w:w="60" w:type="dxa"/>
                    <w:left w:w="60" w:type="dxa"/>
                    <w:bottom w:w="60" w:type="dxa"/>
                    <w:right w:w="60" w:type="dxa"/>
                  </w:tcMar>
                  <w:vAlign w:val="center"/>
                  <w:hideMark/>
                </w:tcPr>
                <w:p w:rsidR="00A337B1" w:rsidRPr="00A337B1" w:rsidRDefault="00A337B1" w:rsidP="00A337B1">
                  <w:pPr>
                    <w:spacing w:before="100" w:beforeAutospacing="1" w:after="100" w:afterAutospacing="1" w:line="293" w:lineRule="atLeast"/>
                    <w:jc w:val="center"/>
                    <w:rPr>
                      <w:rFonts w:ascii="Verdana" w:hAnsi="Verdana"/>
                      <w:sz w:val="20"/>
                      <w:szCs w:val="20"/>
                    </w:rPr>
                  </w:pPr>
                  <w:r w:rsidRPr="00A337B1">
                    <w:rPr>
                      <w:rFonts w:ascii="Verdana" w:hAnsi="Verdana"/>
                      <w:sz w:val="20"/>
                      <w:szCs w:val="20"/>
                    </w:rPr>
                    <w:t>5</w:t>
                  </w:r>
                </w:p>
              </w:tc>
              <w:tc>
                <w:tcPr>
                  <w:tcW w:w="628" w:type="pct"/>
                  <w:tcBorders>
                    <w:top w:val="nil"/>
                    <w:left w:val="nil"/>
                    <w:bottom w:val="nil"/>
                    <w:right w:val="nil"/>
                  </w:tcBorders>
                  <w:shd w:val="clear" w:color="auto" w:fill="auto"/>
                  <w:tcMar>
                    <w:top w:w="60" w:type="dxa"/>
                    <w:left w:w="60" w:type="dxa"/>
                    <w:bottom w:w="60" w:type="dxa"/>
                    <w:right w:w="60" w:type="dxa"/>
                  </w:tcMar>
                  <w:vAlign w:val="center"/>
                  <w:hideMark/>
                </w:tcPr>
                <w:p w:rsidR="00A337B1" w:rsidRPr="00A337B1" w:rsidRDefault="00A337B1" w:rsidP="00A337B1">
                  <w:pPr>
                    <w:spacing w:before="100" w:beforeAutospacing="1" w:after="100" w:afterAutospacing="1" w:line="293" w:lineRule="atLeast"/>
                    <w:jc w:val="center"/>
                    <w:rPr>
                      <w:rFonts w:ascii="Verdana" w:hAnsi="Verdana"/>
                      <w:sz w:val="20"/>
                      <w:szCs w:val="20"/>
                    </w:rPr>
                  </w:pPr>
                  <w:r w:rsidRPr="00A337B1">
                    <w:rPr>
                      <w:rFonts w:ascii="Verdana" w:hAnsi="Verdana"/>
                      <w:sz w:val="20"/>
                      <w:szCs w:val="20"/>
                    </w:rPr>
                    <w:t>4</w:t>
                  </w:r>
                </w:p>
              </w:tc>
              <w:tc>
                <w:tcPr>
                  <w:tcW w:w="628" w:type="pct"/>
                  <w:tcBorders>
                    <w:top w:val="nil"/>
                    <w:left w:val="nil"/>
                    <w:bottom w:val="nil"/>
                    <w:right w:val="nil"/>
                  </w:tcBorders>
                  <w:shd w:val="clear" w:color="auto" w:fill="auto"/>
                  <w:tcMar>
                    <w:top w:w="60" w:type="dxa"/>
                    <w:left w:w="60" w:type="dxa"/>
                    <w:bottom w:w="60" w:type="dxa"/>
                    <w:right w:w="60" w:type="dxa"/>
                  </w:tcMar>
                  <w:vAlign w:val="center"/>
                  <w:hideMark/>
                </w:tcPr>
                <w:p w:rsidR="00A337B1" w:rsidRPr="00A337B1" w:rsidRDefault="00A337B1" w:rsidP="00A337B1">
                  <w:pPr>
                    <w:spacing w:before="100" w:beforeAutospacing="1" w:after="100" w:afterAutospacing="1" w:line="293" w:lineRule="atLeast"/>
                    <w:jc w:val="center"/>
                    <w:rPr>
                      <w:rFonts w:ascii="Verdana" w:hAnsi="Verdana"/>
                      <w:sz w:val="20"/>
                      <w:szCs w:val="20"/>
                    </w:rPr>
                  </w:pPr>
                  <w:r w:rsidRPr="00A337B1">
                    <w:rPr>
                      <w:rFonts w:ascii="Verdana" w:hAnsi="Verdana"/>
                      <w:sz w:val="20"/>
                      <w:szCs w:val="20"/>
                    </w:rPr>
                    <w:t>4</w:t>
                  </w:r>
                </w:p>
              </w:tc>
              <w:tc>
                <w:tcPr>
                  <w:tcW w:w="630" w:type="pct"/>
                  <w:tcBorders>
                    <w:top w:val="nil"/>
                    <w:left w:val="nil"/>
                    <w:bottom w:val="nil"/>
                    <w:right w:val="nil"/>
                  </w:tcBorders>
                  <w:shd w:val="clear" w:color="auto" w:fill="auto"/>
                  <w:tcMar>
                    <w:top w:w="60" w:type="dxa"/>
                    <w:left w:w="60" w:type="dxa"/>
                    <w:bottom w:w="60" w:type="dxa"/>
                    <w:right w:w="60" w:type="dxa"/>
                  </w:tcMar>
                  <w:vAlign w:val="center"/>
                  <w:hideMark/>
                </w:tcPr>
                <w:p w:rsidR="00A337B1" w:rsidRPr="00A337B1" w:rsidRDefault="00A337B1" w:rsidP="00A337B1">
                  <w:pPr>
                    <w:spacing w:before="100" w:beforeAutospacing="1" w:after="100" w:afterAutospacing="1" w:line="293" w:lineRule="atLeast"/>
                    <w:jc w:val="center"/>
                    <w:rPr>
                      <w:rFonts w:ascii="Verdana" w:hAnsi="Verdana"/>
                      <w:sz w:val="20"/>
                      <w:szCs w:val="20"/>
                    </w:rPr>
                  </w:pPr>
                  <w:r w:rsidRPr="00A337B1">
                    <w:rPr>
                      <w:rFonts w:ascii="Verdana" w:hAnsi="Verdana"/>
                      <w:sz w:val="20"/>
                      <w:szCs w:val="20"/>
                    </w:rPr>
                    <w:t>4</w:t>
                  </w:r>
                </w:p>
              </w:tc>
            </w:tr>
            <w:tr w:rsidR="00A337B1" w:rsidRPr="00A337B1" w:rsidTr="00052546">
              <w:trPr>
                <w:trHeight w:val="317"/>
                <w:tblCellSpacing w:w="7" w:type="dxa"/>
              </w:trPr>
              <w:tc>
                <w:tcPr>
                  <w:tcW w:w="1787" w:type="pct"/>
                  <w:tcBorders>
                    <w:top w:val="nil"/>
                    <w:left w:val="nil"/>
                    <w:bottom w:val="nil"/>
                    <w:right w:val="nil"/>
                  </w:tcBorders>
                  <w:shd w:val="clear" w:color="auto" w:fill="F5F5F0"/>
                  <w:tcMar>
                    <w:top w:w="60" w:type="dxa"/>
                    <w:left w:w="60" w:type="dxa"/>
                    <w:bottom w:w="60" w:type="dxa"/>
                    <w:right w:w="60" w:type="dxa"/>
                  </w:tcMar>
                  <w:hideMark/>
                </w:tcPr>
                <w:p w:rsidR="00A337B1" w:rsidRPr="00A337B1" w:rsidRDefault="001E1F5C" w:rsidP="00A337B1">
                  <w:pPr>
                    <w:spacing w:before="100" w:beforeAutospacing="1" w:after="100" w:afterAutospacing="1" w:line="293" w:lineRule="atLeast"/>
                    <w:rPr>
                      <w:rFonts w:ascii="Verdana" w:hAnsi="Verdana"/>
                      <w:sz w:val="20"/>
                      <w:szCs w:val="20"/>
                    </w:rPr>
                  </w:pPr>
                  <w:r w:rsidRPr="001E1F5C">
                    <w:rPr>
                      <w:rFonts w:ascii="Verdana" w:hAnsi="Verdana"/>
                      <w:sz w:val="20"/>
                      <w:szCs w:val="20"/>
                    </w:rPr>
                    <w:t>Lingua e cultura greca</w:t>
                  </w:r>
                </w:p>
              </w:tc>
              <w:tc>
                <w:tcPr>
                  <w:tcW w:w="628" w:type="pct"/>
                  <w:tcBorders>
                    <w:top w:val="nil"/>
                    <w:left w:val="nil"/>
                    <w:bottom w:val="nil"/>
                    <w:right w:val="nil"/>
                  </w:tcBorders>
                  <w:shd w:val="clear" w:color="auto" w:fill="auto"/>
                  <w:tcMar>
                    <w:top w:w="60" w:type="dxa"/>
                    <w:left w:w="60" w:type="dxa"/>
                    <w:bottom w:w="60" w:type="dxa"/>
                    <w:right w:w="60" w:type="dxa"/>
                  </w:tcMar>
                  <w:vAlign w:val="center"/>
                  <w:hideMark/>
                </w:tcPr>
                <w:p w:rsidR="00A337B1" w:rsidRPr="00A337B1" w:rsidRDefault="00A337B1" w:rsidP="00A337B1">
                  <w:pPr>
                    <w:spacing w:before="100" w:beforeAutospacing="1" w:after="100" w:afterAutospacing="1" w:line="293" w:lineRule="atLeast"/>
                    <w:jc w:val="center"/>
                    <w:rPr>
                      <w:rFonts w:ascii="Verdana" w:hAnsi="Verdana"/>
                      <w:sz w:val="20"/>
                      <w:szCs w:val="20"/>
                    </w:rPr>
                  </w:pPr>
                  <w:r w:rsidRPr="00A337B1">
                    <w:rPr>
                      <w:rFonts w:ascii="Verdana" w:hAnsi="Verdana"/>
                      <w:sz w:val="20"/>
                      <w:szCs w:val="20"/>
                    </w:rPr>
                    <w:t>4</w:t>
                  </w:r>
                </w:p>
              </w:tc>
              <w:tc>
                <w:tcPr>
                  <w:tcW w:w="643" w:type="pct"/>
                  <w:tcBorders>
                    <w:top w:val="nil"/>
                    <w:left w:val="nil"/>
                    <w:bottom w:val="nil"/>
                    <w:right w:val="nil"/>
                  </w:tcBorders>
                  <w:shd w:val="clear" w:color="auto" w:fill="auto"/>
                  <w:tcMar>
                    <w:top w:w="60" w:type="dxa"/>
                    <w:left w:w="60" w:type="dxa"/>
                    <w:bottom w:w="60" w:type="dxa"/>
                    <w:right w:w="60" w:type="dxa"/>
                  </w:tcMar>
                  <w:vAlign w:val="center"/>
                  <w:hideMark/>
                </w:tcPr>
                <w:p w:rsidR="00A337B1" w:rsidRPr="00A337B1" w:rsidRDefault="00A337B1" w:rsidP="00A337B1">
                  <w:pPr>
                    <w:spacing w:before="100" w:beforeAutospacing="1" w:after="100" w:afterAutospacing="1" w:line="293" w:lineRule="atLeast"/>
                    <w:jc w:val="center"/>
                    <w:rPr>
                      <w:rFonts w:ascii="Verdana" w:hAnsi="Verdana"/>
                      <w:sz w:val="20"/>
                      <w:szCs w:val="20"/>
                    </w:rPr>
                  </w:pPr>
                  <w:r w:rsidRPr="00A337B1">
                    <w:rPr>
                      <w:rFonts w:ascii="Verdana" w:hAnsi="Verdana"/>
                      <w:sz w:val="20"/>
                      <w:szCs w:val="20"/>
                    </w:rPr>
                    <w:t>4</w:t>
                  </w:r>
                </w:p>
              </w:tc>
              <w:tc>
                <w:tcPr>
                  <w:tcW w:w="628" w:type="pct"/>
                  <w:tcBorders>
                    <w:top w:val="nil"/>
                    <w:left w:val="nil"/>
                    <w:bottom w:val="nil"/>
                    <w:right w:val="nil"/>
                  </w:tcBorders>
                  <w:shd w:val="clear" w:color="auto" w:fill="auto"/>
                  <w:tcMar>
                    <w:top w:w="60" w:type="dxa"/>
                    <w:left w:w="60" w:type="dxa"/>
                    <w:bottom w:w="60" w:type="dxa"/>
                    <w:right w:w="60" w:type="dxa"/>
                  </w:tcMar>
                  <w:vAlign w:val="center"/>
                  <w:hideMark/>
                </w:tcPr>
                <w:p w:rsidR="00A337B1" w:rsidRPr="00A337B1" w:rsidRDefault="00A337B1" w:rsidP="00A337B1">
                  <w:pPr>
                    <w:spacing w:before="100" w:beforeAutospacing="1" w:after="100" w:afterAutospacing="1" w:line="293" w:lineRule="atLeast"/>
                    <w:jc w:val="center"/>
                    <w:rPr>
                      <w:rFonts w:ascii="Verdana" w:hAnsi="Verdana"/>
                      <w:sz w:val="20"/>
                      <w:szCs w:val="20"/>
                    </w:rPr>
                  </w:pPr>
                  <w:r w:rsidRPr="00A337B1">
                    <w:rPr>
                      <w:rFonts w:ascii="Verdana" w:hAnsi="Verdana"/>
                      <w:sz w:val="20"/>
                      <w:szCs w:val="20"/>
                    </w:rPr>
                    <w:t>3</w:t>
                  </w:r>
                </w:p>
              </w:tc>
              <w:tc>
                <w:tcPr>
                  <w:tcW w:w="628" w:type="pct"/>
                  <w:tcBorders>
                    <w:top w:val="nil"/>
                    <w:left w:val="nil"/>
                    <w:bottom w:val="nil"/>
                    <w:right w:val="nil"/>
                  </w:tcBorders>
                  <w:shd w:val="clear" w:color="auto" w:fill="auto"/>
                  <w:tcMar>
                    <w:top w:w="60" w:type="dxa"/>
                    <w:left w:w="60" w:type="dxa"/>
                    <w:bottom w:w="60" w:type="dxa"/>
                    <w:right w:w="60" w:type="dxa"/>
                  </w:tcMar>
                  <w:vAlign w:val="center"/>
                  <w:hideMark/>
                </w:tcPr>
                <w:p w:rsidR="00A337B1" w:rsidRPr="00A337B1" w:rsidRDefault="00A337B1" w:rsidP="00A337B1">
                  <w:pPr>
                    <w:spacing w:before="100" w:beforeAutospacing="1" w:after="100" w:afterAutospacing="1" w:line="293" w:lineRule="atLeast"/>
                    <w:jc w:val="center"/>
                    <w:rPr>
                      <w:rFonts w:ascii="Verdana" w:hAnsi="Verdana"/>
                      <w:sz w:val="20"/>
                      <w:szCs w:val="20"/>
                    </w:rPr>
                  </w:pPr>
                  <w:r w:rsidRPr="00A337B1">
                    <w:rPr>
                      <w:rFonts w:ascii="Verdana" w:hAnsi="Verdana"/>
                      <w:sz w:val="20"/>
                      <w:szCs w:val="20"/>
                    </w:rPr>
                    <w:t>3</w:t>
                  </w:r>
                </w:p>
              </w:tc>
              <w:tc>
                <w:tcPr>
                  <w:tcW w:w="630" w:type="pct"/>
                  <w:tcBorders>
                    <w:top w:val="nil"/>
                    <w:left w:val="nil"/>
                    <w:bottom w:val="nil"/>
                    <w:right w:val="nil"/>
                  </w:tcBorders>
                  <w:shd w:val="clear" w:color="auto" w:fill="auto"/>
                  <w:tcMar>
                    <w:top w:w="60" w:type="dxa"/>
                    <w:left w:w="60" w:type="dxa"/>
                    <w:bottom w:w="60" w:type="dxa"/>
                    <w:right w:w="60" w:type="dxa"/>
                  </w:tcMar>
                  <w:vAlign w:val="center"/>
                  <w:hideMark/>
                </w:tcPr>
                <w:p w:rsidR="00A337B1" w:rsidRPr="00A337B1" w:rsidRDefault="00A337B1" w:rsidP="00A337B1">
                  <w:pPr>
                    <w:spacing w:before="100" w:beforeAutospacing="1" w:after="100" w:afterAutospacing="1" w:line="293" w:lineRule="atLeast"/>
                    <w:jc w:val="center"/>
                    <w:rPr>
                      <w:rFonts w:ascii="Verdana" w:hAnsi="Verdana"/>
                      <w:sz w:val="20"/>
                      <w:szCs w:val="20"/>
                    </w:rPr>
                  </w:pPr>
                  <w:r w:rsidRPr="00A337B1">
                    <w:rPr>
                      <w:rFonts w:ascii="Verdana" w:hAnsi="Verdana"/>
                      <w:sz w:val="20"/>
                      <w:szCs w:val="20"/>
                    </w:rPr>
                    <w:t>3</w:t>
                  </w:r>
                </w:p>
              </w:tc>
            </w:tr>
            <w:tr w:rsidR="00A337B1" w:rsidRPr="00A337B1" w:rsidTr="00052546">
              <w:trPr>
                <w:trHeight w:val="317"/>
                <w:tblCellSpacing w:w="7" w:type="dxa"/>
              </w:trPr>
              <w:tc>
                <w:tcPr>
                  <w:tcW w:w="1787" w:type="pct"/>
                  <w:tcBorders>
                    <w:top w:val="nil"/>
                    <w:left w:val="nil"/>
                    <w:bottom w:val="nil"/>
                    <w:right w:val="nil"/>
                  </w:tcBorders>
                  <w:shd w:val="clear" w:color="auto" w:fill="F5F5F0"/>
                  <w:tcMar>
                    <w:top w:w="60" w:type="dxa"/>
                    <w:left w:w="60" w:type="dxa"/>
                    <w:bottom w:w="60" w:type="dxa"/>
                    <w:right w:w="60" w:type="dxa"/>
                  </w:tcMar>
                  <w:hideMark/>
                </w:tcPr>
                <w:p w:rsidR="00A337B1" w:rsidRPr="00A337B1" w:rsidRDefault="00A337B1" w:rsidP="00A337B1">
                  <w:pPr>
                    <w:spacing w:before="100" w:beforeAutospacing="1" w:after="100" w:afterAutospacing="1" w:line="293" w:lineRule="atLeast"/>
                    <w:rPr>
                      <w:rFonts w:ascii="Verdana" w:hAnsi="Verdana"/>
                      <w:sz w:val="20"/>
                      <w:szCs w:val="20"/>
                    </w:rPr>
                  </w:pPr>
                  <w:r w:rsidRPr="00A337B1">
                    <w:rPr>
                      <w:rFonts w:ascii="Verdana" w:hAnsi="Verdana"/>
                      <w:sz w:val="20"/>
                      <w:szCs w:val="20"/>
                    </w:rPr>
                    <w:t>Lingua Str</w:t>
                  </w:r>
                  <w:r w:rsidR="001E1F5C" w:rsidRPr="001E1F5C">
                    <w:rPr>
                      <w:rFonts w:ascii="Verdana" w:hAnsi="Verdana"/>
                      <w:sz w:val="20"/>
                      <w:szCs w:val="20"/>
                    </w:rPr>
                    <w:t>aniera</w:t>
                  </w:r>
                </w:p>
              </w:tc>
              <w:tc>
                <w:tcPr>
                  <w:tcW w:w="628" w:type="pct"/>
                  <w:tcBorders>
                    <w:top w:val="nil"/>
                    <w:left w:val="nil"/>
                    <w:bottom w:val="nil"/>
                    <w:right w:val="nil"/>
                  </w:tcBorders>
                  <w:shd w:val="clear" w:color="auto" w:fill="auto"/>
                  <w:tcMar>
                    <w:top w:w="60" w:type="dxa"/>
                    <w:left w:w="60" w:type="dxa"/>
                    <w:bottom w:w="60" w:type="dxa"/>
                    <w:right w:w="60" w:type="dxa"/>
                  </w:tcMar>
                  <w:vAlign w:val="center"/>
                  <w:hideMark/>
                </w:tcPr>
                <w:p w:rsidR="00A337B1" w:rsidRPr="00A337B1" w:rsidRDefault="00A337B1" w:rsidP="00A337B1">
                  <w:pPr>
                    <w:spacing w:before="100" w:beforeAutospacing="1" w:after="100" w:afterAutospacing="1" w:line="293" w:lineRule="atLeast"/>
                    <w:jc w:val="center"/>
                    <w:rPr>
                      <w:rFonts w:ascii="Verdana" w:hAnsi="Verdana"/>
                      <w:sz w:val="20"/>
                      <w:szCs w:val="20"/>
                    </w:rPr>
                  </w:pPr>
                  <w:r w:rsidRPr="00A337B1">
                    <w:rPr>
                      <w:rFonts w:ascii="Verdana" w:hAnsi="Verdana"/>
                      <w:sz w:val="20"/>
                      <w:szCs w:val="20"/>
                    </w:rPr>
                    <w:t>3</w:t>
                  </w:r>
                </w:p>
              </w:tc>
              <w:tc>
                <w:tcPr>
                  <w:tcW w:w="643" w:type="pct"/>
                  <w:tcBorders>
                    <w:top w:val="nil"/>
                    <w:left w:val="nil"/>
                    <w:bottom w:val="nil"/>
                    <w:right w:val="nil"/>
                  </w:tcBorders>
                  <w:shd w:val="clear" w:color="auto" w:fill="auto"/>
                  <w:tcMar>
                    <w:top w:w="60" w:type="dxa"/>
                    <w:left w:w="60" w:type="dxa"/>
                    <w:bottom w:w="60" w:type="dxa"/>
                    <w:right w:w="60" w:type="dxa"/>
                  </w:tcMar>
                  <w:vAlign w:val="center"/>
                  <w:hideMark/>
                </w:tcPr>
                <w:p w:rsidR="00A337B1" w:rsidRPr="00A337B1" w:rsidRDefault="00A337B1" w:rsidP="00A337B1">
                  <w:pPr>
                    <w:spacing w:before="100" w:beforeAutospacing="1" w:after="100" w:afterAutospacing="1" w:line="293" w:lineRule="atLeast"/>
                    <w:jc w:val="center"/>
                    <w:rPr>
                      <w:rFonts w:ascii="Verdana" w:hAnsi="Verdana"/>
                      <w:sz w:val="20"/>
                      <w:szCs w:val="20"/>
                    </w:rPr>
                  </w:pPr>
                  <w:r w:rsidRPr="00A337B1">
                    <w:rPr>
                      <w:rFonts w:ascii="Verdana" w:hAnsi="Verdana"/>
                      <w:sz w:val="20"/>
                      <w:szCs w:val="20"/>
                    </w:rPr>
                    <w:t>3</w:t>
                  </w:r>
                </w:p>
              </w:tc>
              <w:tc>
                <w:tcPr>
                  <w:tcW w:w="628" w:type="pct"/>
                  <w:tcBorders>
                    <w:top w:val="nil"/>
                    <w:left w:val="nil"/>
                    <w:bottom w:val="nil"/>
                    <w:right w:val="nil"/>
                  </w:tcBorders>
                  <w:shd w:val="clear" w:color="auto" w:fill="auto"/>
                  <w:tcMar>
                    <w:top w:w="60" w:type="dxa"/>
                    <w:left w:w="60" w:type="dxa"/>
                    <w:bottom w:w="60" w:type="dxa"/>
                    <w:right w:w="60" w:type="dxa"/>
                  </w:tcMar>
                  <w:vAlign w:val="center"/>
                  <w:hideMark/>
                </w:tcPr>
                <w:p w:rsidR="00A337B1" w:rsidRPr="00A337B1" w:rsidRDefault="00A337B1" w:rsidP="00A337B1">
                  <w:pPr>
                    <w:spacing w:before="100" w:beforeAutospacing="1" w:after="100" w:afterAutospacing="1" w:line="293" w:lineRule="atLeast"/>
                    <w:jc w:val="center"/>
                    <w:rPr>
                      <w:rFonts w:ascii="Verdana" w:hAnsi="Verdana"/>
                      <w:sz w:val="20"/>
                      <w:szCs w:val="20"/>
                    </w:rPr>
                  </w:pPr>
                  <w:r w:rsidRPr="00A337B1">
                    <w:rPr>
                      <w:rFonts w:ascii="Verdana" w:hAnsi="Verdana"/>
                      <w:sz w:val="20"/>
                      <w:szCs w:val="20"/>
                    </w:rPr>
                    <w:t>3</w:t>
                  </w:r>
                </w:p>
              </w:tc>
              <w:tc>
                <w:tcPr>
                  <w:tcW w:w="628" w:type="pct"/>
                  <w:tcBorders>
                    <w:top w:val="nil"/>
                    <w:left w:val="nil"/>
                    <w:bottom w:val="nil"/>
                    <w:right w:val="nil"/>
                  </w:tcBorders>
                  <w:shd w:val="clear" w:color="auto" w:fill="auto"/>
                  <w:tcMar>
                    <w:top w:w="60" w:type="dxa"/>
                    <w:left w:w="60" w:type="dxa"/>
                    <w:bottom w:w="60" w:type="dxa"/>
                    <w:right w:w="60" w:type="dxa"/>
                  </w:tcMar>
                  <w:vAlign w:val="center"/>
                  <w:hideMark/>
                </w:tcPr>
                <w:p w:rsidR="00A337B1" w:rsidRPr="00A337B1" w:rsidRDefault="00A337B1" w:rsidP="00A337B1">
                  <w:pPr>
                    <w:spacing w:before="100" w:beforeAutospacing="1" w:after="100" w:afterAutospacing="1" w:line="293" w:lineRule="atLeast"/>
                    <w:jc w:val="center"/>
                    <w:rPr>
                      <w:rFonts w:ascii="Verdana" w:hAnsi="Verdana"/>
                      <w:sz w:val="20"/>
                      <w:szCs w:val="20"/>
                    </w:rPr>
                  </w:pPr>
                  <w:r w:rsidRPr="00A337B1">
                    <w:rPr>
                      <w:rFonts w:ascii="Verdana" w:hAnsi="Verdana"/>
                      <w:sz w:val="20"/>
                      <w:szCs w:val="20"/>
                    </w:rPr>
                    <w:t>3</w:t>
                  </w:r>
                </w:p>
              </w:tc>
              <w:tc>
                <w:tcPr>
                  <w:tcW w:w="630" w:type="pct"/>
                  <w:tcBorders>
                    <w:top w:val="nil"/>
                    <w:left w:val="nil"/>
                    <w:bottom w:val="nil"/>
                    <w:right w:val="nil"/>
                  </w:tcBorders>
                  <w:shd w:val="clear" w:color="auto" w:fill="auto"/>
                  <w:tcMar>
                    <w:top w:w="60" w:type="dxa"/>
                    <w:left w:w="60" w:type="dxa"/>
                    <w:bottom w:w="60" w:type="dxa"/>
                    <w:right w:w="60" w:type="dxa"/>
                  </w:tcMar>
                  <w:vAlign w:val="center"/>
                  <w:hideMark/>
                </w:tcPr>
                <w:p w:rsidR="00A337B1" w:rsidRPr="00A337B1" w:rsidRDefault="00A337B1" w:rsidP="00A337B1">
                  <w:pPr>
                    <w:spacing w:before="100" w:beforeAutospacing="1" w:after="100" w:afterAutospacing="1" w:line="293" w:lineRule="atLeast"/>
                    <w:jc w:val="center"/>
                    <w:rPr>
                      <w:rFonts w:ascii="Verdana" w:hAnsi="Verdana"/>
                      <w:sz w:val="20"/>
                      <w:szCs w:val="20"/>
                    </w:rPr>
                  </w:pPr>
                  <w:r w:rsidRPr="00A337B1">
                    <w:rPr>
                      <w:rFonts w:ascii="Verdana" w:hAnsi="Verdana"/>
                      <w:sz w:val="20"/>
                      <w:szCs w:val="20"/>
                    </w:rPr>
                    <w:t>3</w:t>
                  </w:r>
                </w:p>
              </w:tc>
            </w:tr>
            <w:tr w:rsidR="00A337B1" w:rsidRPr="00A337B1" w:rsidTr="00052546">
              <w:trPr>
                <w:trHeight w:val="317"/>
                <w:tblCellSpacing w:w="7" w:type="dxa"/>
              </w:trPr>
              <w:tc>
                <w:tcPr>
                  <w:tcW w:w="1787" w:type="pct"/>
                  <w:tcBorders>
                    <w:top w:val="nil"/>
                    <w:left w:val="nil"/>
                    <w:bottom w:val="nil"/>
                    <w:right w:val="nil"/>
                  </w:tcBorders>
                  <w:shd w:val="clear" w:color="auto" w:fill="F5F5F0"/>
                  <w:tcMar>
                    <w:top w:w="60" w:type="dxa"/>
                    <w:left w:w="60" w:type="dxa"/>
                    <w:bottom w:w="60" w:type="dxa"/>
                    <w:right w:w="60" w:type="dxa"/>
                  </w:tcMar>
                  <w:hideMark/>
                </w:tcPr>
                <w:p w:rsidR="00A337B1" w:rsidRPr="00A337B1" w:rsidRDefault="00A337B1" w:rsidP="00A337B1">
                  <w:pPr>
                    <w:spacing w:before="100" w:beforeAutospacing="1" w:after="100" w:afterAutospacing="1" w:line="293" w:lineRule="atLeast"/>
                    <w:rPr>
                      <w:rFonts w:ascii="Verdana" w:hAnsi="Verdana"/>
                      <w:sz w:val="20"/>
                      <w:szCs w:val="20"/>
                    </w:rPr>
                  </w:pPr>
                  <w:r w:rsidRPr="00A337B1">
                    <w:rPr>
                      <w:rFonts w:ascii="Verdana" w:hAnsi="Verdana"/>
                      <w:sz w:val="20"/>
                      <w:szCs w:val="20"/>
                    </w:rPr>
                    <w:t>Storia e Geografia</w:t>
                  </w:r>
                </w:p>
              </w:tc>
              <w:tc>
                <w:tcPr>
                  <w:tcW w:w="628" w:type="pct"/>
                  <w:tcBorders>
                    <w:top w:val="nil"/>
                    <w:left w:val="nil"/>
                    <w:bottom w:val="nil"/>
                    <w:right w:val="nil"/>
                  </w:tcBorders>
                  <w:shd w:val="clear" w:color="auto" w:fill="auto"/>
                  <w:tcMar>
                    <w:top w:w="60" w:type="dxa"/>
                    <w:left w:w="60" w:type="dxa"/>
                    <w:bottom w:w="60" w:type="dxa"/>
                    <w:right w:w="60" w:type="dxa"/>
                  </w:tcMar>
                  <w:vAlign w:val="center"/>
                  <w:hideMark/>
                </w:tcPr>
                <w:p w:rsidR="00A337B1" w:rsidRPr="00A337B1" w:rsidRDefault="00A337B1" w:rsidP="00A337B1">
                  <w:pPr>
                    <w:spacing w:before="100" w:beforeAutospacing="1" w:after="100" w:afterAutospacing="1" w:line="293" w:lineRule="atLeast"/>
                    <w:jc w:val="center"/>
                    <w:rPr>
                      <w:rFonts w:ascii="Verdana" w:hAnsi="Verdana"/>
                      <w:sz w:val="20"/>
                      <w:szCs w:val="20"/>
                    </w:rPr>
                  </w:pPr>
                  <w:r w:rsidRPr="00A337B1">
                    <w:rPr>
                      <w:rFonts w:ascii="Verdana" w:hAnsi="Verdana"/>
                      <w:sz w:val="20"/>
                      <w:szCs w:val="20"/>
                    </w:rPr>
                    <w:t> 3</w:t>
                  </w:r>
                </w:p>
              </w:tc>
              <w:tc>
                <w:tcPr>
                  <w:tcW w:w="643" w:type="pct"/>
                  <w:tcBorders>
                    <w:top w:val="nil"/>
                    <w:left w:val="nil"/>
                    <w:bottom w:val="nil"/>
                    <w:right w:val="nil"/>
                  </w:tcBorders>
                  <w:shd w:val="clear" w:color="auto" w:fill="auto"/>
                  <w:tcMar>
                    <w:top w:w="60" w:type="dxa"/>
                    <w:left w:w="60" w:type="dxa"/>
                    <w:bottom w:w="60" w:type="dxa"/>
                    <w:right w:w="60" w:type="dxa"/>
                  </w:tcMar>
                  <w:vAlign w:val="center"/>
                  <w:hideMark/>
                </w:tcPr>
                <w:p w:rsidR="00A337B1" w:rsidRPr="00A337B1" w:rsidRDefault="00A337B1" w:rsidP="00A337B1">
                  <w:pPr>
                    <w:spacing w:before="100" w:beforeAutospacing="1" w:after="100" w:afterAutospacing="1" w:line="293" w:lineRule="atLeast"/>
                    <w:jc w:val="center"/>
                    <w:rPr>
                      <w:rFonts w:ascii="Verdana" w:hAnsi="Verdana"/>
                      <w:sz w:val="20"/>
                      <w:szCs w:val="20"/>
                    </w:rPr>
                  </w:pPr>
                  <w:r w:rsidRPr="00A337B1">
                    <w:rPr>
                      <w:rFonts w:ascii="Verdana" w:hAnsi="Verdana"/>
                      <w:sz w:val="20"/>
                      <w:szCs w:val="20"/>
                    </w:rPr>
                    <w:t>3</w:t>
                  </w:r>
                </w:p>
              </w:tc>
              <w:tc>
                <w:tcPr>
                  <w:tcW w:w="628" w:type="pct"/>
                  <w:tcBorders>
                    <w:top w:val="nil"/>
                    <w:left w:val="nil"/>
                    <w:bottom w:val="nil"/>
                    <w:right w:val="nil"/>
                  </w:tcBorders>
                  <w:shd w:val="clear" w:color="auto" w:fill="auto"/>
                  <w:tcMar>
                    <w:top w:w="60" w:type="dxa"/>
                    <w:left w:w="60" w:type="dxa"/>
                    <w:bottom w:w="60" w:type="dxa"/>
                    <w:right w:w="60" w:type="dxa"/>
                  </w:tcMar>
                  <w:vAlign w:val="center"/>
                  <w:hideMark/>
                </w:tcPr>
                <w:p w:rsidR="00A337B1" w:rsidRPr="00A337B1" w:rsidRDefault="00A337B1" w:rsidP="00A337B1">
                  <w:pPr>
                    <w:spacing w:before="100" w:beforeAutospacing="1" w:after="100" w:afterAutospacing="1" w:line="293" w:lineRule="atLeast"/>
                    <w:jc w:val="center"/>
                    <w:rPr>
                      <w:rFonts w:ascii="Verdana" w:hAnsi="Verdana"/>
                      <w:sz w:val="20"/>
                      <w:szCs w:val="20"/>
                    </w:rPr>
                  </w:pPr>
                  <w:r w:rsidRPr="00A337B1">
                    <w:rPr>
                      <w:rFonts w:ascii="Verdana" w:hAnsi="Verdana"/>
                      <w:sz w:val="20"/>
                      <w:szCs w:val="20"/>
                    </w:rPr>
                    <w:t>-</w:t>
                  </w:r>
                </w:p>
              </w:tc>
              <w:tc>
                <w:tcPr>
                  <w:tcW w:w="628" w:type="pct"/>
                  <w:tcBorders>
                    <w:top w:val="nil"/>
                    <w:left w:val="nil"/>
                    <w:bottom w:val="nil"/>
                    <w:right w:val="nil"/>
                  </w:tcBorders>
                  <w:shd w:val="clear" w:color="auto" w:fill="auto"/>
                  <w:tcMar>
                    <w:top w:w="60" w:type="dxa"/>
                    <w:left w:w="60" w:type="dxa"/>
                    <w:bottom w:w="60" w:type="dxa"/>
                    <w:right w:w="60" w:type="dxa"/>
                  </w:tcMar>
                  <w:vAlign w:val="center"/>
                  <w:hideMark/>
                </w:tcPr>
                <w:p w:rsidR="00A337B1" w:rsidRPr="00A337B1" w:rsidRDefault="00A337B1" w:rsidP="00A337B1">
                  <w:pPr>
                    <w:spacing w:before="100" w:beforeAutospacing="1" w:after="100" w:afterAutospacing="1" w:line="293" w:lineRule="atLeast"/>
                    <w:jc w:val="center"/>
                    <w:rPr>
                      <w:rFonts w:ascii="Verdana" w:hAnsi="Verdana"/>
                      <w:sz w:val="20"/>
                      <w:szCs w:val="20"/>
                    </w:rPr>
                  </w:pPr>
                  <w:r w:rsidRPr="00A337B1">
                    <w:rPr>
                      <w:rFonts w:ascii="Verdana" w:hAnsi="Verdana"/>
                      <w:sz w:val="20"/>
                      <w:szCs w:val="20"/>
                    </w:rPr>
                    <w:t>-</w:t>
                  </w:r>
                </w:p>
              </w:tc>
              <w:tc>
                <w:tcPr>
                  <w:tcW w:w="630" w:type="pct"/>
                  <w:tcBorders>
                    <w:top w:val="nil"/>
                    <w:left w:val="nil"/>
                    <w:bottom w:val="nil"/>
                    <w:right w:val="nil"/>
                  </w:tcBorders>
                  <w:shd w:val="clear" w:color="auto" w:fill="auto"/>
                  <w:tcMar>
                    <w:top w:w="60" w:type="dxa"/>
                    <w:left w:w="60" w:type="dxa"/>
                    <w:bottom w:w="60" w:type="dxa"/>
                    <w:right w:w="60" w:type="dxa"/>
                  </w:tcMar>
                  <w:vAlign w:val="center"/>
                  <w:hideMark/>
                </w:tcPr>
                <w:p w:rsidR="00A337B1" w:rsidRPr="00A337B1" w:rsidRDefault="00A337B1" w:rsidP="00A337B1">
                  <w:pPr>
                    <w:spacing w:before="100" w:beforeAutospacing="1" w:after="100" w:afterAutospacing="1" w:line="293" w:lineRule="atLeast"/>
                    <w:jc w:val="center"/>
                    <w:rPr>
                      <w:rFonts w:ascii="Verdana" w:hAnsi="Verdana"/>
                      <w:sz w:val="20"/>
                      <w:szCs w:val="20"/>
                    </w:rPr>
                  </w:pPr>
                  <w:r w:rsidRPr="00A337B1">
                    <w:rPr>
                      <w:rFonts w:ascii="Verdana" w:hAnsi="Verdana"/>
                      <w:sz w:val="20"/>
                      <w:szCs w:val="20"/>
                    </w:rPr>
                    <w:t>-</w:t>
                  </w:r>
                </w:p>
              </w:tc>
            </w:tr>
            <w:tr w:rsidR="00A337B1" w:rsidRPr="00A337B1" w:rsidTr="00052546">
              <w:trPr>
                <w:trHeight w:val="317"/>
                <w:tblCellSpacing w:w="7" w:type="dxa"/>
              </w:trPr>
              <w:tc>
                <w:tcPr>
                  <w:tcW w:w="1787" w:type="pct"/>
                  <w:tcBorders>
                    <w:top w:val="nil"/>
                    <w:left w:val="nil"/>
                    <w:bottom w:val="nil"/>
                    <w:right w:val="nil"/>
                  </w:tcBorders>
                  <w:shd w:val="clear" w:color="auto" w:fill="F5F5F0"/>
                  <w:tcMar>
                    <w:top w:w="60" w:type="dxa"/>
                    <w:left w:w="60" w:type="dxa"/>
                    <w:bottom w:w="60" w:type="dxa"/>
                    <w:right w:w="60" w:type="dxa"/>
                  </w:tcMar>
                  <w:hideMark/>
                </w:tcPr>
                <w:p w:rsidR="00A337B1" w:rsidRPr="00A337B1" w:rsidRDefault="00A337B1" w:rsidP="00A337B1">
                  <w:pPr>
                    <w:spacing w:before="100" w:beforeAutospacing="1" w:after="100" w:afterAutospacing="1" w:line="293" w:lineRule="atLeast"/>
                    <w:rPr>
                      <w:rFonts w:ascii="Verdana" w:hAnsi="Verdana"/>
                      <w:sz w:val="20"/>
                      <w:szCs w:val="20"/>
                    </w:rPr>
                  </w:pPr>
                  <w:r w:rsidRPr="00A337B1">
                    <w:rPr>
                      <w:rFonts w:ascii="Verdana" w:hAnsi="Verdana"/>
                      <w:sz w:val="20"/>
                      <w:szCs w:val="20"/>
                    </w:rPr>
                    <w:t>Storia</w:t>
                  </w:r>
                </w:p>
              </w:tc>
              <w:tc>
                <w:tcPr>
                  <w:tcW w:w="628" w:type="pct"/>
                  <w:tcBorders>
                    <w:top w:val="nil"/>
                    <w:left w:val="nil"/>
                    <w:bottom w:val="nil"/>
                    <w:right w:val="nil"/>
                  </w:tcBorders>
                  <w:shd w:val="clear" w:color="auto" w:fill="auto"/>
                  <w:tcMar>
                    <w:top w:w="60" w:type="dxa"/>
                    <w:left w:w="60" w:type="dxa"/>
                    <w:bottom w:w="60" w:type="dxa"/>
                    <w:right w:w="60" w:type="dxa"/>
                  </w:tcMar>
                  <w:vAlign w:val="center"/>
                  <w:hideMark/>
                </w:tcPr>
                <w:p w:rsidR="00A337B1" w:rsidRPr="00A337B1" w:rsidRDefault="00A337B1" w:rsidP="00A337B1">
                  <w:pPr>
                    <w:spacing w:before="100" w:beforeAutospacing="1" w:after="100" w:afterAutospacing="1" w:line="293" w:lineRule="atLeast"/>
                    <w:jc w:val="center"/>
                    <w:rPr>
                      <w:rFonts w:ascii="Verdana" w:hAnsi="Verdana"/>
                      <w:sz w:val="20"/>
                      <w:szCs w:val="20"/>
                    </w:rPr>
                  </w:pPr>
                  <w:r w:rsidRPr="00A337B1">
                    <w:rPr>
                      <w:rFonts w:ascii="Verdana" w:hAnsi="Verdana"/>
                      <w:sz w:val="20"/>
                      <w:szCs w:val="20"/>
                    </w:rPr>
                    <w:t>-</w:t>
                  </w:r>
                </w:p>
              </w:tc>
              <w:tc>
                <w:tcPr>
                  <w:tcW w:w="643" w:type="pct"/>
                  <w:tcBorders>
                    <w:top w:val="nil"/>
                    <w:left w:val="nil"/>
                    <w:bottom w:val="nil"/>
                    <w:right w:val="nil"/>
                  </w:tcBorders>
                  <w:shd w:val="clear" w:color="auto" w:fill="auto"/>
                  <w:tcMar>
                    <w:top w:w="60" w:type="dxa"/>
                    <w:left w:w="60" w:type="dxa"/>
                    <w:bottom w:w="60" w:type="dxa"/>
                    <w:right w:w="60" w:type="dxa"/>
                  </w:tcMar>
                  <w:vAlign w:val="center"/>
                  <w:hideMark/>
                </w:tcPr>
                <w:p w:rsidR="00A337B1" w:rsidRPr="00A337B1" w:rsidRDefault="00A337B1" w:rsidP="00A337B1">
                  <w:pPr>
                    <w:spacing w:before="100" w:beforeAutospacing="1" w:after="100" w:afterAutospacing="1" w:line="293" w:lineRule="atLeast"/>
                    <w:jc w:val="center"/>
                    <w:rPr>
                      <w:rFonts w:ascii="Verdana" w:hAnsi="Verdana"/>
                      <w:sz w:val="20"/>
                      <w:szCs w:val="20"/>
                    </w:rPr>
                  </w:pPr>
                  <w:r w:rsidRPr="00A337B1">
                    <w:rPr>
                      <w:rFonts w:ascii="Verdana" w:hAnsi="Verdana"/>
                      <w:sz w:val="20"/>
                      <w:szCs w:val="20"/>
                    </w:rPr>
                    <w:t>-</w:t>
                  </w:r>
                </w:p>
              </w:tc>
              <w:tc>
                <w:tcPr>
                  <w:tcW w:w="628" w:type="pct"/>
                  <w:tcBorders>
                    <w:top w:val="nil"/>
                    <w:left w:val="nil"/>
                    <w:bottom w:val="nil"/>
                    <w:right w:val="nil"/>
                  </w:tcBorders>
                  <w:shd w:val="clear" w:color="auto" w:fill="auto"/>
                  <w:tcMar>
                    <w:top w:w="60" w:type="dxa"/>
                    <w:left w:w="60" w:type="dxa"/>
                    <w:bottom w:w="60" w:type="dxa"/>
                    <w:right w:w="60" w:type="dxa"/>
                  </w:tcMar>
                  <w:vAlign w:val="center"/>
                  <w:hideMark/>
                </w:tcPr>
                <w:p w:rsidR="00A337B1" w:rsidRPr="00A337B1" w:rsidRDefault="00A337B1" w:rsidP="00A337B1">
                  <w:pPr>
                    <w:spacing w:before="100" w:beforeAutospacing="1" w:after="100" w:afterAutospacing="1" w:line="293" w:lineRule="atLeast"/>
                    <w:jc w:val="center"/>
                    <w:rPr>
                      <w:rFonts w:ascii="Verdana" w:hAnsi="Verdana"/>
                      <w:sz w:val="20"/>
                      <w:szCs w:val="20"/>
                    </w:rPr>
                  </w:pPr>
                  <w:r w:rsidRPr="00A337B1">
                    <w:rPr>
                      <w:rFonts w:ascii="Verdana" w:hAnsi="Verdana"/>
                      <w:sz w:val="20"/>
                      <w:szCs w:val="20"/>
                    </w:rPr>
                    <w:t>3</w:t>
                  </w:r>
                </w:p>
              </w:tc>
              <w:tc>
                <w:tcPr>
                  <w:tcW w:w="628" w:type="pct"/>
                  <w:tcBorders>
                    <w:top w:val="nil"/>
                    <w:left w:val="nil"/>
                    <w:bottom w:val="nil"/>
                    <w:right w:val="nil"/>
                  </w:tcBorders>
                  <w:shd w:val="clear" w:color="auto" w:fill="auto"/>
                  <w:tcMar>
                    <w:top w:w="60" w:type="dxa"/>
                    <w:left w:w="60" w:type="dxa"/>
                    <w:bottom w:w="60" w:type="dxa"/>
                    <w:right w:w="60" w:type="dxa"/>
                  </w:tcMar>
                  <w:vAlign w:val="center"/>
                  <w:hideMark/>
                </w:tcPr>
                <w:p w:rsidR="00A337B1" w:rsidRPr="00A337B1" w:rsidRDefault="00A337B1" w:rsidP="00A337B1">
                  <w:pPr>
                    <w:spacing w:before="100" w:beforeAutospacing="1" w:after="100" w:afterAutospacing="1" w:line="293" w:lineRule="atLeast"/>
                    <w:jc w:val="center"/>
                    <w:rPr>
                      <w:rFonts w:ascii="Verdana" w:hAnsi="Verdana"/>
                      <w:sz w:val="20"/>
                      <w:szCs w:val="20"/>
                    </w:rPr>
                  </w:pPr>
                  <w:r w:rsidRPr="00A337B1">
                    <w:rPr>
                      <w:rFonts w:ascii="Verdana" w:hAnsi="Verdana"/>
                      <w:sz w:val="20"/>
                      <w:szCs w:val="20"/>
                    </w:rPr>
                    <w:t>3</w:t>
                  </w:r>
                </w:p>
              </w:tc>
              <w:tc>
                <w:tcPr>
                  <w:tcW w:w="630" w:type="pct"/>
                  <w:tcBorders>
                    <w:top w:val="nil"/>
                    <w:left w:val="nil"/>
                    <w:bottom w:val="nil"/>
                    <w:right w:val="nil"/>
                  </w:tcBorders>
                  <w:shd w:val="clear" w:color="auto" w:fill="auto"/>
                  <w:tcMar>
                    <w:top w:w="60" w:type="dxa"/>
                    <w:left w:w="60" w:type="dxa"/>
                    <w:bottom w:w="60" w:type="dxa"/>
                    <w:right w:w="60" w:type="dxa"/>
                  </w:tcMar>
                  <w:vAlign w:val="center"/>
                  <w:hideMark/>
                </w:tcPr>
                <w:p w:rsidR="00A337B1" w:rsidRPr="00A337B1" w:rsidRDefault="00A337B1" w:rsidP="00A337B1">
                  <w:pPr>
                    <w:spacing w:before="100" w:beforeAutospacing="1" w:after="100" w:afterAutospacing="1" w:line="293" w:lineRule="atLeast"/>
                    <w:jc w:val="center"/>
                    <w:rPr>
                      <w:rFonts w:ascii="Verdana" w:hAnsi="Verdana"/>
                      <w:sz w:val="20"/>
                      <w:szCs w:val="20"/>
                    </w:rPr>
                  </w:pPr>
                  <w:r w:rsidRPr="00A337B1">
                    <w:rPr>
                      <w:rFonts w:ascii="Verdana" w:hAnsi="Verdana"/>
                      <w:sz w:val="20"/>
                      <w:szCs w:val="20"/>
                    </w:rPr>
                    <w:t>3</w:t>
                  </w:r>
                </w:p>
              </w:tc>
            </w:tr>
            <w:tr w:rsidR="00A337B1" w:rsidRPr="00A337B1" w:rsidTr="00052546">
              <w:trPr>
                <w:trHeight w:val="317"/>
                <w:tblCellSpacing w:w="7" w:type="dxa"/>
              </w:trPr>
              <w:tc>
                <w:tcPr>
                  <w:tcW w:w="1787" w:type="pct"/>
                  <w:tcBorders>
                    <w:top w:val="nil"/>
                    <w:left w:val="nil"/>
                    <w:bottom w:val="nil"/>
                    <w:right w:val="nil"/>
                  </w:tcBorders>
                  <w:shd w:val="clear" w:color="auto" w:fill="F5F5F0"/>
                  <w:tcMar>
                    <w:top w:w="60" w:type="dxa"/>
                    <w:left w:w="60" w:type="dxa"/>
                    <w:bottom w:w="60" w:type="dxa"/>
                    <w:right w:w="60" w:type="dxa"/>
                  </w:tcMar>
                  <w:hideMark/>
                </w:tcPr>
                <w:p w:rsidR="00A337B1" w:rsidRPr="00A337B1" w:rsidRDefault="00A337B1" w:rsidP="00A337B1">
                  <w:pPr>
                    <w:spacing w:before="100" w:beforeAutospacing="1" w:after="100" w:afterAutospacing="1" w:line="293" w:lineRule="atLeast"/>
                    <w:rPr>
                      <w:rFonts w:ascii="Verdana" w:hAnsi="Verdana"/>
                      <w:sz w:val="20"/>
                      <w:szCs w:val="20"/>
                    </w:rPr>
                  </w:pPr>
                  <w:r w:rsidRPr="00A337B1">
                    <w:rPr>
                      <w:rFonts w:ascii="Verdana" w:hAnsi="Verdana"/>
                      <w:sz w:val="20"/>
                      <w:szCs w:val="20"/>
                    </w:rPr>
                    <w:t>Filosofia</w:t>
                  </w:r>
                </w:p>
              </w:tc>
              <w:tc>
                <w:tcPr>
                  <w:tcW w:w="628" w:type="pct"/>
                  <w:tcBorders>
                    <w:top w:val="nil"/>
                    <w:left w:val="nil"/>
                    <w:bottom w:val="nil"/>
                    <w:right w:val="nil"/>
                  </w:tcBorders>
                  <w:shd w:val="clear" w:color="auto" w:fill="auto"/>
                  <w:tcMar>
                    <w:top w:w="60" w:type="dxa"/>
                    <w:left w:w="60" w:type="dxa"/>
                    <w:bottom w:w="60" w:type="dxa"/>
                    <w:right w:w="60" w:type="dxa"/>
                  </w:tcMar>
                  <w:vAlign w:val="center"/>
                  <w:hideMark/>
                </w:tcPr>
                <w:p w:rsidR="00A337B1" w:rsidRPr="00A337B1" w:rsidRDefault="00A337B1" w:rsidP="00A337B1">
                  <w:pPr>
                    <w:spacing w:before="100" w:beforeAutospacing="1" w:after="100" w:afterAutospacing="1" w:line="293" w:lineRule="atLeast"/>
                    <w:jc w:val="center"/>
                    <w:rPr>
                      <w:rFonts w:ascii="Verdana" w:hAnsi="Verdana"/>
                      <w:sz w:val="20"/>
                      <w:szCs w:val="20"/>
                    </w:rPr>
                  </w:pPr>
                  <w:r w:rsidRPr="00A337B1">
                    <w:rPr>
                      <w:rFonts w:ascii="Verdana" w:hAnsi="Verdana"/>
                      <w:sz w:val="20"/>
                      <w:szCs w:val="20"/>
                    </w:rPr>
                    <w:t>-</w:t>
                  </w:r>
                </w:p>
              </w:tc>
              <w:tc>
                <w:tcPr>
                  <w:tcW w:w="643" w:type="pct"/>
                  <w:tcBorders>
                    <w:top w:val="nil"/>
                    <w:left w:val="nil"/>
                    <w:bottom w:val="nil"/>
                    <w:right w:val="nil"/>
                  </w:tcBorders>
                  <w:shd w:val="clear" w:color="auto" w:fill="auto"/>
                  <w:tcMar>
                    <w:top w:w="60" w:type="dxa"/>
                    <w:left w:w="60" w:type="dxa"/>
                    <w:bottom w:w="60" w:type="dxa"/>
                    <w:right w:w="60" w:type="dxa"/>
                  </w:tcMar>
                  <w:vAlign w:val="center"/>
                  <w:hideMark/>
                </w:tcPr>
                <w:p w:rsidR="00A337B1" w:rsidRPr="00A337B1" w:rsidRDefault="00A337B1" w:rsidP="00A337B1">
                  <w:pPr>
                    <w:spacing w:before="100" w:beforeAutospacing="1" w:after="100" w:afterAutospacing="1" w:line="293" w:lineRule="atLeast"/>
                    <w:jc w:val="center"/>
                    <w:rPr>
                      <w:rFonts w:ascii="Verdana" w:hAnsi="Verdana"/>
                      <w:sz w:val="20"/>
                      <w:szCs w:val="20"/>
                    </w:rPr>
                  </w:pPr>
                  <w:r w:rsidRPr="00A337B1">
                    <w:rPr>
                      <w:rFonts w:ascii="Verdana" w:hAnsi="Verdana"/>
                      <w:sz w:val="20"/>
                      <w:szCs w:val="20"/>
                    </w:rPr>
                    <w:t>-</w:t>
                  </w:r>
                </w:p>
              </w:tc>
              <w:tc>
                <w:tcPr>
                  <w:tcW w:w="628" w:type="pct"/>
                  <w:tcBorders>
                    <w:top w:val="nil"/>
                    <w:left w:val="nil"/>
                    <w:bottom w:val="nil"/>
                    <w:right w:val="nil"/>
                  </w:tcBorders>
                  <w:shd w:val="clear" w:color="auto" w:fill="auto"/>
                  <w:tcMar>
                    <w:top w:w="60" w:type="dxa"/>
                    <w:left w:w="60" w:type="dxa"/>
                    <w:bottom w:w="60" w:type="dxa"/>
                    <w:right w:w="60" w:type="dxa"/>
                  </w:tcMar>
                  <w:vAlign w:val="center"/>
                  <w:hideMark/>
                </w:tcPr>
                <w:p w:rsidR="00A337B1" w:rsidRPr="00A337B1" w:rsidRDefault="00A337B1" w:rsidP="00A337B1">
                  <w:pPr>
                    <w:spacing w:before="100" w:beforeAutospacing="1" w:after="100" w:afterAutospacing="1" w:line="293" w:lineRule="atLeast"/>
                    <w:jc w:val="center"/>
                    <w:rPr>
                      <w:rFonts w:ascii="Verdana" w:hAnsi="Verdana"/>
                      <w:sz w:val="20"/>
                      <w:szCs w:val="20"/>
                    </w:rPr>
                  </w:pPr>
                  <w:r w:rsidRPr="00A337B1">
                    <w:rPr>
                      <w:rFonts w:ascii="Verdana" w:hAnsi="Verdana"/>
                      <w:sz w:val="20"/>
                      <w:szCs w:val="20"/>
                    </w:rPr>
                    <w:t>3</w:t>
                  </w:r>
                </w:p>
              </w:tc>
              <w:tc>
                <w:tcPr>
                  <w:tcW w:w="628" w:type="pct"/>
                  <w:tcBorders>
                    <w:top w:val="nil"/>
                    <w:left w:val="nil"/>
                    <w:bottom w:val="nil"/>
                    <w:right w:val="nil"/>
                  </w:tcBorders>
                  <w:shd w:val="clear" w:color="auto" w:fill="auto"/>
                  <w:tcMar>
                    <w:top w:w="60" w:type="dxa"/>
                    <w:left w:w="60" w:type="dxa"/>
                    <w:bottom w:w="60" w:type="dxa"/>
                    <w:right w:w="60" w:type="dxa"/>
                  </w:tcMar>
                  <w:vAlign w:val="center"/>
                  <w:hideMark/>
                </w:tcPr>
                <w:p w:rsidR="00A337B1" w:rsidRPr="00A337B1" w:rsidRDefault="00A337B1" w:rsidP="00A337B1">
                  <w:pPr>
                    <w:spacing w:before="100" w:beforeAutospacing="1" w:after="100" w:afterAutospacing="1" w:line="293" w:lineRule="atLeast"/>
                    <w:jc w:val="center"/>
                    <w:rPr>
                      <w:rFonts w:ascii="Verdana" w:hAnsi="Verdana"/>
                      <w:sz w:val="20"/>
                      <w:szCs w:val="20"/>
                    </w:rPr>
                  </w:pPr>
                  <w:r w:rsidRPr="00A337B1">
                    <w:rPr>
                      <w:rFonts w:ascii="Verdana" w:hAnsi="Verdana"/>
                      <w:sz w:val="20"/>
                      <w:szCs w:val="20"/>
                    </w:rPr>
                    <w:t>3</w:t>
                  </w:r>
                </w:p>
              </w:tc>
              <w:tc>
                <w:tcPr>
                  <w:tcW w:w="630" w:type="pct"/>
                  <w:tcBorders>
                    <w:top w:val="nil"/>
                    <w:left w:val="nil"/>
                    <w:bottom w:val="nil"/>
                    <w:right w:val="nil"/>
                  </w:tcBorders>
                  <w:shd w:val="clear" w:color="auto" w:fill="auto"/>
                  <w:tcMar>
                    <w:top w:w="60" w:type="dxa"/>
                    <w:left w:w="60" w:type="dxa"/>
                    <w:bottom w:w="60" w:type="dxa"/>
                    <w:right w:w="60" w:type="dxa"/>
                  </w:tcMar>
                  <w:vAlign w:val="center"/>
                  <w:hideMark/>
                </w:tcPr>
                <w:p w:rsidR="00A337B1" w:rsidRPr="00A337B1" w:rsidRDefault="00A337B1" w:rsidP="00A337B1">
                  <w:pPr>
                    <w:spacing w:before="100" w:beforeAutospacing="1" w:after="100" w:afterAutospacing="1" w:line="293" w:lineRule="atLeast"/>
                    <w:jc w:val="center"/>
                    <w:rPr>
                      <w:rFonts w:ascii="Verdana" w:hAnsi="Verdana"/>
                      <w:sz w:val="20"/>
                      <w:szCs w:val="20"/>
                    </w:rPr>
                  </w:pPr>
                  <w:r w:rsidRPr="00A337B1">
                    <w:rPr>
                      <w:rFonts w:ascii="Verdana" w:hAnsi="Verdana"/>
                      <w:sz w:val="20"/>
                      <w:szCs w:val="20"/>
                    </w:rPr>
                    <w:t>3</w:t>
                  </w:r>
                </w:p>
              </w:tc>
            </w:tr>
            <w:tr w:rsidR="00A337B1" w:rsidRPr="00A337B1" w:rsidTr="00052546">
              <w:trPr>
                <w:trHeight w:val="317"/>
                <w:tblCellSpacing w:w="7" w:type="dxa"/>
              </w:trPr>
              <w:tc>
                <w:tcPr>
                  <w:tcW w:w="1787" w:type="pct"/>
                  <w:tcBorders>
                    <w:top w:val="nil"/>
                    <w:left w:val="nil"/>
                    <w:bottom w:val="nil"/>
                    <w:right w:val="nil"/>
                  </w:tcBorders>
                  <w:shd w:val="clear" w:color="auto" w:fill="F5F5F0"/>
                  <w:tcMar>
                    <w:top w:w="60" w:type="dxa"/>
                    <w:left w:w="60" w:type="dxa"/>
                    <w:bottom w:w="60" w:type="dxa"/>
                    <w:right w:w="60" w:type="dxa"/>
                  </w:tcMar>
                  <w:hideMark/>
                </w:tcPr>
                <w:p w:rsidR="00A337B1" w:rsidRPr="00A337B1" w:rsidRDefault="00A337B1" w:rsidP="00A337B1">
                  <w:pPr>
                    <w:spacing w:before="100" w:beforeAutospacing="1" w:after="100" w:afterAutospacing="1" w:line="293" w:lineRule="atLeast"/>
                    <w:rPr>
                      <w:rFonts w:ascii="Verdana" w:hAnsi="Verdana"/>
                      <w:sz w:val="20"/>
                      <w:szCs w:val="20"/>
                    </w:rPr>
                  </w:pPr>
                  <w:r w:rsidRPr="00A337B1">
                    <w:rPr>
                      <w:rFonts w:ascii="Verdana" w:hAnsi="Verdana"/>
                      <w:sz w:val="20"/>
                      <w:szCs w:val="20"/>
                    </w:rPr>
                    <w:t>Matematica</w:t>
                  </w:r>
                  <w:r w:rsidRPr="001E1F5C">
                    <w:rPr>
                      <w:rStyle w:val="Rimandonotaapidipagina"/>
                      <w:rFonts w:ascii="Verdana" w:hAnsi="Verdana"/>
                      <w:sz w:val="20"/>
                      <w:szCs w:val="20"/>
                    </w:rPr>
                    <w:footnoteReference w:id="1"/>
                  </w:r>
                </w:p>
              </w:tc>
              <w:tc>
                <w:tcPr>
                  <w:tcW w:w="628" w:type="pct"/>
                  <w:tcBorders>
                    <w:top w:val="nil"/>
                    <w:left w:val="nil"/>
                    <w:bottom w:val="nil"/>
                    <w:right w:val="nil"/>
                  </w:tcBorders>
                  <w:shd w:val="clear" w:color="auto" w:fill="auto"/>
                  <w:tcMar>
                    <w:top w:w="60" w:type="dxa"/>
                    <w:left w:w="60" w:type="dxa"/>
                    <w:bottom w:w="60" w:type="dxa"/>
                    <w:right w:w="60" w:type="dxa"/>
                  </w:tcMar>
                  <w:vAlign w:val="center"/>
                  <w:hideMark/>
                </w:tcPr>
                <w:p w:rsidR="00A337B1" w:rsidRPr="00A337B1" w:rsidRDefault="00A337B1" w:rsidP="00A337B1">
                  <w:pPr>
                    <w:spacing w:before="100" w:beforeAutospacing="1" w:after="100" w:afterAutospacing="1" w:line="293" w:lineRule="atLeast"/>
                    <w:jc w:val="center"/>
                    <w:rPr>
                      <w:rFonts w:ascii="Verdana" w:hAnsi="Verdana"/>
                      <w:sz w:val="20"/>
                      <w:szCs w:val="20"/>
                    </w:rPr>
                  </w:pPr>
                  <w:r w:rsidRPr="00A337B1">
                    <w:rPr>
                      <w:rFonts w:ascii="Verdana" w:hAnsi="Verdana"/>
                      <w:sz w:val="20"/>
                      <w:szCs w:val="20"/>
                    </w:rPr>
                    <w:t>3</w:t>
                  </w:r>
                </w:p>
              </w:tc>
              <w:tc>
                <w:tcPr>
                  <w:tcW w:w="643" w:type="pct"/>
                  <w:tcBorders>
                    <w:top w:val="nil"/>
                    <w:left w:val="nil"/>
                    <w:bottom w:val="nil"/>
                    <w:right w:val="nil"/>
                  </w:tcBorders>
                  <w:shd w:val="clear" w:color="auto" w:fill="auto"/>
                  <w:tcMar>
                    <w:top w:w="60" w:type="dxa"/>
                    <w:left w:w="60" w:type="dxa"/>
                    <w:bottom w:w="60" w:type="dxa"/>
                    <w:right w:w="60" w:type="dxa"/>
                  </w:tcMar>
                  <w:vAlign w:val="center"/>
                  <w:hideMark/>
                </w:tcPr>
                <w:p w:rsidR="00A337B1" w:rsidRPr="00A337B1" w:rsidRDefault="00A337B1" w:rsidP="00A337B1">
                  <w:pPr>
                    <w:spacing w:before="100" w:beforeAutospacing="1" w:after="100" w:afterAutospacing="1" w:line="293" w:lineRule="atLeast"/>
                    <w:jc w:val="center"/>
                    <w:rPr>
                      <w:rFonts w:ascii="Verdana" w:hAnsi="Verdana"/>
                      <w:sz w:val="20"/>
                      <w:szCs w:val="20"/>
                    </w:rPr>
                  </w:pPr>
                  <w:r w:rsidRPr="00A337B1">
                    <w:rPr>
                      <w:rFonts w:ascii="Verdana" w:hAnsi="Verdana"/>
                      <w:sz w:val="20"/>
                      <w:szCs w:val="20"/>
                    </w:rPr>
                    <w:t>3</w:t>
                  </w:r>
                </w:p>
              </w:tc>
              <w:tc>
                <w:tcPr>
                  <w:tcW w:w="628" w:type="pct"/>
                  <w:tcBorders>
                    <w:top w:val="nil"/>
                    <w:left w:val="nil"/>
                    <w:bottom w:val="nil"/>
                    <w:right w:val="nil"/>
                  </w:tcBorders>
                  <w:shd w:val="clear" w:color="auto" w:fill="auto"/>
                  <w:tcMar>
                    <w:top w:w="60" w:type="dxa"/>
                    <w:left w:w="60" w:type="dxa"/>
                    <w:bottom w:w="60" w:type="dxa"/>
                    <w:right w:w="60" w:type="dxa"/>
                  </w:tcMar>
                  <w:vAlign w:val="center"/>
                  <w:hideMark/>
                </w:tcPr>
                <w:p w:rsidR="00A337B1" w:rsidRPr="00A337B1" w:rsidRDefault="00A337B1" w:rsidP="00A337B1">
                  <w:pPr>
                    <w:spacing w:before="100" w:beforeAutospacing="1" w:after="100" w:afterAutospacing="1" w:line="293" w:lineRule="atLeast"/>
                    <w:jc w:val="center"/>
                    <w:rPr>
                      <w:rFonts w:ascii="Verdana" w:hAnsi="Verdana"/>
                      <w:sz w:val="20"/>
                      <w:szCs w:val="20"/>
                    </w:rPr>
                  </w:pPr>
                  <w:r w:rsidRPr="00A337B1">
                    <w:rPr>
                      <w:rFonts w:ascii="Verdana" w:hAnsi="Verdana"/>
                      <w:sz w:val="20"/>
                      <w:szCs w:val="20"/>
                    </w:rPr>
                    <w:t>2</w:t>
                  </w:r>
                </w:p>
              </w:tc>
              <w:tc>
                <w:tcPr>
                  <w:tcW w:w="628" w:type="pct"/>
                  <w:tcBorders>
                    <w:top w:val="nil"/>
                    <w:left w:val="nil"/>
                    <w:bottom w:val="nil"/>
                    <w:right w:val="nil"/>
                  </w:tcBorders>
                  <w:shd w:val="clear" w:color="auto" w:fill="auto"/>
                  <w:tcMar>
                    <w:top w:w="60" w:type="dxa"/>
                    <w:left w:w="60" w:type="dxa"/>
                    <w:bottom w:w="60" w:type="dxa"/>
                    <w:right w:w="60" w:type="dxa"/>
                  </w:tcMar>
                  <w:vAlign w:val="center"/>
                  <w:hideMark/>
                </w:tcPr>
                <w:p w:rsidR="00A337B1" w:rsidRPr="00A337B1" w:rsidRDefault="00A337B1" w:rsidP="00A337B1">
                  <w:pPr>
                    <w:spacing w:before="100" w:beforeAutospacing="1" w:after="100" w:afterAutospacing="1" w:line="293" w:lineRule="atLeast"/>
                    <w:jc w:val="center"/>
                    <w:rPr>
                      <w:rFonts w:ascii="Verdana" w:hAnsi="Verdana"/>
                      <w:sz w:val="20"/>
                      <w:szCs w:val="20"/>
                    </w:rPr>
                  </w:pPr>
                  <w:r w:rsidRPr="00A337B1">
                    <w:rPr>
                      <w:rFonts w:ascii="Verdana" w:hAnsi="Verdana"/>
                      <w:sz w:val="20"/>
                      <w:szCs w:val="20"/>
                    </w:rPr>
                    <w:t>2</w:t>
                  </w:r>
                </w:p>
              </w:tc>
              <w:tc>
                <w:tcPr>
                  <w:tcW w:w="630" w:type="pct"/>
                  <w:tcBorders>
                    <w:top w:val="nil"/>
                    <w:left w:val="nil"/>
                    <w:bottom w:val="nil"/>
                    <w:right w:val="nil"/>
                  </w:tcBorders>
                  <w:shd w:val="clear" w:color="auto" w:fill="auto"/>
                  <w:tcMar>
                    <w:top w:w="60" w:type="dxa"/>
                    <w:left w:w="60" w:type="dxa"/>
                    <w:bottom w:w="60" w:type="dxa"/>
                    <w:right w:w="60" w:type="dxa"/>
                  </w:tcMar>
                  <w:vAlign w:val="center"/>
                  <w:hideMark/>
                </w:tcPr>
                <w:p w:rsidR="00A337B1" w:rsidRPr="00A337B1" w:rsidRDefault="00A337B1" w:rsidP="00A337B1">
                  <w:pPr>
                    <w:spacing w:before="100" w:beforeAutospacing="1" w:after="100" w:afterAutospacing="1" w:line="293" w:lineRule="atLeast"/>
                    <w:jc w:val="center"/>
                    <w:rPr>
                      <w:rFonts w:ascii="Verdana" w:hAnsi="Verdana"/>
                      <w:sz w:val="20"/>
                      <w:szCs w:val="20"/>
                    </w:rPr>
                  </w:pPr>
                  <w:r w:rsidRPr="00A337B1">
                    <w:rPr>
                      <w:rFonts w:ascii="Verdana" w:hAnsi="Verdana"/>
                      <w:sz w:val="20"/>
                      <w:szCs w:val="20"/>
                    </w:rPr>
                    <w:t>2</w:t>
                  </w:r>
                </w:p>
              </w:tc>
            </w:tr>
            <w:tr w:rsidR="00A337B1" w:rsidRPr="00A337B1" w:rsidTr="00052546">
              <w:trPr>
                <w:trHeight w:val="317"/>
                <w:tblCellSpacing w:w="7" w:type="dxa"/>
              </w:trPr>
              <w:tc>
                <w:tcPr>
                  <w:tcW w:w="1787" w:type="pct"/>
                  <w:tcBorders>
                    <w:top w:val="nil"/>
                    <w:left w:val="nil"/>
                    <w:bottom w:val="nil"/>
                    <w:right w:val="nil"/>
                  </w:tcBorders>
                  <w:shd w:val="clear" w:color="auto" w:fill="F5F5F0"/>
                  <w:tcMar>
                    <w:top w:w="60" w:type="dxa"/>
                    <w:left w:w="60" w:type="dxa"/>
                    <w:bottom w:w="60" w:type="dxa"/>
                    <w:right w:w="60" w:type="dxa"/>
                  </w:tcMar>
                  <w:hideMark/>
                </w:tcPr>
                <w:p w:rsidR="00A337B1" w:rsidRPr="00A337B1" w:rsidRDefault="00A337B1" w:rsidP="00A337B1">
                  <w:pPr>
                    <w:spacing w:before="100" w:beforeAutospacing="1" w:after="100" w:afterAutospacing="1" w:line="293" w:lineRule="atLeast"/>
                    <w:rPr>
                      <w:rFonts w:ascii="Verdana" w:hAnsi="Verdana"/>
                      <w:sz w:val="20"/>
                      <w:szCs w:val="20"/>
                    </w:rPr>
                  </w:pPr>
                  <w:r w:rsidRPr="00A337B1">
                    <w:rPr>
                      <w:rFonts w:ascii="Verdana" w:hAnsi="Verdana"/>
                      <w:sz w:val="20"/>
                      <w:szCs w:val="20"/>
                    </w:rPr>
                    <w:t>Fisica</w:t>
                  </w:r>
                </w:p>
              </w:tc>
              <w:tc>
                <w:tcPr>
                  <w:tcW w:w="628" w:type="pct"/>
                  <w:tcBorders>
                    <w:top w:val="nil"/>
                    <w:left w:val="nil"/>
                    <w:bottom w:val="nil"/>
                    <w:right w:val="nil"/>
                  </w:tcBorders>
                  <w:shd w:val="clear" w:color="auto" w:fill="auto"/>
                  <w:tcMar>
                    <w:top w:w="60" w:type="dxa"/>
                    <w:left w:w="60" w:type="dxa"/>
                    <w:bottom w:w="60" w:type="dxa"/>
                    <w:right w:w="60" w:type="dxa"/>
                  </w:tcMar>
                  <w:vAlign w:val="center"/>
                  <w:hideMark/>
                </w:tcPr>
                <w:p w:rsidR="00A337B1" w:rsidRPr="00A337B1" w:rsidRDefault="00A337B1" w:rsidP="00A337B1">
                  <w:pPr>
                    <w:spacing w:before="100" w:beforeAutospacing="1" w:after="100" w:afterAutospacing="1" w:line="293" w:lineRule="atLeast"/>
                    <w:jc w:val="center"/>
                    <w:rPr>
                      <w:rFonts w:ascii="Verdana" w:hAnsi="Verdana"/>
                      <w:sz w:val="20"/>
                      <w:szCs w:val="20"/>
                    </w:rPr>
                  </w:pPr>
                  <w:r w:rsidRPr="00A337B1">
                    <w:rPr>
                      <w:rFonts w:ascii="Verdana" w:hAnsi="Verdana"/>
                      <w:sz w:val="20"/>
                      <w:szCs w:val="20"/>
                    </w:rPr>
                    <w:t> -.</w:t>
                  </w:r>
                </w:p>
              </w:tc>
              <w:tc>
                <w:tcPr>
                  <w:tcW w:w="643" w:type="pct"/>
                  <w:tcBorders>
                    <w:top w:val="nil"/>
                    <w:left w:val="nil"/>
                    <w:bottom w:val="nil"/>
                    <w:right w:val="nil"/>
                  </w:tcBorders>
                  <w:shd w:val="clear" w:color="auto" w:fill="auto"/>
                  <w:tcMar>
                    <w:top w:w="60" w:type="dxa"/>
                    <w:left w:w="60" w:type="dxa"/>
                    <w:bottom w:w="60" w:type="dxa"/>
                    <w:right w:w="60" w:type="dxa"/>
                  </w:tcMar>
                  <w:vAlign w:val="center"/>
                  <w:hideMark/>
                </w:tcPr>
                <w:p w:rsidR="00A337B1" w:rsidRPr="00A337B1" w:rsidRDefault="00A337B1" w:rsidP="00A337B1">
                  <w:pPr>
                    <w:spacing w:before="100" w:beforeAutospacing="1" w:after="100" w:afterAutospacing="1" w:line="293" w:lineRule="atLeast"/>
                    <w:jc w:val="center"/>
                    <w:rPr>
                      <w:rFonts w:ascii="Verdana" w:hAnsi="Verdana"/>
                      <w:sz w:val="20"/>
                      <w:szCs w:val="20"/>
                    </w:rPr>
                  </w:pPr>
                  <w:r w:rsidRPr="00A337B1">
                    <w:rPr>
                      <w:rFonts w:ascii="Verdana" w:hAnsi="Verdana"/>
                      <w:sz w:val="20"/>
                      <w:szCs w:val="20"/>
                    </w:rPr>
                    <w:t>-</w:t>
                  </w:r>
                </w:p>
              </w:tc>
              <w:tc>
                <w:tcPr>
                  <w:tcW w:w="628" w:type="pct"/>
                  <w:tcBorders>
                    <w:top w:val="nil"/>
                    <w:left w:val="nil"/>
                    <w:bottom w:val="nil"/>
                    <w:right w:val="nil"/>
                  </w:tcBorders>
                  <w:shd w:val="clear" w:color="auto" w:fill="auto"/>
                  <w:tcMar>
                    <w:top w:w="60" w:type="dxa"/>
                    <w:left w:w="60" w:type="dxa"/>
                    <w:bottom w:w="60" w:type="dxa"/>
                    <w:right w:w="60" w:type="dxa"/>
                  </w:tcMar>
                  <w:vAlign w:val="center"/>
                  <w:hideMark/>
                </w:tcPr>
                <w:p w:rsidR="00A337B1" w:rsidRPr="00A337B1" w:rsidRDefault="00A337B1" w:rsidP="00A337B1">
                  <w:pPr>
                    <w:spacing w:before="100" w:beforeAutospacing="1" w:after="100" w:afterAutospacing="1" w:line="293" w:lineRule="atLeast"/>
                    <w:jc w:val="center"/>
                    <w:rPr>
                      <w:rFonts w:ascii="Verdana" w:hAnsi="Verdana"/>
                      <w:sz w:val="20"/>
                      <w:szCs w:val="20"/>
                    </w:rPr>
                  </w:pPr>
                  <w:r w:rsidRPr="00A337B1">
                    <w:rPr>
                      <w:rFonts w:ascii="Verdana" w:hAnsi="Verdana"/>
                      <w:sz w:val="20"/>
                      <w:szCs w:val="20"/>
                    </w:rPr>
                    <w:t>2</w:t>
                  </w:r>
                </w:p>
              </w:tc>
              <w:tc>
                <w:tcPr>
                  <w:tcW w:w="628" w:type="pct"/>
                  <w:tcBorders>
                    <w:top w:val="nil"/>
                    <w:left w:val="nil"/>
                    <w:bottom w:val="nil"/>
                    <w:right w:val="nil"/>
                  </w:tcBorders>
                  <w:shd w:val="clear" w:color="auto" w:fill="auto"/>
                  <w:tcMar>
                    <w:top w:w="60" w:type="dxa"/>
                    <w:left w:w="60" w:type="dxa"/>
                    <w:bottom w:w="60" w:type="dxa"/>
                    <w:right w:w="60" w:type="dxa"/>
                  </w:tcMar>
                  <w:vAlign w:val="center"/>
                  <w:hideMark/>
                </w:tcPr>
                <w:p w:rsidR="00A337B1" w:rsidRPr="00A337B1" w:rsidRDefault="00A337B1" w:rsidP="00A337B1">
                  <w:pPr>
                    <w:spacing w:before="100" w:beforeAutospacing="1" w:after="100" w:afterAutospacing="1" w:line="293" w:lineRule="atLeast"/>
                    <w:jc w:val="center"/>
                    <w:rPr>
                      <w:rFonts w:ascii="Verdana" w:hAnsi="Verdana"/>
                      <w:sz w:val="20"/>
                      <w:szCs w:val="20"/>
                    </w:rPr>
                  </w:pPr>
                  <w:r w:rsidRPr="00A337B1">
                    <w:rPr>
                      <w:rFonts w:ascii="Verdana" w:hAnsi="Verdana"/>
                      <w:sz w:val="20"/>
                      <w:szCs w:val="20"/>
                    </w:rPr>
                    <w:t>2</w:t>
                  </w:r>
                </w:p>
              </w:tc>
              <w:tc>
                <w:tcPr>
                  <w:tcW w:w="630" w:type="pct"/>
                  <w:tcBorders>
                    <w:top w:val="nil"/>
                    <w:left w:val="nil"/>
                    <w:bottom w:val="nil"/>
                    <w:right w:val="nil"/>
                  </w:tcBorders>
                  <w:shd w:val="clear" w:color="auto" w:fill="auto"/>
                  <w:tcMar>
                    <w:top w:w="60" w:type="dxa"/>
                    <w:left w:w="60" w:type="dxa"/>
                    <w:bottom w:w="60" w:type="dxa"/>
                    <w:right w:w="60" w:type="dxa"/>
                  </w:tcMar>
                  <w:vAlign w:val="center"/>
                  <w:hideMark/>
                </w:tcPr>
                <w:p w:rsidR="00A337B1" w:rsidRPr="00A337B1" w:rsidRDefault="00A337B1" w:rsidP="00A337B1">
                  <w:pPr>
                    <w:spacing w:before="100" w:beforeAutospacing="1" w:after="100" w:afterAutospacing="1" w:line="293" w:lineRule="atLeast"/>
                    <w:jc w:val="center"/>
                    <w:rPr>
                      <w:rFonts w:ascii="Verdana" w:hAnsi="Verdana"/>
                      <w:sz w:val="20"/>
                      <w:szCs w:val="20"/>
                    </w:rPr>
                  </w:pPr>
                  <w:r w:rsidRPr="00A337B1">
                    <w:rPr>
                      <w:rFonts w:ascii="Verdana" w:hAnsi="Verdana"/>
                      <w:sz w:val="20"/>
                      <w:szCs w:val="20"/>
                    </w:rPr>
                    <w:t>2</w:t>
                  </w:r>
                </w:p>
              </w:tc>
            </w:tr>
            <w:tr w:rsidR="00A337B1" w:rsidRPr="00A337B1" w:rsidTr="00052546">
              <w:trPr>
                <w:trHeight w:val="317"/>
                <w:tblCellSpacing w:w="7" w:type="dxa"/>
              </w:trPr>
              <w:tc>
                <w:tcPr>
                  <w:tcW w:w="1787" w:type="pct"/>
                  <w:tcBorders>
                    <w:top w:val="nil"/>
                    <w:left w:val="nil"/>
                    <w:bottom w:val="nil"/>
                    <w:right w:val="nil"/>
                  </w:tcBorders>
                  <w:shd w:val="clear" w:color="auto" w:fill="F5F5F0"/>
                  <w:tcMar>
                    <w:top w:w="60" w:type="dxa"/>
                    <w:left w:w="60" w:type="dxa"/>
                    <w:bottom w:w="60" w:type="dxa"/>
                    <w:right w:w="60" w:type="dxa"/>
                  </w:tcMar>
                  <w:hideMark/>
                </w:tcPr>
                <w:p w:rsidR="00A337B1" w:rsidRPr="00A337B1" w:rsidRDefault="00A337B1" w:rsidP="001E1F5C">
                  <w:pPr>
                    <w:spacing w:before="100" w:beforeAutospacing="1" w:after="100" w:afterAutospacing="1" w:line="293" w:lineRule="atLeast"/>
                    <w:rPr>
                      <w:rFonts w:ascii="Verdana" w:hAnsi="Verdana"/>
                      <w:sz w:val="20"/>
                      <w:szCs w:val="20"/>
                    </w:rPr>
                  </w:pPr>
                  <w:r w:rsidRPr="00A337B1">
                    <w:rPr>
                      <w:rFonts w:ascii="Verdana" w:hAnsi="Verdana"/>
                      <w:sz w:val="20"/>
                      <w:szCs w:val="20"/>
                    </w:rPr>
                    <w:t>St</w:t>
                  </w:r>
                  <w:r w:rsidR="001E1F5C" w:rsidRPr="001E1F5C">
                    <w:rPr>
                      <w:rFonts w:ascii="Verdana" w:hAnsi="Verdana"/>
                      <w:sz w:val="20"/>
                      <w:szCs w:val="20"/>
                    </w:rPr>
                    <w:t>oria</w:t>
                  </w:r>
                  <w:r w:rsidRPr="00A337B1">
                    <w:rPr>
                      <w:rFonts w:ascii="Verdana" w:hAnsi="Verdana"/>
                      <w:sz w:val="20"/>
                      <w:szCs w:val="20"/>
                    </w:rPr>
                    <w:t xml:space="preserve"> dell’arte</w:t>
                  </w:r>
                  <w:r w:rsidRPr="001E1F5C">
                    <w:rPr>
                      <w:rStyle w:val="Rimandonotaapidipagina"/>
                      <w:rFonts w:ascii="Verdana" w:hAnsi="Verdana"/>
                      <w:sz w:val="20"/>
                      <w:szCs w:val="20"/>
                    </w:rPr>
                    <w:footnoteReference w:id="2"/>
                  </w:r>
                </w:p>
              </w:tc>
              <w:tc>
                <w:tcPr>
                  <w:tcW w:w="628" w:type="pct"/>
                  <w:tcBorders>
                    <w:top w:val="nil"/>
                    <w:left w:val="nil"/>
                    <w:bottom w:val="nil"/>
                    <w:right w:val="nil"/>
                  </w:tcBorders>
                  <w:shd w:val="clear" w:color="auto" w:fill="auto"/>
                  <w:tcMar>
                    <w:top w:w="60" w:type="dxa"/>
                    <w:left w:w="60" w:type="dxa"/>
                    <w:bottom w:w="60" w:type="dxa"/>
                    <w:right w:w="60" w:type="dxa"/>
                  </w:tcMar>
                  <w:vAlign w:val="center"/>
                  <w:hideMark/>
                </w:tcPr>
                <w:p w:rsidR="00A337B1" w:rsidRPr="00A337B1" w:rsidRDefault="00A337B1" w:rsidP="00A337B1">
                  <w:pPr>
                    <w:spacing w:before="100" w:beforeAutospacing="1" w:after="100" w:afterAutospacing="1" w:line="293" w:lineRule="atLeast"/>
                    <w:jc w:val="center"/>
                    <w:rPr>
                      <w:rFonts w:ascii="Verdana" w:hAnsi="Verdana"/>
                      <w:sz w:val="20"/>
                      <w:szCs w:val="20"/>
                    </w:rPr>
                  </w:pPr>
                  <w:r w:rsidRPr="00A337B1">
                    <w:rPr>
                      <w:rFonts w:ascii="Verdana" w:hAnsi="Verdana"/>
                      <w:sz w:val="20"/>
                      <w:szCs w:val="20"/>
                    </w:rPr>
                    <w:t>-</w:t>
                  </w:r>
                </w:p>
              </w:tc>
              <w:tc>
                <w:tcPr>
                  <w:tcW w:w="643" w:type="pct"/>
                  <w:tcBorders>
                    <w:top w:val="nil"/>
                    <w:left w:val="nil"/>
                    <w:bottom w:val="nil"/>
                    <w:right w:val="nil"/>
                  </w:tcBorders>
                  <w:shd w:val="clear" w:color="auto" w:fill="auto"/>
                  <w:tcMar>
                    <w:top w:w="60" w:type="dxa"/>
                    <w:left w:w="60" w:type="dxa"/>
                    <w:bottom w:w="60" w:type="dxa"/>
                    <w:right w:w="60" w:type="dxa"/>
                  </w:tcMar>
                  <w:vAlign w:val="center"/>
                  <w:hideMark/>
                </w:tcPr>
                <w:p w:rsidR="00A337B1" w:rsidRPr="00A337B1" w:rsidRDefault="00A337B1" w:rsidP="00A337B1">
                  <w:pPr>
                    <w:spacing w:before="100" w:beforeAutospacing="1" w:after="100" w:afterAutospacing="1" w:line="293" w:lineRule="atLeast"/>
                    <w:jc w:val="center"/>
                    <w:rPr>
                      <w:rFonts w:ascii="Verdana" w:hAnsi="Verdana"/>
                      <w:sz w:val="20"/>
                      <w:szCs w:val="20"/>
                    </w:rPr>
                  </w:pPr>
                  <w:r w:rsidRPr="00A337B1">
                    <w:rPr>
                      <w:rFonts w:ascii="Verdana" w:hAnsi="Verdana"/>
                      <w:sz w:val="20"/>
                      <w:szCs w:val="20"/>
                    </w:rPr>
                    <w:t>-</w:t>
                  </w:r>
                </w:p>
              </w:tc>
              <w:tc>
                <w:tcPr>
                  <w:tcW w:w="628" w:type="pct"/>
                  <w:tcBorders>
                    <w:top w:val="nil"/>
                    <w:left w:val="nil"/>
                    <w:bottom w:val="nil"/>
                    <w:right w:val="nil"/>
                  </w:tcBorders>
                  <w:shd w:val="clear" w:color="auto" w:fill="auto"/>
                  <w:tcMar>
                    <w:top w:w="60" w:type="dxa"/>
                    <w:left w:w="60" w:type="dxa"/>
                    <w:bottom w:w="60" w:type="dxa"/>
                    <w:right w:w="60" w:type="dxa"/>
                  </w:tcMar>
                  <w:vAlign w:val="center"/>
                  <w:hideMark/>
                </w:tcPr>
                <w:p w:rsidR="00A337B1" w:rsidRPr="00A337B1" w:rsidRDefault="00A337B1" w:rsidP="00A337B1">
                  <w:pPr>
                    <w:spacing w:before="100" w:beforeAutospacing="1" w:after="100" w:afterAutospacing="1" w:line="293" w:lineRule="atLeast"/>
                    <w:jc w:val="center"/>
                    <w:rPr>
                      <w:rFonts w:ascii="Verdana" w:hAnsi="Verdana"/>
                      <w:sz w:val="20"/>
                      <w:szCs w:val="20"/>
                    </w:rPr>
                  </w:pPr>
                  <w:r w:rsidRPr="00A337B1">
                    <w:rPr>
                      <w:rFonts w:ascii="Verdana" w:hAnsi="Verdana"/>
                      <w:sz w:val="20"/>
                      <w:szCs w:val="20"/>
                    </w:rPr>
                    <w:t>2</w:t>
                  </w:r>
                </w:p>
              </w:tc>
              <w:tc>
                <w:tcPr>
                  <w:tcW w:w="628" w:type="pct"/>
                  <w:tcBorders>
                    <w:top w:val="nil"/>
                    <w:left w:val="nil"/>
                    <w:bottom w:val="nil"/>
                    <w:right w:val="nil"/>
                  </w:tcBorders>
                  <w:shd w:val="clear" w:color="auto" w:fill="auto"/>
                  <w:tcMar>
                    <w:top w:w="60" w:type="dxa"/>
                    <w:left w:w="60" w:type="dxa"/>
                    <w:bottom w:w="60" w:type="dxa"/>
                    <w:right w:w="60" w:type="dxa"/>
                  </w:tcMar>
                  <w:vAlign w:val="center"/>
                  <w:hideMark/>
                </w:tcPr>
                <w:p w:rsidR="00A337B1" w:rsidRPr="00A337B1" w:rsidRDefault="00A337B1" w:rsidP="00A337B1">
                  <w:pPr>
                    <w:spacing w:before="100" w:beforeAutospacing="1" w:after="100" w:afterAutospacing="1" w:line="293" w:lineRule="atLeast"/>
                    <w:jc w:val="center"/>
                    <w:rPr>
                      <w:rFonts w:ascii="Verdana" w:hAnsi="Verdana"/>
                      <w:sz w:val="20"/>
                      <w:szCs w:val="20"/>
                    </w:rPr>
                  </w:pPr>
                  <w:r w:rsidRPr="00A337B1">
                    <w:rPr>
                      <w:rFonts w:ascii="Verdana" w:hAnsi="Verdana"/>
                      <w:sz w:val="20"/>
                      <w:szCs w:val="20"/>
                    </w:rPr>
                    <w:t>2</w:t>
                  </w:r>
                </w:p>
              </w:tc>
              <w:tc>
                <w:tcPr>
                  <w:tcW w:w="630" w:type="pct"/>
                  <w:tcBorders>
                    <w:top w:val="nil"/>
                    <w:left w:val="nil"/>
                    <w:bottom w:val="nil"/>
                    <w:right w:val="nil"/>
                  </w:tcBorders>
                  <w:shd w:val="clear" w:color="auto" w:fill="auto"/>
                  <w:tcMar>
                    <w:top w:w="60" w:type="dxa"/>
                    <w:left w:w="60" w:type="dxa"/>
                    <w:bottom w:w="60" w:type="dxa"/>
                    <w:right w:w="60" w:type="dxa"/>
                  </w:tcMar>
                  <w:vAlign w:val="center"/>
                  <w:hideMark/>
                </w:tcPr>
                <w:p w:rsidR="00A337B1" w:rsidRPr="00A337B1" w:rsidRDefault="00A337B1" w:rsidP="00A337B1">
                  <w:pPr>
                    <w:spacing w:before="100" w:beforeAutospacing="1" w:after="100" w:afterAutospacing="1" w:line="293" w:lineRule="atLeast"/>
                    <w:jc w:val="center"/>
                    <w:rPr>
                      <w:rFonts w:ascii="Verdana" w:hAnsi="Verdana"/>
                      <w:sz w:val="20"/>
                      <w:szCs w:val="20"/>
                    </w:rPr>
                  </w:pPr>
                  <w:r w:rsidRPr="00A337B1">
                    <w:rPr>
                      <w:rFonts w:ascii="Verdana" w:hAnsi="Verdana"/>
                      <w:sz w:val="20"/>
                      <w:szCs w:val="20"/>
                    </w:rPr>
                    <w:t>2</w:t>
                  </w:r>
                </w:p>
              </w:tc>
            </w:tr>
            <w:tr w:rsidR="00A337B1" w:rsidRPr="00A337B1" w:rsidTr="00052546">
              <w:trPr>
                <w:trHeight w:val="317"/>
                <w:tblCellSpacing w:w="7" w:type="dxa"/>
              </w:trPr>
              <w:tc>
                <w:tcPr>
                  <w:tcW w:w="1787" w:type="pct"/>
                  <w:tcBorders>
                    <w:top w:val="nil"/>
                    <w:left w:val="nil"/>
                    <w:bottom w:val="nil"/>
                    <w:right w:val="nil"/>
                  </w:tcBorders>
                  <w:shd w:val="clear" w:color="auto" w:fill="F5F5F0"/>
                  <w:tcMar>
                    <w:top w:w="60" w:type="dxa"/>
                    <w:left w:w="60" w:type="dxa"/>
                    <w:bottom w:w="60" w:type="dxa"/>
                    <w:right w:w="60" w:type="dxa"/>
                  </w:tcMar>
                  <w:hideMark/>
                </w:tcPr>
                <w:p w:rsidR="00A337B1" w:rsidRPr="00A337B1" w:rsidRDefault="00A337B1" w:rsidP="00A337B1">
                  <w:pPr>
                    <w:spacing w:before="100" w:beforeAutospacing="1" w:after="100" w:afterAutospacing="1" w:line="293" w:lineRule="atLeast"/>
                    <w:rPr>
                      <w:rFonts w:ascii="Verdana" w:hAnsi="Verdana"/>
                      <w:sz w:val="20"/>
                      <w:szCs w:val="20"/>
                    </w:rPr>
                  </w:pPr>
                  <w:r w:rsidRPr="00A337B1">
                    <w:rPr>
                      <w:rFonts w:ascii="Verdana" w:hAnsi="Verdana"/>
                      <w:sz w:val="20"/>
                      <w:szCs w:val="20"/>
                    </w:rPr>
                    <w:t>Scienze Naturali</w:t>
                  </w:r>
                </w:p>
              </w:tc>
              <w:tc>
                <w:tcPr>
                  <w:tcW w:w="628" w:type="pct"/>
                  <w:tcBorders>
                    <w:top w:val="nil"/>
                    <w:left w:val="nil"/>
                    <w:bottom w:val="nil"/>
                    <w:right w:val="nil"/>
                  </w:tcBorders>
                  <w:shd w:val="clear" w:color="auto" w:fill="auto"/>
                  <w:tcMar>
                    <w:top w:w="60" w:type="dxa"/>
                    <w:left w:w="60" w:type="dxa"/>
                    <w:bottom w:w="60" w:type="dxa"/>
                    <w:right w:w="60" w:type="dxa"/>
                  </w:tcMar>
                  <w:vAlign w:val="center"/>
                  <w:hideMark/>
                </w:tcPr>
                <w:p w:rsidR="00A337B1" w:rsidRPr="00A337B1" w:rsidRDefault="00A337B1" w:rsidP="00A337B1">
                  <w:pPr>
                    <w:spacing w:before="100" w:beforeAutospacing="1" w:after="100" w:afterAutospacing="1" w:line="293" w:lineRule="atLeast"/>
                    <w:jc w:val="center"/>
                    <w:rPr>
                      <w:rFonts w:ascii="Verdana" w:hAnsi="Verdana"/>
                      <w:sz w:val="20"/>
                      <w:szCs w:val="20"/>
                    </w:rPr>
                  </w:pPr>
                  <w:r w:rsidRPr="00A337B1">
                    <w:rPr>
                      <w:rFonts w:ascii="Verdana" w:hAnsi="Verdana"/>
                      <w:sz w:val="20"/>
                      <w:szCs w:val="20"/>
                    </w:rPr>
                    <w:t>2</w:t>
                  </w:r>
                </w:p>
              </w:tc>
              <w:tc>
                <w:tcPr>
                  <w:tcW w:w="643" w:type="pct"/>
                  <w:tcBorders>
                    <w:top w:val="nil"/>
                    <w:left w:val="nil"/>
                    <w:bottom w:val="nil"/>
                    <w:right w:val="nil"/>
                  </w:tcBorders>
                  <w:shd w:val="clear" w:color="auto" w:fill="auto"/>
                  <w:tcMar>
                    <w:top w:w="60" w:type="dxa"/>
                    <w:left w:w="60" w:type="dxa"/>
                    <w:bottom w:w="60" w:type="dxa"/>
                    <w:right w:w="60" w:type="dxa"/>
                  </w:tcMar>
                  <w:vAlign w:val="center"/>
                  <w:hideMark/>
                </w:tcPr>
                <w:p w:rsidR="00A337B1" w:rsidRPr="00A337B1" w:rsidRDefault="00A337B1" w:rsidP="00A337B1">
                  <w:pPr>
                    <w:spacing w:before="100" w:beforeAutospacing="1" w:after="100" w:afterAutospacing="1" w:line="293" w:lineRule="atLeast"/>
                    <w:jc w:val="center"/>
                    <w:rPr>
                      <w:rFonts w:ascii="Verdana" w:hAnsi="Verdana"/>
                      <w:sz w:val="20"/>
                      <w:szCs w:val="20"/>
                    </w:rPr>
                  </w:pPr>
                  <w:r w:rsidRPr="00A337B1">
                    <w:rPr>
                      <w:rFonts w:ascii="Verdana" w:hAnsi="Verdana"/>
                      <w:sz w:val="20"/>
                      <w:szCs w:val="20"/>
                    </w:rPr>
                    <w:t>2</w:t>
                  </w:r>
                </w:p>
              </w:tc>
              <w:tc>
                <w:tcPr>
                  <w:tcW w:w="628" w:type="pct"/>
                  <w:tcBorders>
                    <w:top w:val="nil"/>
                    <w:left w:val="nil"/>
                    <w:bottom w:val="nil"/>
                    <w:right w:val="nil"/>
                  </w:tcBorders>
                  <w:shd w:val="clear" w:color="auto" w:fill="auto"/>
                  <w:tcMar>
                    <w:top w:w="60" w:type="dxa"/>
                    <w:left w:w="60" w:type="dxa"/>
                    <w:bottom w:w="60" w:type="dxa"/>
                    <w:right w:w="60" w:type="dxa"/>
                  </w:tcMar>
                  <w:vAlign w:val="center"/>
                  <w:hideMark/>
                </w:tcPr>
                <w:p w:rsidR="00A337B1" w:rsidRPr="00A337B1" w:rsidRDefault="00A337B1" w:rsidP="00A337B1">
                  <w:pPr>
                    <w:spacing w:before="100" w:beforeAutospacing="1" w:after="100" w:afterAutospacing="1" w:line="293" w:lineRule="atLeast"/>
                    <w:jc w:val="center"/>
                    <w:rPr>
                      <w:rFonts w:ascii="Verdana" w:hAnsi="Verdana"/>
                      <w:sz w:val="20"/>
                      <w:szCs w:val="20"/>
                    </w:rPr>
                  </w:pPr>
                  <w:r w:rsidRPr="00A337B1">
                    <w:rPr>
                      <w:rFonts w:ascii="Verdana" w:hAnsi="Verdana"/>
                      <w:sz w:val="20"/>
                      <w:szCs w:val="20"/>
                    </w:rPr>
                    <w:t>2</w:t>
                  </w:r>
                </w:p>
              </w:tc>
              <w:tc>
                <w:tcPr>
                  <w:tcW w:w="628" w:type="pct"/>
                  <w:tcBorders>
                    <w:top w:val="nil"/>
                    <w:left w:val="nil"/>
                    <w:bottom w:val="nil"/>
                    <w:right w:val="nil"/>
                  </w:tcBorders>
                  <w:shd w:val="clear" w:color="auto" w:fill="auto"/>
                  <w:tcMar>
                    <w:top w:w="60" w:type="dxa"/>
                    <w:left w:w="60" w:type="dxa"/>
                    <w:bottom w:w="60" w:type="dxa"/>
                    <w:right w:w="60" w:type="dxa"/>
                  </w:tcMar>
                  <w:vAlign w:val="center"/>
                  <w:hideMark/>
                </w:tcPr>
                <w:p w:rsidR="00A337B1" w:rsidRPr="00A337B1" w:rsidRDefault="00A337B1" w:rsidP="00A337B1">
                  <w:pPr>
                    <w:spacing w:before="100" w:beforeAutospacing="1" w:after="100" w:afterAutospacing="1" w:line="293" w:lineRule="atLeast"/>
                    <w:jc w:val="center"/>
                    <w:rPr>
                      <w:rFonts w:ascii="Verdana" w:hAnsi="Verdana"/>
                      <w:sz w:val="20"/>
                      <w:szCs w:val="20"/>
                    </w:rPr>
                  </w:pPr>
                  <w:r w:rsidRPr="00A337B1">
                    <w:rPr>
                      <w:rFonts w:ascii="Verdana" w:hAnsi="Verdana"/>
                      <w:sz w:val="20"/>
                      <w:szCs w:val="20"/>
                    </w:rPr>
                    <w:t>2</w:t>
                  </w:r>
                </w:p>
              </w:tc>
              <w:tc>
                <w:tcPr>
                  <w:tcW w:w="630" w:type="pct"/>
                  <w:tcBorders>
                    <w:top w:val="nil"/>
                    <w:left w:val="nil"/>
                    <w:bottom w:val="nil"/>
                    <w:right w:val="nil"/>
                  </w:tcBorders>
                  <w:shd w:val="clear" w:color="auto" w:fill="auto"/>
                  <w:tcMar>
                    <w:top w:w="60" w:type="dxa"/>
                    <w:left w:w="60" w:type="dxa"/>
                    <w:bottom w:w="60" w:type="dxa"/>
                    <w:right w:w="60" w:type="dxa"/>
                  </w:tcMar>
                  <w:vAlign w:val="center"/>
                  <w:hideMark/>
                </w:tcPr>
                <w:p w:rsidR="00A337B1" w:rsidRPr="00A337B1" w:rsidRDefault="00A337B1" w:rsidP="00A337B1">
                  <w:pPr>
                    <w:spacing w:before="100" w:beforeAutospacing="1" w:after="100" w:afterAutospacing="1" w:line="293" w:lineRule="atLeast"/>
                    <w:jc w:val="center"/>
                    <w:rPr>
                      <w:rFonts w:ascii="Verdana" w:hAnsi="Verdana"/>
                      <w:sz w:val="20"/>
                      <w:szCs w:val="20"/>
                    </w:rPr>
                  </w:pPr>
                  <w:r w:rsidRPr="00A337B1">
                    <w:rPr>
                      <w:rFonts w:ascii="Verdana" w:hAnsi="Verdana"/>
                      <w:sz w:val="20"/>
                      <w:szCs w:val="20"/>
                    </w:rPr>
                    <w:t>2</w:t>
                  </w:r>
                </w:p>
              </w:tc>
            </w:tr>
            <w:tr w:rsidR="00A337B1" w:rsidRPr="00A337B1" w:rsidTr="00052546">
              <w:trPr>
                <w:trHeight w:val="317"/>
                <w:tblCellSpacing w:w="7" w:type="dxa"/>
              </w:trPr>
              <w:tc>
                <w:tcPr>
                  <w:tcW w:w="1787" w:type="pct"/>
                  <w:tcBorders>
                    <w:top w:val="nil"/>
                    <w:left w:val="nil"/>
                    <w:bottom w:val="nil"/>
                    <w:right w:val="nil"/>
                  </w:tcBorders>
                  <w:shd w:val="clear" w:color="auto" w:fill="F5F5F0"/>
                  <w:tcMar>
                    <w:top w:w="60" w:type="dxa"/>
                    <w:left w:w="60" w:type="dxa"/>
                    <w:bottom w:w="60" w:type="dxa"/>
                    <w:right w:w="60" w:type="dxa"/>
                  </w:tcMar>
                  <w:hideMark/>
                </w:tcPr>
                <w:p w:rsidR="00A337B1" w:rsidRPr="00A337B1" w:rsidRDefault="001E1F5C" w:rsidP="00A337B1">
                  <w:pPr>
                    <w:spacing w:before="100" w:beforeAutospacing="1" w:after="100" w:afterAutospacing="1" w:line="293" w:lineRule="atLeast"/>
                    <w:rPr>
                      <w:rFonts w:ascii="Verdana" w:hAnsi="Verdana"/>
                      <w:sz w:val="20"/>
                      <w:szCs w:val="20"/>
                    </w:rPr>
                  </w:pPr>
                  <w:r w:rsidRPr="001E1F5C">
                    <w:rPr>
                      <w:rFonts w:ascii="Verdana" w:hAnsi="Verdana"/>
                      <w:sz w:val="20"/>
                      <w:szCs w:val="20"/>
                    </w:rPr>
                    <w:t>Scienze motorie e sportive</w:t>
                  </w:r>
                </w:p>
              </w:tc>
              <w:tc>
                <w:tcPr>
                  <w:tcW w:w="628" w:type="pct"/>
                  <w:tcBorders>
                    <w:top w:val="nil"/>
                    <w:left w:val="nil"/>
                    <w:bottom w:val="nil"/>
                    <w:right w:val="nil"/>
                  </w:tcBorders>
                  <w:shd w:val="clear" w:color="auto" w:fill="auto"/>
                  <w:tcMar>
                    <w:top w:w="60" w:type="dxa"/>
                    <w:left w:w="60" w:type="dxa"/>
                    <w:bottom w:w="60" w:type="dxa"/>
                    <w:right w:w="60" w:type="dxa"/>
                  </w:tcMar>
                  <w:vAlign w:val="center"/>
                  <w:hideMark/>
                </w:tcPr>
                <w:p w:rsidR="00A337B1" w:rsidRPr="00A337B1" w:rsidRDefault="00A337B1" w:rsidP="00A337B1">
                  <w:pPr>
                    <w:spacing w:before="100" w:beforeAutospacing="1" w:after="100" w:afterAutospacing="1" w:line="293" w:lineRule="atLeast"/>
                    <w:jc w:val="center"/>
                    <w:rPr>
                      <w:rFonts w:ascii="Verdana" w:hAnsi="Verdana"/>
                      <w:sz w:val="20"/>
                      <w:szCs w:val="20"/>
                    </w:rPr>
                  </w:pPr>
                  <w:r w:rsidRPr="00A337B1">
                    <w:rPr>
                      <w:rFonts w:ascii="Verdana" w:hAnsi="Verdana"/>
                      <w:sz w:val="20"/>
                      <w:szCs w:val="20"/>
                    </w:rPr>
                    <w:t>2</w:t>
                  </w:r>
                </w:p>
              </w:tc>
              <w:tc>
                <w:tcPr>
                  <w:tcW w:w="643" w:type="pct"/>
                  <w:tcBorders>
                    <w:top w:val="nil"/>
                    <w:left w:val="nil"/>
                    <w:bottom w:val="nil"/>
                    <w:right w:val="nil"/>
                  </w:tcBorders>
                  <w:shd w:val="clear" w:color="auto" w:fill="auto"/>
                  <w:tcMar>
                    <w:top w:w="60" w:type="dxa"/>
                    <w:left w:w="60" w:type="dxa"/>
                    <w:bottom w:w="60" w:type="dxa"/>
                    <w:right w:w="60" w:type="dxa"/>
                  </w:tcMar>
                  <w:vAlign w:val="center"/>
                  <w:hideMark/>
                </w:tcPr>
                <w:p w:rsidR="00A337B1" w:rsidRPr="00A337B1" w:rsidRDefault="00A337B1" w:rsidP="00A337B1">
                  <w:pPr>
                    <w:spacing w:before="100" w:beforeAutospacing="1" w:after="100" w:afterAutospacing="1" w:line="293" w:lineRule="atLeast"/>
                    <w:jc w:val="center"/>
                    <w:rPr>
                      <w:rFonts w:ascii="Verdana" w:hAnsi="Verdana"/>
                      <w:sz w:val="20"/>
                      <w:szCs w:val="20"/>
                    </w:rPr>
                  </w:pPr>
                  <w:r w:rsidRPr="00A337B1">
                    <w:rPr>
                      <w:rFonts w:ascii="Verdana" w:hAnsi="Verdana"/>
                      <w:sz w:val="20"/>
                      <w:szCs w:val="20"/>
                    </w:rPr>
                    <w:t>2</w:t>
                  </w:r>
                </w:p>
              </w:tc>
              <w:tc>
                <w:tcPr>
                  <w:tcW w:w="628" w:type="pct"/>
                  <w:tcBorders>
                    <w:top w:val="nil"/>
                    <w:left w:val="nil"/>
                    <w:bottom w:val="nil"/>
                    <w:right w:val="nil"/>
                  </w:tcBorders>
                  <w:shd w:val="clear" w:color="auto" w:fill="auto"/>
                  <w:tcMar>
                    <w:top w:w="60" w:type="dxa"/>
                    <w:left w:w="60" w:type="dxa"/>
                    <w:bottom w:w="60" w:type="dxa"/>
                    <w:right w:w="60" w:type="dxa"/>
                  </w:tcMar>
                  <w:vAlign w:val="center"/>
                  <w:hideMark/>
                </w:tcPr>
                <w:p w:rsidR="00A337B1" w:rsidRPr="00A337B1" w:rsidRDefault="00A337B1" w:rsidP="00A337B1">
                  <w:pPr>
                    <w:spacing w:before="100" w:beforeAutospacing="1" w:after="100" w:afterAutospacing="1" w:line="293" w:lineRule="atLeast"/>
                    <w:jc w:val="center"/>
                    <w:rPr>
                      <w:rFonts w:ascii="Verdana" w:hAnsi="Verdana"/>
                      <w:sz w:val="20"/>
                      <w:szCs w:val="20"/>
                    </w:rPr>
                  </w:pPr>
                  <w:r w:rsidRPr="00A337B1">
                    <w:rPr>
                      <w:rFonts w:ascii="Verdana" w:hAnsi="Verdana"/>
                      <w:sz w:val="20"/>
                      <w:szCs w:val="20"/>
                    </w:rPr>
                    <w:t>2</w:t>
                  </w:r>
                </w:p>
              </w:tc>
              <w:tc>
                <w:tcPr>
                  <w:tcW w:w="628" w:type="pct"/>
                  <w:tcBorders>
                    <w:top w:val="nil"/>
                    <w:left w:val="nil"/>
                    <w:bottom w:val="nil"/>
                    <w:right w:val="nil"/>
                  </w:tcBorders>
                  <w:shd w:val="clear" w:color="auto" w:fill="auto"/>
                  <w:tcMar>
                    <w:top w:w="60" w:type="dxa"/>
                    <w:left w:w="60" w:type="dxa"/>
                    <w:bottom w:w="60" w:type="dxa"/>
                    <w:right w:w="60" w:type="dxa"/>
                  </w:tcMar>
                  <w:vAlign w:val="center"/>
                  <w:hideMark/>
                </w:tcPr>
                <w:p w:rsidR="00A337B1" w:rsidRPr="00A337B1" w:rsidRDefault="00A337B1" w:rsidP="00A337B1">
                  <w:pPr>
                    <w:spacing w:before="100" w:beforeAutospacing="1" w:after="100" w:afterAutospacing="1" w:line="293" w:lineRule="atLeast"/>
                    <w:jc w:val="center"/>
                    <w:rPr>
                      <w:rFonts w:ascii="Verdana" w:hAnsi="Verdana"/>
                      <w:sz w:val="20"/>
                      <w:szCs w:val="20"/>
                    </w:rPr>
                  </w:pPr>
                  <w:r w:rsidRPr="00A337B1">
                    <w:rPr>
                      <w:rFonts w:ascii="Verdana" w:hAnsi="Verdana"/>
                      <w:sz w:val="20"/>
                      <w:szCs w:val="20"/>
                    </w:rPr>
                    <w:t>2</w:t>
                  </w:r>
                </w:p>
              </w:tc>
              <w:tc>
                <w:tcPr>
                  <w:tcW w:w="630" w:type="pct"/>
                  <w:tcBorders>
                    <w:top w:val="nil"/>
                    <w:left w:val="nil"/>
                    <w:bottom w:val="nil"/>
                    <w:right w:val="nil"/>
                  </w:tcBorders>
                  <w:shd w:val="clear" w:color="auto" w:fill="auto"/>
                  <w:tcMar>
                    <w:top w:w="60" w:type="dxa"/>
                    <w:left w:w="60" w:type="dxa"/>
                    <w:bottom w:w="60" w:type="dxa"/>
                    <w:right w:w="60" w:type="dxa"/>
                  </w:tcMar>
                  <w:vAlign w:val="center"/>
                  <w:hideMark/>
                </w:tcPr>
                <w:p w:rsidR="00A337B1" w:rsidRPr="00A337B1" w:rsidRDefault="00A337B1" w:rsidP="00A337B1">
                  <w:pPr>
                    <w:spacing w:before="100" w:beforeAutospacing="1" w:after="100" w:afterAutospacing="1" w:line="293" w:lineRule="atLeast"/>
                    <w:jc w:val="center"/>
                    <w:rPr>
                      <w:rFonts w:ascii="Verdana" w:hAnsi="Verdana"/>
                      <w:sz w:val="20"/>
                      <w:szCs w:val="20"/>
                    </w:rPr>
                  </w:pPr>
                  <w:r w:rsidRPr="00A337B1">
                    <w:rPr>
                      <w:rFonts w:ascii="Verdana" w:hAnsi="Verdana"/>
                      <w:sz w:val="20"/>
                      <w:szCs w:val="20"/>
                    </w:rPr>
                    <w:t>2</w:t>
                  </w:r>
                </w:p>
              </w:tc>
            </w:tr>
            <w:tr w:rsidR="002E77BC" w:rsidRPr="00A337B1" w:rsidTr="00052546">
              <w:trPr>
                <w:trHeight w:val="317"/>
                <w:tblCellSpacing w:w="7" w:type="dxa"/>
              </w:trPr>
              <w:tc>
                <w:tcPr>
                  <w:tcW w:w="1787" w:type="pct"/>
                  <w:tcBorders>
                    <w:top w:val="nil"/>
                    <w:left w:val="nil"/>
                    <w:bottom w:val="nil"/>
                    <w:right w:val="nil"/>
                  </w:tcBorders>
                  <w:shd w:val="clear" w:color="auto" w:fill="F5F5F0"/>
                  <w:tcMar>
                    <w:top w:w="60" w:type="dxa"/>
                    <w:left w:w="60" w:type="dxa"/>
                    <w:bottom w:w="60" w:type="dxa"/>
                    <w:right w:w="60" w:type="dxa"/>
                  </w:tcMar>
                  <w:hideMark/>
                </w:tcPr>
                <w:p w:rsidR="00A337B1" w:rsidRPr="00A337B1" w:rsidRDefault="00A337B1" w:rsidP="00A337B1">
                  <w:pPr>
                    <w:spacing w:before="100" w:beforeAutospacing="1" w:after="100" w:afterAutospacing="1" w:line="293" w:lineRule="atLeast"/>
                    <w:rPr>
                      <w:rFonts w:ascii="Verdana" w:hAnsi="Verdana"/>
                      <w:sz w:val="22"/>
                      <w:szCs w:val="22"/>
                    </w:rPr>
                  </w:pPr>
                  <w:r w:rsidRPr="00A337B1">
                    <w:rPr>
                      <w:rFonts w:ascii="Verdana" w:hAnsi="Verdana"/>
                      <w:sz w:val="22"/>
                      <w:szCs w:val="22"/>
                    </w:rPr>
                    <w:t> </w:t>
                  </w:r>
                </w:p>
              </w:tc>
              <w:tc>
                <w:tcPr>
                  <w:tcW w:w="628" w:type="pct"/>
                  <w:tcBorders>
                    <w:top w:val="nil"/>
                    <w:left w:val="nil"/>
                    <w:bottom w:val="nil"/>
                    <w:right w:val="nil"/>
                  </w:tcBorders>
                  <w:shd w:val="clear" w:color="auto" w:fill="F5F5F0"/>
                  <w:tcMar>
                    <w:top w:w="60" w:type="dxa"/>
                    <w:left w:w="60" w:type="dxa"/>
                    <w:bottom w:w="60" w:type="dxa"/>
                    <w:right w:w="60" w:type="dxa"/>
                  </w:tcMar>
                  <w:vAlign w:val="center"/>
                  <w:hideMark/>
                </w:tcPr>
                <w:p w:rsidR="00A337B1" w:rsidRPr="00A337B1" w:rsidRDefault="00A337B1" w:rsidP="00A337B1">
                  <w:pPr>
                    <w:spacing w:before="100" w:beforeAutospacing="1" w:after="100" w:afterAutospacing="1" w:line="293" w:lineRule="atLeast"/>
                    <w:jc w:val="center"/>
                    <w:rPr>
                      <w:rFonts w:ascii="Verdana" w:hAnsi="Verdana"/>
                      <w:b/>
                      <w:bCs/>
                      <w:color w:val="000000"/>
                      <w:sz w:val="20"/>
                      <w:szCs w:val="20"/>
                    </w:rPr>
                  </w:pPr>
                  <w:r w:rsidRPr="00A337B1">
                    <w:rPr>
                      <w:rFonts w:ascii="Verdana" w:hAnsi="Verdana"/>
                      <w:b/>
                      <w:bCs/>
                      <w:color w:val="000000"/>
                      <w:sz w:val="20"/>
                      <w:szCs w:val="20"/>
                    </w:rPr>
                    <w:t>27</w:t>
                  </w:r>
                </w:p>
              </w:tc>
              <w:tc>
                <w:tcPr>
                  <w:tcW w:w="643" w:type="pct"/>
                  <w:tcBorders>
                    <w:top w:val="nil"/>
                    <w:left w:val="nil"/>
                    <w:bottom w:val="nil"/>
                    <w:right w:val="nil"/>
                  </w:tcBorders>
                  <w:shd w:val="clear" w:color="auto" w:fill="F5F5F0"/>
                  <w:tcMar>
                    <w:top w:w="60" w:type="dxa"/>
                    <w:left w:w="60" w:type="dxa"/>
                    <w:bottom w:w="60" w:type="dxa"/>
                    <w:right w:w="60" w:type="dxa"/>
                  </w:tcMar>
                  <w:vAlign w:val="center"/>
                  <w:hideMark/>
                </w:tcPr>
                <w:p w:rsidR="00A337B1" w:rsidRPr="00A337B1" w:rsidRDefault="00A337B1" w:rsidP="00A337B1">
                  <w:pPr>
                    <w:spacing w:before="100" w:beforeAutospacing="1" w:after="100" w:afterAutospacing="1" w:line="293" w:lineRule="atLeast"/>
                    <w:jc w:val="center"/>
                    <w:rPr>
                      <w:rFonts w:ascii="Verdana" w:hAnsi="Verdana"/>
                      <w:sz w:val="20"/>
                      <w:szCs w:val="20"/>
                    </w:rPr>
                  </w:pPr>
                  <w:r w:rsidRPr="00A337B1">
                    <w:rPr>
                      <w:rFonts w:ascii="Verdana" w:hAnsi="Verdana"/>
                      <w:b/>
                      <w:bCs/>
                      <w:color w:val="000000"/>
                      <w:sz w:val="20"/>
                      <w:szCs w:val="20"/>
                    </w:rPr>
                    <w:t>27</w:t>
                  </w:r>
                </w:p>
              </w:tc>
              <w:tc>
                <w:tcPr>
                  <w:tcW w:w="628" w:type="pct"/>
                  <w:tcBorders>
                    <w:top w:val="nil"/>
                    <w:left w:val="nil"/>
                    <w:bottom w:val="nil"/>
                    <w:right w:val="nil"/>
                  </w:tcBorders>
                  <w:shd w:val="clear" w:color="auto" w:fill="F5F5F0"/>
                  <w:tcMar>
                    <w:top w:w="60" w:type="dxa"/>
                    <w:left w:w="60" w:type="dxa"/>
                    <w:bottom w:w="60" w:type="dxa"/>
                    <w:right w:w="60" w:type="dxa"/>
                  </w:tcMar>
                  <w:vAlign w:val="center"/>
                  <w:hideMark/>
                </w:tcPr>
                <w:p w:rsidR="00A337B1" w:rsidRPr="00A337B1" w:rsidRDefault="00A337B1" w:rsidP="00A337B1">
                  <w:pPr>
                    <w:spacing w:before="100" w:beforeAutospacing="1" w:after="100" w:afterAutospacing="1" w:line="293" w:lineRule="atLeast"/>
                    <w:jc w:val="center"/>
                    <w:rPr>
                      <w:rFonts w:ascii="Verdana" w:hAnsi="Verdana"/>
                      <w:sz w:val="20"/>
                      <w:szCs w:val="20"/>
                    </w:rPr>
                  </w:pPr>
                  <w:r w:rsidRPr="00A337B1">
                    <w:rPr>
                      <w:rFonts w:ascii="Verdana" w:hAnsi="Verdana"/>
                      <w:b/>
                      <w:bCs/>
                      <w:color w:val="000000"/>
                      <w:sz w:val="20"/>
                      <w:szCs w:val="20"/>
                    </w:rPr>
                    <w:t>31</w:t>
                  </w:r>
                </w:p>
              </w:tc>
              <w:tc>
                <w:tcPr>
                  <w:tcW w:w="628" w:type="pct"/>
                  <w:tcBorders>
                    <w:top w:val="nil"/>
                    <w:left w:val="nil"/>
                    <w:bottom w:val="nil"/>
                    <w:right w:val="nil"/>
                  </w:tcBorders>
                  <w:shd w:val="clear" w:color="auto" w:fill="F5F5F0"/>
                  <w:tcMar>
                    <w:top w:w="60" w:type="dxa"/>
                    <w:left w:w="60" w:type="dxa"/>
                    <w:bottom w:w="60" w:type="dxa"/>
                    <w:right w:w="60" w:type="dxa"/>
                  </w:tcMar>
                  <w:vAlign w:val="center"/>
                  <w:hideMark/>
                </w:tcPr>
                <w:p w:rsidR="00A337B1" w:rsidRPr="00A337B1" w:rsidRDefault="00A337B1" w:rsidP="00A337B1">
                  <w:pPr>
                    <w:spacing w:before="100" w:beforeAutospacing="1" w:after="100" w:afterAutospacing="1" w:line="293" w:lineRule="atLeast"/>
                    <w:jc w:val="center"/>
                    <w:rPr>
                      <w:rFonts w:ascii="Verdana" w:hAnsi="Verdana"/>
                      <w:sz w:val="20"/>
                      <w:szCs w:val="20"/>
                    </w:rPr>
                  </w:pPr>
                  <w:r w:rsidRPr="00A337B1">
                    <w:rPr>
                      <w:rFonts w:ascii="Verdana" w:hAnsi="Verdana"/>
                      <w:b/>
                      <w:bCs/>
                      <w:color w:val="000000"/>
                      <w:sz w:val="20"/>
                      <w:szCs w:val="20"/>
                    </w:rPr>
                    <w:t>31</w:t>
                  </w:r>
                </w:p>
              </w:tc>
              <w:tc>
                <w:tcPr>
                  <w:tcW w:w="630" w:type="pct"/>
                  <w:tcBorders>
                    <w:top w:val="nil"/>
                    <w:left w:val="nil"/>
                    <w:bottom w:val="nil"/>
                    <w:right w:val="nil"/>
                  </w:tcBorders>
                  <w:shd w:val="clear" w:color="auto" w:fill="F5F5F0"/>
                  <w:tcMar>
                    <w:top w:w="60" w:type="dxa"/>
                    <w:left w:w="60" w:type="dxa"/>
                    <w:bottom w:w="60" w:type="dxa"/>
                    <w:right w:w="60" w:type="dxa"/>
                  </w:tcMar>
                  <w:vAlign w:val="center"/>
                  <w:hideMark/>
                </w:tcPr>
                <w:p w:rsidR="00A337B1" w:rsidRPr="00A337B1" w:rsidRDefault="00A337B1" w:rsidP="00A337B1">
                  <w:pPr>
                    <w:spacing w:before="100" w:beforeAutospacing="1" w:after="100" w:afterAutospacing="1" w:line="293" w:lineRule="atLeast"/>
                    <w:jc w:val="center"/>
                    <w:rPr>
                      <w:rFonts w:ascii="Verdana" w:hAnsi="Verdana"/>
                      <w:sz w:val="20"/>
                      <w:szCs w:val="20"/>
                    </w:rPr>
                  </w:pPr>
                  <w:r w:rsidRPr="00A337B1">
                    <w:rPr>
                      <w:rFonts w:ascii="Verdana" w:hAnsi="Verdana"/>
                      <w:b/>
                      <w:bCs/>
                      <w:color w:val="000000"/>
                      <w:sz w:val="20"/>
                      <w:szCs w:val="20"/>
                    </w:rPr>
                    <w:t>31</w:t>
                  </w:r>
                </w:p>
              </w:tc>
            </w:tr>
          </w:tbl>
          <w:p w:rsidR="00A337B1" w:rsidRPr="00A337B1" w:rsidRDefault="00A337B1" w:rsidP="00A337B1">
            <w:pPr>
              <w:spacing w:line="293" w:lineRule="atLeast"/>
              <w:rPr>
                <w:rFonts w:ascii="Verdana" w:hAnsi="Verdana"/>
                <w:sz w:val="22"/>
                <w:szCs w:val="22"/>
              </w:rPr>
            </w:pPr>
          </w:p>
        </w:tc>
      </w:tr>
    </w:tbl>
    <w:p w:rsidR="003A719D" w:rsidRDefault="003A719D" w:rsidP="003A719D">
      <w:pPr>
        <w:rPr>
          <w:rStyle w:val="Bodytext2Italic2"/>
          <w:rFonts w:ascii="Verdana" w:eastAsiaTheme="minorHAnsi" w:hAnsi="Verdana"/>
          <w:i w:val="0"/>
          <w:sz w:val="20"/>
          <w:szCs w:val="20"/>
        </w:rPr>
      </w:pPr>
    </w:p>
    <w:p w:rsidR="003A719D" w:rsidRDefault="003A719D" w:rsidP="003A719D">
      <w:pPr>
        <w:rPr>
          <w:rStyle w:val="Bodytext2Italic2"/>
          <w:rFonts w:ascii="Verdana" w:eastAsiaTheme="minorHAnsi" w:hAnsi="Verdana"/>
          <w:i w:val="0"/>
          <w:sz w:val="20"/>
          <w:szCs w:val="20"/>
        </w:rPr>
      </w:pPr>
      <w:r>
        <w:rPr>
          <w:rStyle w:val="Bodytext2Italic2"/>
          <w:rFonts w:ascii="Verdana" w:eastAsiaTheme="minorHAnsi" w:hAnsi="Verdana"/>
          <w:i w:val="0"/>
          <w:sz w:val="20"/>
          <w:szCs w:val="20"/>
        </w:rPr>
        <w:br w:type="page"/>
      </w:r>
    </w:p>
    <w:p w:rsidR="003A719D" w:rsidRPr="00143F72" w:rsidRDefault="003A719D" w:rsidP="00143F72">
      <w:pPr>
        <w:jc w:val="both"/>
      </w:pPr>
      <w:r w:rsidRPr="00143F72">
        <w:rPr>
          <w:bCs/>
        </w:rPr>
        <w:lastRenderedPageBreak/>
        <w:t>Certo di venire incontro e , spesso, di prevenire i desideri dell’utenza, il  Liceo classico ‘ V. Lanza’ ha  quest’anno affiancato alla sua già efficace e tradizionale  offerta formativa, l’ampliamento, su richiesta delle famiglie degli iscritti,  con un contributo minimo da parte delle stesse, di tre nuove aree:</w:t>
      </w:r>
    </w:p>
    <w:p w:rsidR="003A719D" w:rsidRDefault="003A719D" w:rsidP="003A719D">
      <w:pPr>
        <w:pStyle w:val="NormaleWeb"/>
        <w:spacing w:line="276" w:lineRule="auto"/>
        <w:ind w:left="360"/>
        <w:rPr>
          <w:rStyle w:val="Enfasigrassetto"/>
          <w:b w:val="0"/>
          <w:szCs w:val="24"/>
        </w:rPr>
      </w:pPr>
      <w:r w:rsidRPr="00143F72">
        <w:rPr>
          <w:rStyle w:val="Enfasigrassetto"/>
          <w:b w:val="0"/>
          <w:szCs w:val="24"/>
        </w:rPr>
        <w:t xml:space="preserve">1- </w:t>
      </w:r>
      <w:r w:rsidR="00143F72">
        <w:rPr>
          <w:rStyle w:val="Enfasigrassetto"/>
          <w:b w:val="0"/>
          <w:szCs w:val="24"/>
        </w:rPr>
        <w:t>area degli studi</w:t>
      </w:r>
      <w:r w:rsidRPr="00143F72">
        <w:rPr>
          <w:rStyle w:val="Enfasigrassetto"/>
          <w:b w:val="0"/>
          <w:szCs w:val="24"/>
        </w:rPr>
        <w:t xml:space="preserve"> GIURIDICI ED ECONOMICI</w:t>
      </w:r>
      <w:r w:rsidRPr="00143F72">
        <w:rPr>
          <w:bCs/>
          <w:szCs w:val="24"/>
        </w:rPr>
        <w:br/>
      </w:r>
      <w:r w:rsidRPr="00143F72">
        <w:rPr>
          <w:rStyle w:val="Enfasigrassetto"/>
          <w:b w:val="0"/>
          <w:szCs w:val="24"/>
        </w:rPr>
        <w:t xml:space="preserve">2- </w:t>
      </w:r>
      <w:r w:rsidR="00143F72">
        <w:rPr>
          <w:rStyle w:val="Enfasigrassetto"/>
          <w:b w:val="0"/>
          <w:szCs w:val="24"/>
        </w:rPr>
        <w:t xml:space="preserve">area delle </w:t>
      </w:r>
      <w:r w:rsidRPr="00143F72">
        <w:rPr>
          <w:rStyle w:val="Enfasigrassetto"/>
          <w:b w:val="0"/>
          <w:szCs w:val="24"/>
        </w:rPr>
        <w:t>SCIENZE FISICHE E MATEMATICHE</w:t>
      </w:r>
      <w:r w:rsidRPr="00143F72">
        <w:rPr>
          <w:bCs/>
          <w:szCs w:val="24"/>
        </w:rPr>
        <w:br/>
      </w:r>
      <w:r w:rsidRPr="00143F72">
        <w:rPr>
          <w:rStyle w:val="Enfasigrassetto"/>
          <w:b w:val="0"/>
          <w:szCs w:val="24"/>
        </w:rPr>
        <w:t xml:space="preserve">3- </w:t>
      </w:r>
      <w:r w:rsidR="00143F72">
        <w:rPr>
          <w:rStyle w:val="Enfasigrassetto"/>
          <w:b w:val="0"/>
          <w:szCs w:val="24"/>
        </w:rPr>
        <w:t>area della</w:t>
      </w:r>
      <w:r w:rsidRPr="00143F72">
        <w:rPr>
          <w:rStyle w:val="Enfasigrassetto"/>
          <w:b w:val="0"/>
          <w:szCs w:val="24"/>
        </w:rPr>
        <w:t xml:space="preserve"> COMUNICAZIONE INTEGRATA IN LINGUA INGLESE</w:t>
      </w:r>
    </w:p>
    <w:p w:rsidR="00143F72" w:rsidRPr="00143F72" w:rsidRDefault="00143F72" w:rsidP="003A719D">
      <w:pPr>
        <w:pStyle w:val="NormaleWeb"/>
        <w:spacing w:line="276" w:lineRule="auto"/>
        <w:ind w:left="360"/>
        <w:rPr>
          <w:rStyle w:val="Enfasigrassetto"/>
          <w:b w:val="0"/>
          <w:szCs w:val="24"/>
        </w:rPr>
      </w:pPr>
    </w:p>
    <w:p w:rsidR="00143F72" w:rsidRDefault="00143F72" w:rsidP="00143F72">
      <w:pPr>
        <w:pStyle w:val="Titolo2"/>
        <w:widowControl w:val="0"/>
        <w:numPr>
          <w:ilvl w:val="1"/>
          <w:numId w:val="0"/>
        </w:numPr>
        <w:tabs>
          <w:tab w:val="num" w:pos="576"/>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spacing w:before="0" w:after="0"/>
        <w:ind w:left="576" w:hanging="576"/>
        <w:jc w:val="both"/>
      </w:pPr>
      <w:bookmarkStart w:id="10" w:name="bookmark29"/>
      <w:r>
        <w:t xml:space="preserve">4.1.2. – Sede staccata di Ascoli </w:t>
      </w:r>
      <w:proofErr w:type="spellStart"/>
      <w:r>
        <w:t>Satriano</w:t>
      </w:r>
      <w:proofErr w:type="spellEnd"/>
    </w:p>
    <w:p w:rsidR="00DE0D9E" w:rsidRPr="00DE0D9E" w:rsidRDefault="00DE0D9E" w:rsidP="00DE0D9E"/>
    <w:bookmarkEnd w:id="10"/>
    <w:p w:rsidR="003A719D" w:rsidRPr="00DE0D9E" w:rsidRDefault="003A719D" w:rsidP="003A719D">
      <w:pPr>
        <w:jc w:val="both"/>
        <w:rPr>
          <w:bCs/>
        </w:rPr>
      </w:pPr>
      <w:r w:rsidRPr="00DE0D9E">
        <w:rPr>
          <w:bCs/>
        </w:rPr>
        <w:t xml:space="preserve">Presso la sede staccata di Ascoli </w:t>
      </w:r>
      <w:proofErr w:type="spellStart"/>
      <w:r w:rsidRPr="00DE0D9E">
        <w:rPr>
          <w:bCs/>
        </w:rPr>
        <w:t>Satriano</w:t>
      </w:r>
      <w:proofErr w:type="spellEnd"/>
      <w:r w:rsidRPr="00DE0D9E">
        <w:rPr>
          <w:bCs/>
        </w:rPr>
        <w:t xml:space="preserve"> non si sono attuate sperimentazioni e pertanto il curricolo e il quadro orario sono quelli previsti dall'attuale ordinamento.</w:t>
      </w:r>
    </w:p>
    <w:p w:rsidR="003A719D" w:rsidRPr="00DE0D9E" w:rsidRDefault="003A719D" w:rsidP="003A719D">
      <w:pPr>
        <w:jc w:val="both"/>
        <w:rPr>
          <w:bCs/>
        </w:rPr>
      </w:pPr>
      <w:r w:rsidRPr="00DE0D9E">
        <w:rPr>
          <w:bCs/>
        </w:rPr>
        <w:t>Dal prossimo anno scolastico l’offerta formativa potrebbe accrescere il curriculum del primo anno con tre ore aggiuntive: un’ora di Matematica, un’ora di Economia e Diritto e un’ora di Lingua Inglese.</w:t>
      </w:r>
    </w:p>
    <w:p w:rsidR="003A719D" w:rsidRDefault="003A719D" w:rsidP="00DE0D9E">
      <w:pPr>
        <w:jc w:val="both"/>
        <w:rPr>
          <w:bCs/>
        </w:rPr>
      </w:pPr>
      <w:r w:rsidRPr="00DE0D9E">
        <w:rPr>
          <w:bCs/>
        </w:rPr>
        <w:t xml:space="preserve">Tale sperimentazione, con un contributo minimo da parte delle famiglie, verrà attuata solo se richiesta da un numero congruo di alunni neo iscritti.     </w:t>
      </w:r>
    </w:p>
    <w:p w:rsidR="00DE0D9E" w:rsidRPr="00143F72" w:rsidRDefault="00DE0D9E" w:rsidP="00DE0D9E">
      <w:pPr>
        <w:pStyle w:val="NormaleWeb"/>
        <w:spacing w:line="276" w:lineRule="auto"/>
        <w:ind w:left="360"/>
        <w:rPr>
          <w:rStyle w:val="Enfasigrassetto"/>
          <w:b w:val="0"/>
          <w:szCs w:val="24"/>
        </w:rPr>
      </w:pPr>
    </w:p>
    <w:p w:rsidR="00DE0D9E" w:rsidRDefault="00DE0D9E" w:rsidP="00DE0D9E">
      <w:pPr>
        <w:pStyle w:val="Titolo2"/>
        <w:widowControl w:val="0"/>
        <w:numPr>
          <w:ilvl w:val="1"/>
          <w:numId w:val="0"/>
        </w:numPr>
        <w:tabs>
          <w:tab w:val="num" w:pos="576"/>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spacing w:before="0" w:after="0"/>
        <w:ind w:left="576" w:hanging="576"/>
        <w:jc w:val="both"/>
      </w:pPr>
      <w:r>
        <w:t>4.1.3. – Sede staccata di Bovino</w:t>
      </w:r>
    </w:p>
    <w:p w:rsidR="00DE0D9E" w:rsidRPr="00DE0D9E" w:rsidRDefault="00DE0D9E" w:rsidP="00DE0D9E"/>
    <w:p w:rsidR="00DE0D9E" w:rsidRPr="00DE0D9E" w:rsidRDefault="00DE0D9E" w:rsidP="00DE0D9E">
      <w:pPr>
        <w:jc w:val="both"/>
        <w:rPr>
          <w:bCs/>
        </w:rPr>
      </w:pPr>
      <w:r w:rsidRPr="00DE0D9E">
        <w:rPr>
          <w:bCs/>
        </w:rPr>
        <w:t>Il Liceo Classico Lanza, per potenziare e diversificare l'offerta formativa, ha proposto per la sede staccata di Bovino, l'opzione scientifica.</w:t>
      </w:r>
    </w:p>
    <w:p w:rsidR="00DE0D9E" w:rsidRPr="00DE0D9E" w:rsidRDefault="00DE0D9E" w:rsidP="00DE0D9E">
      <w:pPr>
        <w:jc w:val="both"/>
        <w:rPr>
          <w:bCs/>
        </w:rPr>
      </w:pPr>
      <w:r w:rsidRPr="00DE0D9E">
        <w:rPr>
          <w:bCs/>
          <w:noProof/>
        </w:rPr>
        <w:drawing>
          <wp:anchor distT="0" distB="0" distL="114300" distR="114300" simplePos="0" relativeHeight="251674624" behindDoc="0" locked="0" layoutInCell="1" allowOverlap="1">
            <wp:simplePos x="0" y="0"/>
            <wp:positionH relativeFrom="column">
              <wp:posOffset>459850</wp:posOffset>
            </wp:positionH>
            <wp:positionV relativeFrom="paragraph">
              <wp:posOffset>476554</wp:posOffset>
            </wp:positionV>
            <wp:extent cx="5219590" cy="3943847"/>
            <wp:effectExtent l="19050" t="0" r="110" b="0"/>
            <wp:wrapTopAndBottom/>
            <wp:docPr id="19" name="Immagine 16" descr="C:\Users\NIK\Desktop\54DF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NIK\Desktop\54DF6.jpg"/>
                    <pic:cNvPicPr>
                      <a:picLocks noChangeAspect="1" noChangeArrowheads="1"/>
                    </pic:cNvPicPr>
                  </pic:nvPicPr>
                  <pic:blipFill>
                    <a:blip r:embed="rId12" cstate="print"/>
                    <a:srcRect/>
                    <a:stretch>
                      <a:fillRect/>
                    </a:stretch>
                  </pic:blipFill>
                  <pic:spPr bwMode="auto">
                    <a:xfrm>
                      <a:off x="0" y="0"/>
                      <a:ext cx="5219590" cy="3943847"/>
                    </a:xfrm>
                    <a:prstGeom prst="rect">
                      <a:avLst/>
                    </a:prstGeom>
                    <a:noFill/>
                    <a:ln w="9525">
                      <a:noFill/>
                      <a:miter lim="800000"/>
                      <a:headEnd/>
                      <a:tailEnd/>
                    </a:ln>
                  </pic:spPr>
                </pic:pic>
              </a:graphicData>
            </a:graphic>
          </wp:anchor>
        </w:drawing>
      </w:r>
      <w:r w:rsidRPr="00DE0D9E">
        <w:rPr>
          <w:bCs/>
        </w:rPr>
        <w:t xml:space="preserve">Il Consiglio d'Istituto ha confermato, nel quadro della riorganizzazione della rete scolastica della Regione Puglia per l' </w:t>
      </w:r>
      <w:proofErr w:type="spellStart"/>
      <w:r w:rsidRPr="00DE0D9E">
        <w:rPr>
          <w:bCs/>
        </w:rPr>
        <w:t>a.s.</w:t>
      </w:r>
      <w:proofErr w:type="spellEnd"/>
      <w:r w:rsidRPr="00DE0D9E">
        <w:rPr>
          <w:bCs/>
        </w:rPr>
        <w:t xml:space="preserve"> 2014-2015, il mantenimento dell'opzione scientifica.</w:t>
      </w:r>
    </w:p>
    <w:p w:rsidR="00DE0D9E" w:rsidRDefault="00DE0D9E" w:rsidP="00DE0D9E">
      <w:pPr>
        <w:jc w:val="both"/>
        <w:rPr>
          <w:bCs/>
        </w:rPr>
      </w:pPr>
    </w:p>
    <w:p w:rsidR="00DE0D9E" w:rsidRDefault="00475EF3" w:rsidP="00DE0D9E">
      <w:pPr>
        <w:pStyle w:val="Titolo2"/>
        <w:widowControl w:val="0"/>
        <w:numPr>
          <w:ilvl w:val="1"/>
          <w:numId w:val="0"/>
        </w:numPr>
        <w:tabs>
          <w:tab w:val="num" w:pos="576"/>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spacing w:before="0" w:after="0"/>
        <w:jc w:val="both"/>
      </w:pPr>
      <w:r>
        <w:lastRenderedPageBreak/>
        <w:t>4.1.4</w:t>
      </w:r>
      <w:r w:rsidR="00DE0D9E">
        <w:t xml:space="preserve"> –Il </w:t>
      </w:r>
      <w:r w:rsidR="0044046A">
        <w:t>Curricolo del Liceo Artistico</w:t>
      </w:r>
    </w:p>
    <w:p w:rsidR="00DE0D9E" w:rsidRPr="008F26CF" w:rsidRDefault="00DE0D9E" w:rsidP="00DE0D9E">
      <w:pPr>
        <w:rPr>
          <w:sz w:val="20"/>
          <w:szCs w:val="20"/>
        </w:rPr>
      </w:pPr>
    </w:p>
    <w:p w:rsidR="00DE0D9E" w:rsidRDefault="00DE0D9E" w:rsidP="00DE0D9E">
      <w:pPr>
        <w:jc w:val="both"/>
      </w:pPr>
      <w:r>
        <w:t>Il Liceo Artistico “Perugini” di Foggia, con i suoi quattro indirizzi, “Arti Figurative”, “Architettura e Ambiente”, “Design del Gioiello” e “Grafica”, nasce</w:t>
      </w:r>
      <w:r w:rsidRPr="001F041B">
        <w:t xml:space="preserve"> </w:t>
      </w:r>
      <w:r>
        <w:t xml:space="preserve">nell’anno scolastico 2010/11, in seguito al riordino dell’istruzione superiore che determina la fine dell’Istituto d’Arte. </w:t>
      </w:r>
    </w:p>
    <w:p w:rsidR="00DE0D9E" w:rsidRDefault="00DE0D9E" w:rsidP="00DE0D9E">
      <w:pPr>
        <w:jc w:val="both"/>
      </w:pPr>
      <w:r>
        <w:t xml:space="preserve">L’Istituto d’Arte di Foggia, dapprima scuola privata legalmente riconosciuta, ebbe la sua prima sede in viale Colombo nel 1963 e poi in via </w:t>
      </w:r>
      <w:proofErr w:type="spellStart"/>
      <w:r>
        <w:t>Acquaviva</w:t>
      </w:r>
      <w:proofErr w:type="spellEnd"/>
      <w:r>
        <w:t xml:space="preserve"> dove divenne Statale nel 1969; nel 1972 si trasferì in via S. Severo e successivamente in via Imperiale </w:t>
      </w:r>
      <w:proofErr w:type="spellStart"/>
      <w:r>
        <w:t>n°</w:t>
      </w:r>
      <w:proofErr w:type="spellEnd"/>
      <w:r>
        <w:t xml:space="preserve"> 55, sede dell’attuale Liceo artistico “Perugini”.</w:t>
      </w:r>
    </w:p>
    <w:p w:rsidR="00DE0D9E" w:rsidRDefault="00DE0D9E" w:rsidP="003A719D">
      <w:pPr>
        <w:pStyle w:val="Bodytext21"/>
        <w:shd w:val="clear" w:color="auto" w:fill="auto"/>
        <w:spacing w:line="276" w:lineRule="auto"/>
        <w:ind w:firstLine="626"/>
        <w:rPr>
          <w:rFonts w:ascii="Verdana" w:hAnsi="Verdana"/>
          <w:sz w:val="20"/>
        </w:rPr>
      </w:pPr>
    </w:p>
    <w:p w:rsidR="00DE2A99" w:rsidRDefault="00475EF3" w:rsidP="00DE2A99">
      <w:pPr>
        <w:pStyle w:val="Titolo2"/>
        <w:widowControl w:val="0"/>
        <w:numPr>
          <w:ilvl w:val="1"/>
          <w:numId w:val="0"/>
        </w:numPr>
        <w:tabs>
          <w:tab w:val="num" w:pos="576"/>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spacing w:before="0" w:after="0"/>
        <w:ind w:left="576" w:hanging="576"/>
        <w:jc w:val="both"/>
      </w:pPr>
      <w:bookmarkStart w:id="11" w:name="_Toc263264699"/>
      <w:r>
        <w:t>4.1.5</w:t>
      </w:r>
      <w:r w:rsidR="00DE2A99">
        <w:t xml:space="preserve"> – </w:t>
      </w:r>
      <w:bookmarkEnd w:id="11"/>
      <w:r w:rsidR="00DE2A99">
        <w:t>Indirizzo Arti Figurative</w:t>
      </w:r>
    </w:p>
    <w:p w:rsidR="00DE2A99" w:rsidRDefault="00DE2A99" w:rsidP="003A719D">
      <w:pPr>
        <w:pStyle w:val="Bodytext21"/>
        <w:shd w:val="clear" w:color="auto" w:fill="auto"/>
        <w:spacing w:line="276" w:lineRule="auto"/>
        <w:ind w:firstLine="626"/>
        <w:rPr>
          <w:rFonts w:ascii="Verdana" w:hAnsi="Verdana"/>
          <w:sz w:val="20"/>
        </w:rPr>
      </w:pPr>
    </w:p>
    <w:p w:rsidR="00E12B2E" w:rsidRDefault="00E12B2E" w:rsidP="00E12B2E">
      <w:pPr>
        <w:tabs>
          <w:tab w:val="left" w:pos="708"/>
        </w:tabs>
        <w:jc w:val="both"/>
        <w:rPr>
          <w:szCs w:val="22"/>
          <w:lang w:bidi="he-IL"/>
        </w:rPr>
      </w:pPr>
      <w:r>
        <w:rPr>
          <w:szCs w:val="22"/>
          <w:lang w:bidi="he-IL"/>
        </w:rPr>
        <w:t>Gli studenti, a conclusione del percorso di studio, dovranno:</w:t>
      </w:r>
    </w:p>
    <w:p w:rsidR="00E12B2E" w:rsidRDefault="00E12B2E" w:rsidP="007563FA">
      <w:pPr>
        <w:pStyle w:val="Contenutotabella"/>
        <w:widowControl/>
        <w:numPr>
          <w:ilvl w:val="0"/>
          <w:numId w:val="4"/>
        </w:numPr>
        <w:suppressLineNumbers w:val="0"/>
        <w:tabs>
          <w:tab w:val="num" w:pos="284"/>
        </w:tabs>
        <w:suppressAutoHyphens w:val="0"/>
        <w:autoSpaceDE w:val="0"/>
        <w:adjustRightInd w:val="0"/>
        <w:ind w:left="284" w:hanging="284"/>
        <w:jc w:val="both"/>
        <w:rPr>
          <w:szCs w:val="22"/>
        </w:rPr>
      </w:pPr>
      <w:r>
        <w:rPr>
          <w:kern w:val="0"/>
        </w:rPr>
        <w:t xml:space="preserve">aver approfondito la conoscenza degli elementi costitutivi della forma grafica, pittorica e/o </w:t>
      </w:r>
      <w:r>
        <w:t xml:space="preserve">scultorea nei suoi aspetti espressivi e comunicativi e acquisito la consapevolezza dei relativi </w:t>
      </w:r>
      <w:r>
        <w:rPr>
          <w:szCs w:val="22"/>
        </w:rPr>
        <w:t>fondamenti storici e concettuali; conoscere e saper applicare i principi della percezione visiva;</w:t>
      </w:r>
    </w:p>
    <w:p w:rsidR="00E12B2E" w:rsidRDefault="00E12B2E" w:rsidP="007563FA">
      <w:pPr>
        <w:numPr>
          <w:ilvl w:val="0"/>
          <w:numId w:val="4"/>
        </w:num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ind w:left="284" w:hanging="284"/>
        <w:jc w:val="both"/>
        <w:rPr>
          <w:szCs w:val="22"/>
          <w:lang w:bidi="he-IL"/>
        </w:rPr>
      </w:pPr>
      <w:r>
        <w:rPr>
          <w:szCs w:val="22"/>
          <w:lang w:bidi="he-IL"/>
        </w:rPr>
        <w:t>saper individuare le interazioni delle forme pittoriche e/o scultoree con il contesto architettonico, urbano e paesaggistico;</w:t>
      </w:r>
    </w:p>
    <w:p w:rsidR="00E12B2E" w:rsidRDefault="00E12B2E" w:rsidP="007563FA">
      <w:pPr>
        <w:numPr>
          <w:ilvl w:val="0"/>
          <w:numId w:val="4"/>
        </w:num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ind w:left="284" w:hanging="284"/>
        <w:jc w:val="both"/>
        <w:rPr>
          <w:szCs w:val="22"/>
          <w:lang w:bidi="he-IL"/>
        </w:rPr>
      </w:pPr>
      <w:r>
        <w:rPr>
          <w:szCs w:val="22"/>
          <w:lang w:bidi="he-IL"/>
        </w:rPr>
        <w:t>conoscere e applicare i processi progettuali e operativi e utilizzare in modo appropriato le diverse tecniche della figurazione bidimensionale e/o tridimensionale, anche in funzione della necessaria contaminazione tra le tradizionali specificazioni disciplinari (comprese le nuove tecnologie);</w:t>
      </w:r>
    </w:p>
    <w:p w:rsidR="00E12B2E" w:rsidRDefault="00E12B2E" w:rsidP="007563FA">
      <w:pPr>
        <w:numPr>
          <w:ilvl w:val="0"/>
          <w:numId w:val="4"/>
        </w:num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ind w:left="284" w:hanging="284"/>
        <w:jc w:val="both"/>
        <w:rPr>
          <w:szCs w:val="22"/>
          <w:lang w:bidi="he-IL"/>
        </w:rPr>
      </w:pPr>
      <w:r>
        <w:rPr>
          <w:szCs w:val="22"/>
          <w:lang w:bidi="he-IL"/>
        </w:rPr>
        <w:t>conoscere le principali linee di sviluppo tecniche e concettuali dell’arte moderna e contemporanea e le intersezioni con le altre forme di espressione e comunicazione artistica;</w:t>
      </w:r>
    </w:p>
    <w:p w:rsidR="00E12B2E" w:rsidRDefault="00E12B2E" w:rsidP="007563FA">
      <w:pPr>
        <w:numPr>
          <w:ilvl w:val="0"/>
          <w:numId w:val="4"/>
        </w:num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ind w:left="284" w:hanging="284"/>
        <w:jc w:val="both"/>
        <w:rPr>
          <w:szCs w:val="22"/>
          <w:lang w:bidi="he-IL"/>
        </w:rPr>
      </w:pPr>
      <w:r>
        <w:rPr>
          <w:szCs w:val="22"/>
          <w:lang w:bidi="he-IL"/>
        </w:rPr>
        <w:t>conoscere e saper applicare i principi della percezione visiva e della composizione della forma grafica, pittorica e scultorea.</w:t>
      </w:r>
    </w:p>
    <w:p w:rsidR="00E12B2E" w:rsidRDefault="00E12B2E" w:rsidP="00E12B2E">
      <w:p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ind w:left="284"/>
        <w:jc w:val="both"/>
        <w:rPr>
          <w:szCs w:val="22"/>
          <w:lang w:bidi="he-IL"/>
        </w:rPr>
      </w:pPr>
    </w:p>
    <w:p w:rsidR="00E12B2E" w:rsidRDefault="00E12B2E" w:rsidP="00E12B2E">
      <w:p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ind w:left="284"/>
        <w:jc w:val="both"/>
        <w:rPr>
          <w:szCs w:val="22"/>
          <w:lang w:bidi="he-IL"/>
        </w:rPr>
      </w:pPr>
    </w:p>
    <w:tbl>
      <w:tblPr>
        <w:tblW w:w="0" w:type="auto"/>
        <w:tblInd w:w="2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tblPr>
      <w:tblGrid>
        <w:gridCol w:w="3968"/>
        <w:gridCol w:w="8"/>
        <w:gridCol w:w="1094"/>
        <w:gridCol w:w="8"/>
        <w:gridCol w:w="1097"/>
        <w:gridCol w:w="6"/>
        <w:gridCol w:w="1103"/>
        <w:gridCol w:w="1105"/>
        <w:gridCol w:w="1105"/>
      </w:tblGrid>
      <w:tr w:rsidR="00E12B2E" w:rsidRPr="001A1767" w:rsidTr="00F42FF7">
        <w:trPr>
          <w:cantSplit/>
        </w:trPr>
        <w:tc>
          <w:tcPr>
            <w:tcW w:w="3976" w:type="dxa"/>
            <w:gridSpan w:val="2"/>
            <w:vMerge w:val="restart"/>
            <w:vAlign w:val="center"/>
          </w:tcPr>
          <w:p w:rsidR="00E12B2E" w:rsidRPr="001A1767" w:rsidRDefault="00E12B2E"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i/>
                <w:lang w:bidi="he-IL"/>
              </w:rPr>
            </w:pPr>
          </w:p>
        </w:tc>
        <w:tc>
          <w:tcPr>
            <w:tcW w:w="2205" w:type="dxa"/>
            <w:gridSpan w:val="4"/>
            <w:vAlign w:val="center"/>
          </w:tcPr>
          <w:p w:rsidR="00E12B2E" w:rsidRPr="001A1767" w:rsidRDefault="00E12B2E"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i/>
                <w:lang w:bidi="he-IL"/>
              </w:rPr>
            </w:pPr>
            <w:r w:rsidRPr="001A1767">
              <w:rPr>
                <w:i/>
                <w:szCs w:val="26"/>
                <w:lang w:bidi="he-IL"/>
              </w:rPr>
              <w:t>1° biennio</w:t>
            </w:r>
          </w:p>
        </w:tc>
        <w:tc>
          <w:tcPr>
            <w:tcW w:w="2208" w:type="dxa"/>
            <w:gridSpan w:val="2"/>
            <w:vAlign w:val="center"/>
          </w:tcPr>
          <w:p w:rsidR="00E12B2E" w:rsidRPr="001A1767" w:rsidRDefault="00E12B2E"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i/>
                <w:lang w:bidi="he-IL"/>
              </w:rPr>
            </w:pPr>
            <w:r w:rsidRPr="001A1767">
              <w:rPr>
                <w:i/>
                <w:szCs w:val="26"/>
                <w:lang w:bidi="he-IL"/>
              </w:rPr>
              <w:t>2° biennio</w:t>
            </w:r>
          </w:p>
        </w:tc>
        <w:tc>
          <w:tcPr>
            <w:tcW w:w="1105" w:type="dxa"/>
          </w:tcPr>
          <w:p w:rsidR="00E12B2E" w:rsidRPr="001A1767" w:rsidRDefault="00E12B2E"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rPr>
                <w:i/>
                <w:lang w:bidi="he-IL"/>
              </w:rPr>
            </w:pPr>
          </w:p>
        </w:tc>
      </w:tr>
      <w:tr w:rsidR="00E12B2E" w:rsidRPr="001A1767" w:rsidTr="00F42FF7">
        <w:trPr>
          <w:cantSplit/>
        </w:trPr>
        <w:tc>
          <w:tcPr>
            <w:tcW w:w="0" w:type="auto"/>
            <w:gridSpan w:val="2"/>
            <w:vMerge/>
            <w:vAlign w:val="center"/>
          </w:tcPr>
          <w:p w:rsidR="00E12B2E" w:rsidRPr="001A1767" w:rsidRDefault="00E12B2E" w:rsidP="00F42FF7">
            <w:pPr>
              <w:rPr>
                <w:i/>
                <w:lang w:bidi="he-IL"/>
              </w:rPr>
            </w:pPr>
          </w:p>
        </w:tc>
        <w:tc>
          <w:tcPr>
            <w:tcW w:w="1102" w:type="dxa"/>
            <w:gridSpan w:val="2"/>
            <w:vAlign w:val="center"/>
          </w:tcPr>
          <w:p w:rsidR="00E12B2E" w:rsidRPr="001A1767" w:rsidRDefault="00E12B2E"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i/>
                <w:sz w:val="20"/>
                <w:lang w:bidi="he-IL"/>
              </w:rPr>
            </w:pPr>
            <w:r w:rsidRPr="001A1767">
              <w:rPr>
                <w:i/>
                <w:szCs w:val="26"/>
                <w:lang w:bidi="he-IL"/>
              </w:rPr>
              <w:t xml:space="preserve">1° </w:t>
            </w:r>
            <w:r w:rsidRPr="001A1767">
              <w:rPr>
                <w:i/>
                <w:sz w:val="20"/>
                <w:szCs w:val="26"/>
                <w:lang w:bidi="he-IL"/>
              </w:rPr>
              <w:t>anno</w:t>
            </w:r>
          </w:p>
        </w:tc>
        <w:tc>
          <w:tcPr>
            <w:tcW w:w="1103" w:type="dxa"/>
            <w:gridSpan w:val="2"/>
            <w:vAlign w:val="center"/>
          </w:tcPr>
          <w:p w:rsidR="00E12B2E" w:rsidRPr="001A1767" w:rsidRDefault="00E12B2E"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i/>
                <w:sz w:val="20"/>
                <w:lang w:bidi="he-IL"/>
              </w:rPr>
            </w:pPr>
            <w:r w:rsidRPr="001A1767">
              <w:rPr>
                <w:i/>
                <w:szCs w:val="26"/>
                <w:lang w:bidi="he-IL"/>
              </w:rPr>
              <w:t xml:space="preserve">2° </w:t>
            </w:r>
            <w:r w:rsidRPr="001A1767">
              <w:rPr>
                <w:i/>
                <w:sz w:val="20"/>
                <w:szCs w:val="26"/>
                <w:lang w:bidi="he-IL"/>
              </w:rPr>
              <w:t>anno</w:t>
            </w:r>
          </w:p>
        </w:tc>
        <w:tc>
          <w:tcPr>
            <w:tcW w:w="1103" w:type="dxa"/>
            <w:vAlign w:val="center"/>
          </w:tcPr>
          <w:p w:rsidR="00E12B2E" w:rsidRPr="001A1767" w:rsidRDefault="00E12B2E"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i/>
                <w:sz w:val="20"/>
                <w:lang w:bidi="he-IL"/>
              </w:rPr>
            </w:pPr>
            <w:r w:rsidRPr="001A1767">
              <w:rPr>
                <w:i/>
                <w:szCs w:val="26"/>
                <w:lang w:bidi="he-IL"/>
              </w:rPr>
              <w:t xml:space="preserve">3° </w:t>
            </w:r>
            <w:r w:rsidRPr="001A1767">
              <w:rPr>
                <w:i/>
                <w:sz w:val="20"/>
                <w:szCs w:val="26"/>
                <w:lang w:bidi="he-IL"/>
              </w:rPr>
              <w:t>anno</w:t>
            </w:r>
          </w:p>
        </w:tc>
        <w:tc>
          <w:tcPr>
            <w:tcW w:w="1105" w:type="dxa"/>
            <w:vAlign w:val="center"/>
          </w:tcPr>
          <w:p w:rsidR="00E12B2E" w:rsidRPr="001A1767" w:rsidRDefault="00E12B2E"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i/>
                <w:sz w:val="20"/>
                <w:lang w:bidi="he-IL"/>
              </w:rPr>
            </w:pPr>
            <w:r w:rsidRPr="001A1767">
              <w:rPr>
                <w:i/>
                <w:szCs w:val="26"/>
                <w:lang w:bidi="he-IL"/>
              </w:rPr>
              <w:t xml:space="preserve">4° </w:t>
            </w:r>
            <w:r w:rsidRPr="001A1767">
              <w:rPr>
                <w:i/>
                <w:sz w:val="20"/>
                <w:szCs w:val="26"/>
                <w:lang w:bidi="he-IL"/>
              </w:rPr>
              <w:t>anno</w:t>
            </w:r>
          </w:p>
        </w:tc>
        <w:tc>
          <w:tcPr>
            <w:tcW w:w="1105" w:type="dxa"/>
            <w:vAlign w:val="center"/>
          </w:tcPr>
          <w:p w:rsidR="00E12B2E" w:rsidRPr="001A1767" w:rsidRDefault="00E12B2E"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i/>
                <w:sz w:val="20"/>
                <w:lang w:bidi="he-IL"/>
              </w:rPr>
            </w:pPr>
            <w:r w:rsidRPr="001A1767">
              <w:rPr>
                <w:i/>
                <w:szCs w:val="26"/>
                <w:lang w:bidi="he-IL"/>
              </w:rPr>
              <w:t xml:space="preserve">5° </w:t>
            </w:r>
            <w:r w:rsidRPr="001A1767">
              <w:rPr>
                <w:i/>
                <w:sz w:val="20"/>
                <w:szCs w:val="26"/>
                <w:lang w:bidi="he-IL"/>
              </w:rPr>
              <w:t>anno</w:t>
            </w:r>
          </w:p>
        </w:tc>
      </w:tr>
      <w:tr w:rsidR="00E12B2E" w:rsidRPr="00F42019" w:rsidTr="00F42FF7">
        <w:trPr>
          <w:cantSplit/>
        </w:trPr>
        <w:tc>
          <w:tcPr>
            <w:tcW w:w="9494" w:type="dxa"/>
            <w:gridSpan w:val="9"/>
            <w:vAlign w:val="center"/>
          </w:tcPr>
          <w:p w:rsidR="00E12B2E" w:rsidRDefault="00E12B2E"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b/>
                <w:i/>
                <w:szCs w:val="26"/>
                <w:lang w:bidi="he-IL"/>
              </w:rPr>
            </w:pPr>
          </w:p>
          <w:p w:rsidR="00E12B2E" w:rsidRDefault="00E12B2E"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b/>
                <w:i/>
                <w:szCs w:val="26"/>
                <w:lang w:bidi="he-IL"/>
              </w:rPr>
            </w:pPr>
            <w:r w:rsidRPr="00F42019">
              <w:rPr>
                <w:b/>
                <w:i/>
                <w:szCs w:val="26"/>
                <w:lang w:bidi="he-IL"/>
              </w:rPr>
              <w:t>Attività e insegnamenti obbligatori per tutti gli studenti – Orario settimanale</w:t>
            </w:r>
          </w:p>
          <w:p w:rsidR="00E12B2E" w:rsidRPr="00F42019" w:rsidRDefault="00E12B2E"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b/>
                <w:i/>
                <w:lang w:bidi="he-IL"/>
              </w:rPr>
            </w:pPr>
          </w:p>
        </w:tc>
      </w:tr>
      <w:tr w:rsidR="00E12B2E" w:rsidTr="00F42FF7">
        <w:tc>
          <w:tcPr>
            <w:tcW w:w="3968" w:type="dxa"/>
          </w:tcPr>
          <w:p w:rsidR="00E12B2E" w:rsidRDefault="00E12B2E"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rPr>
                <w:lang w:bidi="he-IL"/>
              </w:rPr>
            </w:pPr>
            <w:r>
              <w:rPr>
                <w:szCs w:val="26"/>
                <w:lang w:bidi="he-IL"/>
              </w:rPr>
              <w:t>Lingua e letteratura italiana</w:t>
            </w:r>
          </w:p>
        </w:tc>
        <w:tc>
          <w:tcPr>
            <w:tcW w:w="1102" w:type="dxa"/>
            <w:gridSpan w:val="2"/>
            <w:vAlign w:val="center"/>
          </w:tcPr>
          <w:p w:rsidR="00E12B2E" w:rsidRDefault="00E12B2E"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4</w:t>
            </w:r>
          </w:p>
        </w:tc>
        <w:tc>
          <w:tcPr>
            <w:tcW w:w="1105" w:type="dxa"/>
            <w:gridSpan w:val="2"/>
            <w:vAlign w:val="center"/>
          </w:tcPr>
          <w:p w:rsidR="00E12B2E" w:rsidRDefault="00E12B2E"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4</w:t>
            </w:r>
          </w:p>
        </w:tc>
        <w:tc>
          <w:tcPr>
            <w:tcW w:w="1109" w:type="dxa"/>
            <w:gridSpan w:val="2"/>
            <w:vAlign w:val="center"/>
          </w:tcPr>
          <w:p w:rsidR="00E12B2E" w:rsidRDefault="00E12B2E"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4</w:t>
            </w:r>
          </w:p>
        </w:tc>
        <w:tc>
          <w:tcPr>
            <w:tcW w:w="1105" w:type="dxa"/>
            <w:vAlign w:val="center"/>
          </w:tcPr>
          <w:p w:rsidR="00E12B2E" w:rsidRDefault="00E12B2E"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4</w:t>
            </w:r>
          </w:p>
        </w:tc>
        <w:tc>
          <w:tcPr>
            <w:tcW w:w="1105" w:type="dxa"/>
            <w:vAlign w:val="center"/>
          </w:tcPr>
          <w:p w:rsidR="00E12B2E" w:rsidRDefault="00E12B2E"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4</w:t>
            </w:r>
          </w:p>
        </w:tc>
      </w:tr>
      <w:tr w:rsidR="00E12B2E" w:rsidTr="00F42FF7">
        <w:tc>
          <w:tcPr>
            <w:tcW w:w="3968" w:type="dxa"/>
          </w:tcPr>
          <w:p w:rsidR="00E12B2E" w:rsidRDefault="00E12B2E"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rPr>
                <w:lang w:bidi="he-IL"/>
              </w:rPr>
            </w:pPr>
            <w:r>
              <w:rPr>
                <w:szCs w:val="26"/>
                <w:lang w:bidi="he-IL"/>
              </w:rPr>
              <w:t>Lingua e cultura straniera</w:t>
            </w:r>
          </w:p>
        </w:tc>
        <w:tc>
          <w:tcPr>
            <w:tcW w:w="1102" w:type="dxa"/>
            <w:gridSpan w:val="2"/>
            <w:vAlign w:val="center"/>
          </w:tcPr>
          <w:p w:rsidR="00E12B2E" w:rsidRDefault="00E12B2E"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3</w:t>
            </w:r>
          </w:p>
        </w:tc>
        <w:tc>
          <w:tcPr>
            <w:tcW w:w="1105" w:type="dxa"/>
            <w:gridSpan w:val="2"/>
            <w:vAlign w:val="center"/>
          </w:tcPr>
          <w:p w:rsidR="00E12B2E" w:rsidRDefault="00E12B2E"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3</w:t>
            </w:r>
          </w:p>
        </w:tc>
        <w:tc>
          <w:tcPr>
            <w:tcW w:w="1109" w:type="dxa"/>
            <w:gridSpan w:val="2"/>
            <w:vAlign w:val="center"/>
          </w:tcPr>
          <w:p w:rsidR="00E12B2E" w:rsidRDefault="00E12B2E"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3</w:t>
            </w:r>
          </w:p>
        </w:tc>
        <w:tc>
          <w:tcPr>
            <w:tcW w:w="1105" w:type="dxa"/>
            <w:vAlign w:val="center"/>
          </w:tcPr>
          <w:p w:rsidR="00E12B2E" w:rsidRDefault="00E12B2E"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3</w:t>
            </w:r>
          </w:p>
        </w:tc>
        <w:tc>
          <w:tcPr>
            <w:tcW w:w="1105" w:type="dxa"/>
            <w:vAlign w:val="center"/>
          </w:tcPr>
          <w:p w:rsidR="00E12B2E" w:rsidRDefault="00E12B2E"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3</w:t>
            </w:r>
          </w:p>
        </w:tc>
      </w:tr>
      <w:tr w:rsidR="00E12B2E" w:rsidTr="00F42FF7">
        <w:tc>
          <w:tcPr>
            <w:tcW w:w="3968" w:type="dxa"/>
          </w:tcPr>
          <w:p w:rsidR="00E12B2E" w:rsidRDefault="00E12B2E"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rPr>
                <w:lang w:bidi="he-IL"/>
              </w:rPr>
            </w:pPr>
            <w:r>
              <w:rPr>
                <w:szCs w:val="22"/>
                <w:lang w:bidi="he-IL"/>
              </w:rPr>
              <w:t>Storia e Geografia</w:t>
            </w:r>
          </w:p>
        </w:tc>
        <w:tc>
          <w:tcPr>
            <w:tcW w:w="1102" w:type="dxa"/>
            <w:gridSpan w:val="2"/>
            <w:vAlign w:val="center"/>
          </w:tcPr>
          <w:p w:rsidR="00E12B2E" w:rsidRDefault="00E12B2E"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3</w:t>
            </w:r>
          </w:p>
        </w:tc>
        <w:tc>
          <w:tcPr>
            <w:tcW w:w="1105" w:type="dxa"/>
            <w:gridSpan w:val="2"/>
            <w:vAlign w:val="center"/>
          </w:tcPr>
          <w:p w:rsidR="00E12B2E" w:rsidRDefault="00E12B2E"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3</w:t>
            </w:r>
          </w:p>
        </w:tc>
        <w:tc>
          <w:tcPr>
            <w:tcW w:w="1109" w:type="dxa"/>
            <w:gridSpan w:val="2"/>
            <w:vAlign w:val="center"/>
          </w:tcPr>
          <w:p w:rsidR="00E12B2E" w:rsidRDefault="00E12B2E"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p>
        </w:tc>
        <w:tc>
          <w:tcPr>
            <w:tcW w:w="1105" w:type="dxa"/>
            <w:vAlign w:val="center"/>
          </w:tcPr>
          <w:p w:rsidR="00E12B2E" w:rsidRDefault="00E12B2E"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p>
        </w:tc>
        <w:tc>
          <w:tcPr>
            <w:tcW w:w="1105" w:type="dxa"/>
            <w:vAlign w:val="center"/>
          </w:tcPr>
          <w:p w:rsidR="00E12B2E" w:rsidRDefault="00E12B2E"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p>
        </w:tc>
      </w:tr>
      <w:tr w:rsidR="00E12B2E" w:rsidTr="00F42FF7">
        <w:tc>
          <w:tcPr>
            <w:tcW w:w="3968" w:type="dxa"/>
          </w:tcPr>
          <w:p w:rsidR="00E12B2E" w:rsidRDefault="00E12B2E"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rPr>
                <w:lang w:bidi="he-IL"/>
              </w:rPr>
            </w:pPr>
            <w:r>
              <w:rPr>
                <w:szCs w:val="22"/>
                <w:lang w:bidi="he-IL"/>
              </w:rPr>
              <w:t>Storia</w:t>
            </w:r>
          </w:p>
        </w:tc>
        <w:tc>
          <w:tcPr>
            <w:tcW w:w="1102" w:type="dxa"/>
            <w:gridSpan w:val="2"/>
            <w:vAlign w:val="center"/>
          </w:tcPr>
          <w:p w:rsidR="00E12B2E" w:rsidRPr="00577383" w:rsidRDefault="00E12B2E"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highlight w:val="darkCyan"/>
                <w:lang w:bidi="he-IL"/>
              </w:rPr>
            </w:pPr>
          </w:p>
        </w:tc>
        <w:tc>
          <w:tcPr>
            <w:tcW w:w="1105" w:type="dxa"/>
            <w:gridSpan w:val="2"/>
            <w:vAlign w:val="center"/>
          </w:tcPr>
          <w:p w:rsidR="00E12B2E" w:rsidRPr="00577383" w:rsidRDefault="00E12B2E"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highlight w:val="darkCyan"/>
                <w:lang w:bidi="he-IL"/>
              </w:rPr>
            </w:pPr>
          </w:p>
        </w:tc>
        <w:tc>
          <w:tcPr>
            <w:tcW w:w="1109" w:type="dxa"/>
            <w:gridSpan w:val="2"/>
            <w:vAlign w:val="center"/>
          </w:tcPr>
          <w:p w:rsidR="00E12B2E" w:rsidRDefault="00E12B2E"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2</w:t>
            </w:r>
          </w:p>
        </w:tc>
        <w:tc>
          <w:tcPr>
            <w:tcW w:w="1105" w:type="dxa"/>
            <w:vAlign w:val="center"/>
          </w:tcPr>
          <w:p w:rsidR="00E12B2E" w:rsidRDefault="00E12B2E"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2</w:t>
            </w:r>
          </w:p>
        </w:tc>
        <w:tc>
          <w:tcPr>
            <w:tcW w:w="1105" w:type="dxa"/>
            <w:vAlign w:val="center"/>
          </w:tcPr>
          <w:p w:rsidR="00E12B2E" w:rsidRDefault="00E12B2E"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2</w:t>
            </w:r>
          </w:p>
        </w:tc>
      </w:tr>
      <w:tr w:rsidR="00E12B2E" w:rsidTr="00F42FF7">
        <w:tc>
          <w:tcPr>
            <w:tcW w:w="3968" w:type="dxa"/>
          </w:tcPr>
          <w:p w:rsidR="00E12B2E" w:rsidRDefault="00E12B2E"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rPr>
                <w:lang w:bidi="he-IL"/>
              </w:rPr>
            </w:pPr>
            <w:r>
              <w:rPr>
                <w:szCs w:val="22"/>
                <w:lang w:bidi="he-IL"/>
              </w:rPr>
              <w:t>Filosofia</w:t>
            </w:r>
          </w:p>
        </w:tc>
        <w:tc>
          <w:tcPr>
            <w:tcW w:w="1102" w:type="dxa"/>
            <w:gridSpan w:val="2"/>
            <w:vAlign w:val="center"/>
          </w:tcPr>
          <w:p w:rsidR="00E12B2E" w:rsidRPr="00577383" w:rsidRDefault="00E12B2E"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highlight w:val="darkCyan"/>
                <w:lang w:bidi="he-IL"/>
              </w:rPr>
            </w:pPr>
          </w:p>
        </w:tc>
        <w:tc>
          <w:tcPr>
            <w:tcW w:w="1105" w:type="dxa"/>
            <w:gridSpan w:val="2"/>
            <w:vAlign w:val="center"/>
          </w:tcPr>
          <w:p w:rsidR="00E12B2E" w:rsidRPr="00577383" w:rsidRDefault="00E12B2E"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highlight w:val="darkCyan"/>
                <w:lang w:bidi="he-IL"/>
              </w:rPr>
            </w:pPr>
          </w:p>
        </w:tc>
        <w:tc>
          <w:tcPr>
            <w:tcW w:w="1109" w:type="dxa"/>
            <w:gridSpan w:val="2"/>
            <w:vAlign w:val="center"/>
          </w:tcPr>
          <w:p w:rsidR="00E12B2E" w:rsidRDefault="00E12B2E"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2</w:t>
            </w:r>
          </w:p>
        </w:tc>
        <w:tc>
          <w:tcPr>
            <w:tcW w:w="1105" w:type="dxa"/>
            <w:vAlign w:val="center"/>
          </w:tcPr>
          <w:p w:rsidR="00E12B2E" w:rsidRDefault="00E12B2E"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2</w:t>
            </w:r>
          </w:p>
        </w:tc>
        <w:tc>
          <w:tcPr>
            <w:tcW w:w="1105" w:type="dxa"/>
            <w:vAlign w:val="center"/>
          </w:tcPr>
          <w:p w:rsidR="00E12B2E" w:rsidRDefault="00E12B2E"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2</w:t>
            </w:r>
          </w:p>
        </w:tc>
      </w:tr>
      <w:tr w:rsidR="00E12B2E" w:rsidTr="00F42FF7">
        <w:tc>
          <w:tcPr>
            <w:tcW w:w="3968" w:type="dxa"/>
          </w:tcPr>
          <w:p w:rsidR="00E12B2E" w:rsidRDefault="00E12B2E"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rPr>
                <w:lang w:bidi="he-IL"/>
              </w:rPr>
            </w:pPr>
            <w:r>
              <w:rPr>
                <w:szCs w:val="22"/>
                <w:lang w:bidi="he-IL"/>
              </w:rPr>
              <w:t>Matematica</w:t>
            </w:r>
          </w:p>
        </w:tc>
        <w:tc>
          <w:tcPr>
            <w:tcW w:w="1102" w:type="dxa"/>
            <w:gridSpan w:val="2"/>
            <w:vAlign w:val="center"/>
          </w:tcPr>
          <w:p w:rsidR="00E12B2E" w:rsidRDefault="00E12B2E"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3</w:t>
            </w:r>
          </w:p>
        </w:tc>
        <w:tc>
          <w:tcPr>
            <w:tcW w:w="1105" w:type="dxa"/>
            <w:gridSpan w:val="2"/>
            <w:vAlign w:val="center"/>
          </w:tcPr>
          <w:p w:rsidR="00E12B2E" w:rsidRDefault="00E12B2E"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3</w:t>
            </w:r>
          </w:p>
        </w:tc>
        <w:tc>
          <w:tcPr>
            <w:tcW w:w="1109" w:type="dxa"/>
            <w:gridSpan w:val="2"/>
            <w:vAlign w:val="center"/>
          </w:tcPr>
          <w:p w:rsidR="00E12B2E" w:rsidRDefault="00E12B2E"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2</w:t>
            </w:r>
          </w:p>
        </w:tc>
        <w:tc>
          <w:tcPr>
            <w:tcW w:w="1105" w:type="dxa"/>
            <w:vAlign w:val="center"/>
          </w:tcPr>
          <w:p w:rsidR="00E12B2E" w:rsidRDefault="00E12B2E"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2</w:t>
            </w:r>
          </w:p>
        </w:tc>
        <w:tc>
          <w:tcPr>
            <w:tcW w:w="1105" w:type="dxa"/>
            <w:vAlign w:val="center"/>
          </w:tcPr>
          <w:p w:rsidR="00E12B2E" w:rsidRDefault="00E12B2E"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2</w:t>
            </w:r>
          </w:p>
        </w:tc>
      </w:tr>
      <w:tr w:rsidR="00E12B2E" w:rsidTr="00F42FF7">
        <w:tc>
          <w:tcPr>
            <w:tcW w:w="3968" w:type="dxa"/>
          </w:tcPr>
          <w:p w:rsidR="00E12B2E" w:rsidRDefault="00E12B2E"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rPr>
                <w:lang w:bidi="he-IL"/>
              </w:rPr>
            </w:pPr>
            <w:r>
              <w:rPr>
                <w:szCs w:val="22"/>
                <w:lang w:bidi="he-IL"/>
              </w:rPr>
              <w:t>Fisica</w:t>
            </w:r>
          </w:p>
        </w:tc>
        <w:tc>
          <w:tcPr>
            <w:tcW w:w="1102" w:type="dxa"/>
            <w:gridSpan w:val="2"/>
            <w:vAlign w:val="center"/>
          </w:tcPr>
          <w:p w:rsidR="00E12B2E" w:rsidRDefault="00E12B2E"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p>
        </w:tc>
        <w:tc>
          <w:tcPr>
            <w:tcW w:w="1105" w:type="dxa"/>
            <w:gridSpan w:val="2"/>
            <w:vAlign w:val="center"/>
          </w:tcPr>
          <w:p w:rsidR="00E12B2E" w:rsidRDefault="00E12B2E"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p>
        </w:tc>
        <w:tc>
          <w:tcPr>
            <w:tcW w:w="1109" w:type="dxa"/>
            <w:gridSpan w:val="2"/>
            <w:vAlign w:val="center"/>
          </w:tcPr>
          <w:p w:rsidR="00E12B2E" w:rsidRDefault="00E12B2E"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2</w:t>
            </w:r>
          </w:p>
        </w:tc>
        <w:tc>
          <w:tcPr>
            <w:tcW w:w="1105" w:type="dxa"/>
            <w:vAlign w:val="center"/>
          </w:tcPr>
          <w:p w:rsidR="00E12B2E" w:rsidRDefault="00E12B2E"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2</w:t>
            </w:r>
          </w:p>
        </w:tc>
        <w:tc>
          <w:tcPr>
            <w:tcW w:w="1105" w:type="dxa"/>
            <w:vAlign w:val="center"/>
          </w:tcPr>
          <w:p w:rsidR="00E12B2E" w:rsidRDefault="00E12B2E"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2</w:t>
            </w:r>
          </w:p>
        </w:tc>
      </w:tr>
      <w:tr w:rsidR="00E12B2E" w:rsidTr="00F42FF7">
        <w:tc>
          <w:tcPr>
            <w:tcW w:w="3968" w:type="dxa"/>
          </w:tcPr>
          <w:p w:rsidR="00E12B2E" w:rsidRDefault="00E12B2E"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rPr>
                <w:lang w:bidi="he-IL"/>
              </w:rPr>
            </w:pPr>
            <w:r>
              <w:rPr>
                <w:szCs w:val="22"/>
                <w:lang w:bidi="he-IL"/>
              </w:rPr>
              <w:t>Scienze naturali</w:t>
            </w:r>
          </w:p>
        </w:tc>
        <w:tc>
          <w:tcPr>
            <w:tcW w:w="1102" w:type="dxa"/>
            <w:gridSpan w:val="2"/>
            <w:vAlign w:val="center"/>
          </w:tcPr>
          <w:p w:rsidR="00E12B2E" w:rsidRDefault="00E12B2E"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2</w:t>
            </w:r>
          </w:p>
        </w:tc>
        <w:tc>
          <w:tcPr>
            <w:tcW w:w="1105" w:type="dxa"/>
            <w:gridSpan w:val="2"/>
            <w:vAlign w:val="center"/>
          </w:tcPr>
          <w:p w:rsidR="00E12B2E" w:rsidRDefault="00E12B2E"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2</w:t>
            </w:r>
          </w:p>
        </w:tc>
        <w:tc>
          <w:tcPr>
            <w:tcW w:w="1109" w:type="dxa"/>
            <w:gridSpan w:val="2"/>
            <w:vAlign w:val="center"/>
          </w:tcPr>
          <w:p w:rsidR="00E12B2E" w:rsidRDefault="00E12B2E"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p>
        </w:tc>
        <w:tc>
          <w:tcPr>
            <w:tcW w:w="1105" w:type="dxa"/>
            <w:vAlign w:val="center"/>
          </w:tcPr>
          <w:p w:rsidR="00E12B2E" w:rsidRDefault="00E12B2E"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p>
        </w:tc>
        <w:tc>
          <w:tcPr>
            <w:tcW w:w="1105" w:type="dxa"/>
            <w:vAlign w:val="center"/>
          </w:tcPr>
          <w:p w:rsidR="00E12B2E" w:rsidRDefault="00E12B2E"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p>
        </w:tc>
      </w:tr>
      <w:tr w:rsidR="00E12B2E" w:rsidTr="00F42FF7">
        <w:tc>
          <w:tcPr>
            <w:tcW w:w="3968" w:type="dxa"/>
          </w:tcPr>
          <w:p w:rsidR="00E12B2E" w:rsidRDefault="00E12B2E"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rPr>
                <w:lang w:bidi="he-IL"/>
              </w:rPr>
            </w:pPr>
            <w:r>
              <w:rPr>
                <w:szCs w:val="22"/>
                <w:lang w:bidi="he-IL"/>
              </w:rPr>
              <w:t>Chimica</w:t>
            </w:r>
          </w:p>
        </w:tc>
        <w:tc>
          <w:tcPr>
            <w:tcW w:w="1102" w:type="dxa"/>
            <w:gridSpan w:val="2"/>
            <w:vAlign w:val="center"/>
          </w:tcPr>
          <w:p w:rsidR="00E12B2E" w:rsidRDefault="00E12B2E"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p>
        </w:tc>
        <w:tc>
          <w:tcPr>
            <w:tcW w:w="1105" w:type="dxa"/>
            <w:gridSpan w:val="2"/>
            <w:vAlign w:val="center"/>
          </w:tcPr>
          <w:p w:rsidR="00E12B2E" w:rsidRDefault="00E12B2E"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p>
        </w:tc>
        <w:tc>
          <w:tcPr>
            <w:tcW w:w="1109" w:type="dxa"/>
            <w:gridSpan w:val="2"/>
            <w:vAlign w:val="center"/>
          </w:tcPr>
          <w:p w:rsidR="00E12B2E" w:rsidRDefault="00E12B2E"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2</w:t>
            </w:r>
          </w:p>
        </w:tc>
        <w:tc>
          <w:tcPr>
            <w:tcW w:w="1105" w:type="dxa"/>
            <w:vAlign w:val="center"/>
          </w:tcPr>
          <w:p w:rsidR="00E12B2E" w:rsidRDefault="00E12B2E"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2</w:t>
            </w:r>
          </w:p>
        </w:tc>
        <w:tc>
          <w:tcPr>
            <w:tcW w:w="1105" w:type="dxa"/>
            <w:vAlign w:val="center"/>
          </w:tcPr>
          <w:p w:rsidR="00E12B2E" w:rsidRDefault="00E12B2E"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p>
        </w:tc>
      </w:tr>
      <w:tr w:rsidR="00E12B2E" w:rsidTr="00F42FF7">
        <w:tc>
          <w:tcPr>
            <w:tcW w:w="3968" w:type="dxa"/>
          </w:tcPr>
          <w:p w:rsidR="00E12B2E" w:rsidRDefault="00E12B2E"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rPr>
                <w:lang w:bidi="he-IL"/>
              </w:rPr>
            </w:pPr>
            <w:r>
              <w:rPr>
                <w:szCs w:val="22"/>
                <w:lang w:bidi="he-IL"/>
              </w:rPr>
              <w:t>Storia dell’arte</w:t>
            </w:r>
          </w:p>
        </w:tc>
        <w:tc>
          <w:tcPr>
            <w:tcW w:w="1102" w:type="dxa"/>
            <w:gridSpan w:val="2"/>
            <w:vAlign w:val="center"/>
          </w:tcPr>
          <w:p w:rsidR="00E12B2E" w:rsidRDefault="00E12B2E"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3</w:t>
            </w:r>
          </w:p>
        </w:tc>
        <w:tc>
          <w:tcPr>
            <w:tcW w:w="1105" w:type="dxa"/>
            <w:gridSpan w:val="2"/>
            <w:vAlign w:val="center"/>
          </w:tcPr>
          <w:p w:rsidR="00E12B2E" w:rsidRDefault="00E12B2E"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3</w:t>
            </w:r>
          </w:p>
        </w:tc>
        <w:tc>
          <w:tcPr>
            <w:tcW w:w="1109" w:type="dxa"/>
            <w:gridSpan w:val="2"/>
            <w:vAlign w:val="center"/>
          </w:tcPr>
          <w:p w:rsidR="00E12B2E" w:rsidRDefault="00E12B2E"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3</w:t>
            </w:r>
          </w:p>
        </w:tc>
        <w:tc>
          <w:tcPr>
            <w:tcW w:w="1105" w:type="dxa"/>
            <w:vAlign w:val="center"/>
          </w:tcPr>
          <w:p w:rsidR="00E12B2E" w:rsidRDefault="00E12B2E"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3</w:t>
            </w:r>
          </w:p>
        </w:tc>
        <w:tc>
          <w:tcPr>
            <w:tcW w:w="1105" w:type="dxa"/>
            <w:vAlign w:val="center"/>
          </w:tcPr>
          <w:p w:rsidR="00E12B2E" w:rsidRDefault="00E12B2E"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3</w:t>
            </w:r>
          </w:p>
        </w:tc>
      </w:tr>
      <w:tr w:rsidR="00E12B2E" w:rsidTr="00F42FF7">
        <w:tc>
          <w:tcPr>
            <w:tcW w:w="3968" w:type="dxa"/>
          </w:tcPr>
          <w:p w:rsidR="00E12B2E" w:rsidRDefault="00E12B2E"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rPr>
                <w:lang w:bidi="he-IL"/>
              </w:rPr>
            </w:pPr>
            <w:r>
              <w:rPr>
                <w:szCs w:val="26"/>
                <w:lang w:bidi="he-IL"/>
              </w:rPr>
              <w:t>Discipline grafiche e pittoriche</w:t>
            </w:r>
          </w:p>
        </w:tc>
        <w:tc>
          <w:tcPr>
            <w:tcW w:w="1102" w:type="dxa"/>
            <w:gridSpan w:val="2"/>
            <w:vAlign w:val="center"/>
          </w:tcPr>
          <w:p w:rsidR="00E12B2E" w:rsidRDefault="00E12B2E"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4</w:t>
            </w:r>
          </w:p>
        </w:tc>
        <w:tc>
          <w:tcPr>
            <w:tcW w:w="1105" w:type="dxa"/>
            <w:gridSpan w:val="2"/>
            <w:vAlign w:val="center"/>
          </w:tcPr>
          <w:p w:rsidR="00E12B2E" w:rsidRDefault="00E12B2E"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4</w:t>
            </w:r>
          </w:p>
        </w:tc>
        <w:tc>
          <w:tcPr>
            <w:tcW w:w="1109" w:type="dxa"/>
            <w:gridSpan w:val="2"/>
            <w:vAlign w:val="center"/>
          </w:tcPr>
          <w:p w:rsidR="00E12B2E" w:rsidRDefault="00E12B2E"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p>
        </w:tc>
        <w:tc>
          <w:tcPr>
            <w:tcW w:w="1105" w:type="dxa"/>
            <w:vAlign w:val="center"/>
          </w:tcPr>
          <w:p w:rsidR="00E12B2E" w:rsidRDefault="00E12B2E"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p>
        </w:tc>
        <w:tc>
          <w:tcPr>
            <w:tcW w:w="1105" w:type="dxa"/>
            <w:vAlign w:val="center"/>
          </w:tcPr>
          <w:p w:rsidR="00E12B2E" w:rsidRDefault="00E12B2E"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p>
        </w:tc>
      </w:tr>
      <w:tr w:rsidR="00E12B2E" w:rsidTr="00F42FF7">
        <w:tc>
          <w:tcPr>
            <w:tcW w:w="3968" w:type="dxa"/>
          </w:tcPr>
          <w:p w:rsidR="00E12B2E" w:rsidRDefault="00E12B2E"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rPr>
                <w:lang w:bidi="he-IL"/>
              </w:rPr>
            </w:pPr>
            <w:r>
              <w:rPr>
                <w:szCs w:val="26"/>
                <w:lang w:bidi="he-IL"/>
              </w:rPr>
              <w:t>Discipline geometriche</w:t>
            </w:r>
          </w:p>
        </w:tc>
        <w:tc>
          <w:tcPr>
            <w:tcW w:w="1102" w:type="dxa"/>
            <w:gridSpan w:val="2"/>
            <w:vAlign w:val="center"/>
          </w:tcPr>
          <w:p w:rsidR="00E12B2E" w:rsidRDefault="00E12B2E"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3</w:t>
            </w:r>
          </w:p>
        </w:tc>
        <w:tc>
          <w:tcPr>
            <w:tcW w:w="1105" w:type="dxa"/>
            <w:gridSpan w:val="2"/>
            <w:vAlign w:val="center"/>
          </w:tcPr>
          <w:p w:rsidR="00E12B2E" w:rsidRDefault="00E12B2E"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3</w:t>
            </w:r>
          </w:p>
        </w:tc>
        <w:tc>
          <w:tcPr>
            <w:tcW w:w="1109" w:type="dxa"/>
            <w:gridSpan w:val="2"/>
            <w:vAlign w:val="center"/>
          </w:tcPr>
          <w:p w:rsidR="00E12B2E" w:rsidRDefault="00E12B2E"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p>
        </w:tc>
        <w:tc>
          <w:tcPr>
            <w:tcW w:w="1105" w:type="dxa"/>
            <w:vAlign w:val="center"/>
          </w:tcPr>
          <w:p w:rsidR="00E12B2E" w:rsidRDefault="00E12B2E"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p>
        </w:tc>
        <w:tc>
          <w:tcPr>
            <w:tcW w:w="1105" w:type="dxa"/>
            <w:vAlign w:val="center"/>
          </w:tcPr>
          <w:p w:rsidR="00E12B2E" w:rsidRDefault="00E12B2E"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p>
        </w:tc>
      </w:tr>
      <w:tr w:rsidR="00E12B2E" w:rsidTr="00F42FF7">
        <w:tc>
          <w:tcPr>
            <w:tcW w:w="3968" w:type="dxa"/>
          </w:tcPr>
          <w:p w:rsidR="00E12B2E" w:rsidRDefault="00E12B2E"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rPr>
                <w:lang w:bidi="he-IL"/>
              </w:rPr>
            </w:pPr>
            <w:r>
              <w:rPr>
                <w:szCs w:val="26"/>
                <w:lang w:bidi="he-IL"/>
              </w:rPr>
              <w:t>Discipline plastiche e scultoree</w:t>
            </w:r>
          </w:p>
        </w:tc>
        <w:tc>
          <w:tcPr>
            <w:tcW w:w="1102" w:type="dxa"/>
            <w:gridSpan w:val="2"/>
            <w:vAlign w:val="center"/>
          </w:tcPr>
          <w:p w:rsidR="00E12B2E" w:rsidRDefault="00E12B2E"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3</w:t>
            </w:r>
          </w:p>
        </w:tc>
        <w:tc>
          <w:tcPr>
            <w:tcW w:w="1105" w:type="dxa"/>
            <w:gridSpan w:val="2"/>
            <w:vAlign w:val="center"/>
          </w:tcPr>
          <w:p w:rsidR="00E12B2E" w:rsidRDefault="00E12B2E"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3</w:t>
            </w:r>
          </w:p>
        </w:tc>
        <w:tc>
          <w:tcPr>
            <w:tcW w:w="1109" w:type="dxa"/>
            <w:gridSpan w:val="2"/>
            <w:vAlign w:val="center"/>
          </w:tcPr>
          <w:p w:rsidR="00E12B2E" w:rsidRDefault="00E12B2E"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p>
        </w:tc>
        <w:tc>
          <w:tcPr>
            <w:tcW w:w="1105" w:type="dxa"/>
            <w:vAlign w:val="center"/>
          </w:tcPr>
          <w:p w:rsidR="00E12B2E" w:rsidRDefault="00E12B2E"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p>
        </w:tc>
        <w:tc>
          <w:tcPr>
            <w:tcW w:w="1105" w:type="dxa"/>
            <w:vAlign w:val="center"/>
          </w:tcPr>
          <w:p w:rsidR="00E12B2E" w:rsidRDefault="00E12B2E"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p>
        </w:tc>
      </w:tr>
      <w:tr w:rsidR="00E12B2E" w:rsidTr="00F42FF7">
        <w:tc>
          <w:tcPr>
            <w:tcW w:w="3968" w:type="dxa"/>
          </w:tcPr>
          <w:p w:rsidR="00E12B2E" w:rsidRDefault="00E12B2E"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rPr>
                <w:lang w:bidi="he-IL"/>
              </w:rPr>
            </w:pPr>
            <w:r>
              <w:rPr>
                <w:szCs w:val="26"/>
                <w:lang w:bidi="he-IL"/>
              </w:rPr>
              <w:t xml:space="preserve">Laboratorio </w:t>
            </w:r>
            <w:proofErr w:type="spellStart"/>
            <w:r>
              <w:rPr>
                <w:szCs w:val="26"/>
                <w:lang w:bidi="he-IL"/>
              </w:rPr>
              <w:t>artistico*</w:t>
            </w:r>
            <w:proofErr w:type="spellEnd"/>
          </w:p>
        </w:tc>
        <w:tc>
          <w:tcPr>
            <w:tcW w:w="1102" w:type="dxa"/>
            <w:gridSpan w:val="2"/>
            <w:vAlign w:val="center"/>
          </w:tcPr>
          <w:p w:rsidR="00E12B2E" w:rsidRDefault="00E12B2E"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3</w:t>
            </w:r>
          </w:p>
        </w:tc>
        <w:tc>
          <w:tcPr>
            <w:tcW w:w="1105" w:type="dxa"/>
            <w:gridSpan w:val="2"/>
            <w:vAlign w:val="center"/>
          </w:tcPr>
          <w:p w:rsidR="00E12B2E" w:rsidRDefault="00E12B2E"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3</w:t>
            </w:r>
          </w:p>
        </w:tc>
        <w:tc>
          <w:tcPr>
            <w:tcW w:w="1109" w:type="dxa"/>
            <w:gridSpan w:val="2"/>
            <w:vAlign w:val="center"/>
          </w:tcPr>
          <w:p w:rsidR="00E12B2E" w:rsidRDefault="00E12B2E"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p>
        </w:tc>
        <w:tc>
          <w:tcPr>
            <w:tcW w:w="1105" w:type="dxa"/>
            <w:vAlign w:val="center"/>
          </w:tcPr>
          <w:p w:rsidR="00E12B2E" w:rsidRDefault="00E12B2E"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p>
        </w:tc>
        <w:tc>
          <w:tcPr>
            <w:tcW w:w="1105" w:type="dxa"/>
            <w:vAlign w:val="center"/>
          </w:tcPr>
          <w:p w:rsidR="00E12B2E" w:rsidRDefault="00E12B2E"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p>
        </w:tc>
      </w:tr>
      <w:tr w:rsidR="00E12B2E" w:rsidTr="00F42FF7">
        <w:tc>
          <w:tcPr>
            <w:tcW w:w="3968" w:type="dxa"/>
          </w:tcPr>
          <w:p w:rsidR="00E12B2E" w:rsidRDefault="00E12B2E" w:rsidP="00F42FF7">
            <w:pPr>
              <w:pStyle w:val="Contenutotabella"/>
              <w:widowControl/>
              <w:suppressLineNumbers w:val="0"/>
              <w:tabs>
                <w:tab w:val="num" w:pos="284"/>
              </w:tabs>
              <w:suppressAutoHyphens w:val="0"/>
              <w:autoSpaceDE w:val="0"/>
              <w:adjustRightInd w:val="0"/>
              <w:rPr>
                <w:kern w:val="0"/>
                <w:szCs w:val="26"/>
              </w:rPr>
            </w:pPr>
            <w:r>
              <w:rPr>
                <w:kern w:val="0"/>
                <w:szCs w:val="26"/>
              </w:rPr>
              <w:t>Scienze motorie e sportive</w:t>
            </w:r>
          </w:p>
        </w:tc>
        <w:tc>
          <w:tcPr>
            <w:tcW w:w="1102" w:type="dxa"/>
            <w:gridSpan w:val="2"/>
            <w:vAlign w:val="center"/>
          </w:tcPr>
          <w:p w:rsidR="00E12B2E" w:rsidRDefault="00E12B2E" w:rsidP="00F42FF7">
            <w:pPr>
              <w:pStyle w:val="Contenutotabella"/>
              <w:widowControl/>
              <w:suppressLineNumbers w:val="0"/>
              <w:tabs>
                <w:tab w:val="num" w:pos="284"/>
              </w:tabs>
              <w:suppressAutoHyphens w:val="0"/>
              <w:autoSpaceDE w:val="0"/>
              <w:adjustRightInd w:val="0"/>
              <w:jc w:val="center"/>
              <w:rPr>
                <w:kern w:val="0"/>
              </w:rPr>
            </w:pPr>
            <w:r>
              <w:rPr>
                <w:kern w:val="0"/>
                <w:szCs w:val="22"/>
              </w:rPr>
              <w:t>2</w:t>
            </w:r>
          </w:p>
        </w:tc>
        <w:tc>
          <w:tcPr>
            <w:tcW w:w="1105" w:type="dxa"/>
            <w:gridSpan w:val="2"/>
            <w:vAlign w:val="center"/>
          </w:tcPr>
          <w:p w:rsidR="00E12B2E" w:rsidRDefault="00E12B2E"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2</w:t>
            </w:r>
          </w:p>
        </w:tc>
        <w:tc>
          <w:tcPr>
            <w:tcW w:w="1109" w:type="dxa"/>
            <w:gridSpan w:val="2"/>
            <w:vAlign w:val="center"/>
          </w:tcPr>
          <w:p w:rsidR="00E12B2E" w:rsidRDefault="00E12B2E"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2</w:t>
            </w:r>
          </w:p>
        </w:tc>
        <w:tc>
          <w:tcPr>
            <w:tcW w:w="1105" w:type="dxa"/>
            <w:vAlign w:val="center"/>
          </w:tcPr>
          <w:p w:rsidR="00E12B2E" w:rsidRDefault="00E12B2E"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2</w:t>
            </w:r>
          </w:p>
        </w:tc>
        <w:tc>
          <w:tcPr>
            <w:tcW w:w="1105" w:type="dxa"/>
            <w:vAlign w:val="center"/>
          </w:tcPr>
          <w:p w:rsidR="00E12B2E" w:rsidRDefault="00E12B2E"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2</w:t>
            </w:r>
          </w:p>
        </w:tc>
      </w:tr>
      <w:tr w:rsidR="00E12B2E" w:rsidTr="00F42FF7">
        <w:tc>
          <w:tcPr>
            <w:tcW w:w="3968" w:type="dxa"/>
          </w:tcPr>
          <w:p w:rsidR="00E12B2E" w:rsidRDefault="00E12B2E"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rPr>
                <w:lang w:bidi="he-IL"/>
              </w:rPr>
            </w:pPr>
            <w:r>
              <w:rPr>
                <w:szCs w:val="26"/>
                <w:lang w:bidi="he-IL"/>
              </w:rPr>
              <w:t xml:space="preserve">Religione cattolica o </w:t>
            </w:r>
            <w:r w:rsidRPr="00852328">
              <w:rPr>
                <w:sz w:val="22"/>
                <w:szCs w:val="22"/>
                <w:lang w:bidi="he-IL"/>
              </w:rPr>
              <w:t>Attività alternative</w:t>
            </w:r>
          </w:p>
        </w:tc>
        <w:tc>
          <w:tcPr>
            <w:tcW w:w="1102" w:type="dxa"/>
            <w:gridSpan w:val="2"/>
            <w:vAlign w:val="center"/>
          </w:tcPr>
          <w:p w:rsidR="00E12B2E" w:rsidRDefault="00E12B2E"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1</w:t>
            </w:r>
          </w:p>
        </w:tc>
        <w:tc>
          <w:tcPr>
            <w:tcW w:w="1105" w:type="dxa"/>
            <w:gridSpan w:val="2"/>
            <w:vAlign w:val="center"/>
          </w:tcPr>
          <w:p w:rsidR="00E12B2E" w:rsidRDefault="00E12B2E"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1</w:t>
            </w:r>
          </w:p>
        </w:tc>
        <w:tc>
          <w:tcPr>
            <w:tcW w:w="1109" w:type="dxa"/>
            <w:gridSpan w:val="2"/>
            <w:vAlign w:val="center"/>
          </w:tcPr>
          <w:p w:rsidR="00E12B2E" w:rsidRDefault="00E12B2E"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1</w:t>
            </w:r>
          </w:p>
        </w:tc>
        <w:tc>
          <w:tcPr>
            <w:tcW w:w="1105" w:type="dxa"/>
            <w:vAlign w:val="center"/>
          </w:tcPr>
          <w:p w:rsidR="00E12B2E" w:rsidRDefault="00E12B2E"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1</w:t>
            </w:r>
          </w:p>
        </w:tc>
        <w:tc>
          <w:tcPr>
            <w:tcW w:w="1105" w:type="dxa"/>
            <w:vAlign w:val="center"/>
          </w:tcPr>
          <w:p w:rsidR="00E12B2E" w:rsidRDefault="00E12B2E"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1</w:t>
            </w:r>
          </w:p>
        </w:tc>
      </w:tr>
      <w:tr w:rsidR="00E12B2E" w:rsidTr="00F42FF7">
        <w:tc>
          <w:tcPr>
            <w:tcW w:w="3968" w:type="dxa"/>
          </w:tcPr>
          <w:p w:rsidR="00E12B2E" w:rsidRDefault="00E12B2E"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rPr>
                <w:lang w:bidi="he-IL"/>
              </w:rPr>
            </w:pPr>
            <w:r>
              <w:rPr>
                <w:i/>
                <w:iCs/>
                <w:szCs w:val="26"/>
                <w:lang w:bidi="he-IL"/>
              </w:rPr>
              <w:t>Totale ore</w:t>
            </w:r>
          </w:p>
        </w:tc>
        <w:tc>
          <w:tcPr>
            <w:tcW w:w="1102" w:type="dxa"/>
            <w:gridSpan w:val="2"/>
            <w:vAlign w:val="center"/>
          </w:tcPr>
          <w:p w:rsidR="00E12B2E" w:rsidRDefault="00E12B2E"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34</w:t>
            </w:r>
          </w:p>
        </w:tc>
        <w:tc>
          <w:tcPr>
            <w:tcW w:w="1105" w:type="dxa"/>
            <w:gridSpan w:val="2"/>
            <w:vAlign w:val="center"/>
          </w:tcPr>
          <w:p w:rsidR="00E12B2E" w:rsidRDefault="00E12B2E"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34</w:t>
            </w:r>
          </w:p>
        </w:tc>
        <w:tc>
          <w:tcPr>
            <w:tcW w:w="1109" w:type="dxa"/>
            <w:gridSpan w:val="2"/>
            <w:vAlign w:val="center"/>
          </w:tcPr>
          <w:p w:rsidR="00E12B2E" w:rsidRDefault="00E12B2E"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23</w:t>
            </w:r>
          </w:p>
        </w:tc>
        <w:tc>
          <w:tcPr>
            <w:tcW w:w="1105" w:type="dxa"/>
            <w:vAlign w:val="center"/>
          </w:tcPr>
          <w:p w:rsidR="00E12B2E" w:rsidRDefault="00E12B2E"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23</w:t>
            </w:r>
          </w:p>
        </w:tc>
        <w:tc>
          <w:tcPr>
            <w:tcW w:w="1105" w:type="dxa"/>
            <w:vAlign w:val="center"/>
          </w:tcPr>
          <w:p w:rsidR="00E12B2E" w:rsidRDefault="00E12B2E"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21</w:t>
            </w:r>
          </w:p>
        </w:tc>
      </w:tr>
      <w:tr w:rsidR="00E12B2E" w:rsidRPr="00F42019" w:rsidTr="00F42FF7">
        <w:trPr>
          <w:cantSplit/>
        </w:trPr>
        <w:tc>
          <w:tcPr>
            <w:tcW w:w="9494" w:type="dxa"/>
            <w:gridSpan w:val="9"/>
            <w:vAlign w:val="center"/>
          </w:tcPr>
          <w:p w:rsidR="00E12B2E" w:rsidRDefault="00E12B2E"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b/>
                <w:i/>
                <w:szCs w:val="26"/>
                <w:lang w:bidi="he-IL"/>
              </w:rPr>
            </w:pPr>
          </w:p>
          <w:p w:rsidR="00E12B2E" w:rsidRDefault="00E12B2E"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b/>
                <w:i/>
                <w:szCs w:val="26"/>
                <w:lang w:bidi="he-IL"/>
              </w:rPr>
            </w:pPr>
            <w:r w:rsidRPr="00F42019">
              <w:rPr>
                <w:b/>
                <w:i/>
                <w:szCs w:val="26"/>
                <w:lang w:bidi="he-IL"/>
              </w:rPr>
              <w:t>Attività e insegnamenti obbligatori di indirizzo</w:t>
            </w:r>
          </w:p>
          <w:p w:rsidR="00E12B2E" w:rsidRPr="00F42019" w:rsidRDefault="00E12B2E"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b/>
                <w:i/>
                <w:lang w:bidi="he-IL"/>
              </w:rPr>
            </w:pPr>
          </w:p>
        </w:tc>
      </w:tr>
      <w:tr w:rsidR="00E12B2E" w:rsidTr="00F42FF7">
        <w:tc>
          <w:tcPr>
            <w:tcW w:w="3968" w:type="dxa"/>
          </w:tcPr>
          <w:p w:rsidR="00E12B2E" w:rsidRDefault="00E12B2E"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rPr>
                <w:lang w:bidi="he-IL"/>
              </w:rPr>
            </w:pPr>
            <w:r>
              <w:rPr>
                <w:szCs w:val="26"/>
                <w:lang w:bidi="he-IL"/>
              </w:rPr>
              <w:t>Laboratorio della figurazione</w:t>
            </w:r>
          </w:p>
        </w:tc>
        <w:tc>
          <w:tcPr>
            <w:tcW w:w="1102" w:type="dxa"/>
            <w:gridSpan w:val="2"/>
            <w:vAlign w:val="center"/>
          </w:tcPr>
          <w:p w:rsidR="00E12B2E" w:rsidRDefault="00E12B2E"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p>
        </w:tc>
        <w:tc>
          <w:tcPr>
            <w:tcW w:w="1105" w:type="dxa"/>
            <w:gridSpan w:val="2"/>
            <w:vAlign w:val="center"/>
          </w:tcPr>
          <w:p w:rsidR="00E12B2E" w:rsidRDefault="00E12B2E"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p>
        </w:tc>
        <w:tc>
          <w:tcPr>
            <w:tcW w:w="1109" w:type="dxa"/>
            <w:gridSpan w:val="2"/>
            <w:vAlign w:val="center"/>
          </w:tcPr>
          <w:p w:rsidR="00E12B2E" w:rsidRDefault="00E12B2E"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6</w:t>
            </w:r>
          </w:p>
        </w:tc>
        <w:tc>
          <w:tcPr>
            <w:tcW w:w="1105" w:type="dxa"/>
            <w:vAlign w:val="center"/>
          </w:tcPr>
          <w:p w:rsidR="00E12B2E" w:rsidRDefault="00E12B2E"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6</w:t>
            </w:r>
          </w:p>
        </w:tc>
        <w:tc>
          <w:tcPr>
            <w:tcW w:w="1105" w:type="dxa"/>
            <w:vAlign w:val="center"/>
          </w:tcPr>
          <w:p w:rsidR="00E12B2E" w:rsidRDefault="00E12B2E"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8</w:t>
            </w:r>
          </w:p>
        </w:tc>
      </w:tr>
      <w:tr w:rsidR="00E12B2E" w:rsidTr="00F42FF7">
        <w:tc>
          <w:tcPr>
            <w:tcW w:w="3968" w:type="dxa"/>
          </w:tcPr>
          <w:p w:rsidR="00E12B2E" w:rsidRDefault="00E12B2E"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rPr>
                <w:lang w:bidi="he-IL"/>
              </w:rPr>
            </w:pPr>
            <w:r>
              <w:rPr>
                <w:szCs w:val="26"/>
                <w:lang w:bidi="he-IL"/>
              </w:rPr>
              <w:t>Discipline pittoriche e / o discipline plastiche e scultoree</w:t>
            </w:r>
          </w:p>
        </w:tc>
        <w:tc>
          <w:tcPr>
            <w:tcW w:w="1102" w:type="dxa"/>
            <w:gridSpan w:val="2"/>
            <w:vAlign w:val="center"/>
          </w:tcPr>
          <w:p w:rsidR="00E12B2E" w:rsidRDefault="00E12B2E"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p>
        </w:tc>
        <w:tc>
          <w:tcPr>
            <w:tcW w:w="1105" w:type="dxa"/>
            <w:gridSpan w:val="2"/>
            <w:vAlign w:val="center"/>
          </w:tcPr>
          <w:p w:rsidR="00E12B2E" w:rsidRDefault="00E12B2E"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p>
        </w:tc>
        <w:tc>
          <w:tcPr>
            <w:tcW w:w="1109" w:type="dxa"/>
            <w:gridSpan w:val="2"/>
            <w:vAlign w:val="center"/>
          </w:tcPr>
          <w:p w:rsidR="00E12B2E" w:rsidRDefault="00E12B2E"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6</w:t>
            </w:r>
          </w:p>
        </w:tc>
        <w:tc>
          <w:tcPr>
            <w:tcW w:w="1105" w:type="dxa"/>
            <w:vAlign w:val="center"/>
          </w:tcPr>
          <w:p w:rsidR="00E12B2E" w:rsidRDefault="00E12B2E"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6</w:t>
            </w:r>
          </w:p>
        </w:tc>
        <w:tc>
          <w:tcPr>
            <w:tcW w:w="1105" w:type="dxa"/>
            <w:vAlign w:val="center"/>
          </w:tcPr>
          <w:p w:rsidR="00E12B2E" w:rsidRDefault="00E12B2E"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6</w:t>
            </w:r>
          </w:p>
        </w:tc>
      </w:tr>
      <w:tr w:rsidR="00E12B2E" w:rsidTr="00F42FF7">
        <w:tc>
          <w:tcPr>
            <w:tcW w:w="3968" w:type="dxa"/>
          </w:tcPr>
          <w:p w:rsidR="00E12B2E" w:rsidRDefault="00E12B2E"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rPr>
                <w:lang w:bidi="he-IL"/>
              </w:rPr>
            </w:pPr>
            <w:r>
              <w:rPr>
                <w:i/>
                <w:iCs/>
                <w:szCs w:val="26"/>
                <w:lang w:bidi="he-IL"/>
              </w:rPr>
              <w:t>Totale ore</w:t>
            </w:r>
          </w:p>
        </w:tc>
        <w:tc>
          <w:tcPr>
            <w:tcW w:w="1102" w:type="dxa"/>
            <w:gridSpan w:val="2"/>
            <w:vAlign w:val="center"/>
          </w:tcPr>
          <w:p w:rsidR="00E12B2E" w:rsidRDefault="00E12B2E"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p>
        </w:tc>
        <w:tc>
          <w:tcPr>
            <w:tcW w:w="1105" w:type="dxa"/>
            <w:gridSpan w:val="2"/>
            <w:vAlign w:val="center"/>
          </w:tcPr>
          <w:p w:rsidR="00E12B2E" w:rsidRDefault="00E12B2E"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p>
        </w:tc>
        <w:tc>
          <w:tcPr>
            <w:tcW w:w="1109" w:type="dxa"/>
            <w:gridSpan w:val="2"/>
            <w:vAlign w:val="center"/>
          </w:tcPr>
          <w:p w:rsidR="00E12B2E" w:rsidRDefault="00E12B2E"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12</w:t>
            </w:r>
          </w:p>
        </w:tc>
        <w:tc>
          <w:tcPr>
            <w:tcW w:w="1105" w:type="dxa"/>
            <w:vAlign w:val="center"/>
          </w:tcPr>
          <w:p w:rsidR="00E12B2E" w:rsidRDefault="00E12B2E"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12</w:t>
            </w:r>
          </w:p>
        </w:tc>
        <w:tc>
          <w:tcPr>
            <w:tcW w:w="1105" w:type="dxa"/>
            <w:vAlign w:val="center"/>
          </w:tcPr>
          <w:p w:rsidR="00E12B2E" w:rsidRDefault="00E12B2E"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14</w:t>
            </w:r>
          </w:p>
        </w:tc>
      </w:tr>
      <w:tr w:rsidR="00E12B2E" w:rsidRPr="001A1767" w:rsidTr="00F42FF7">
        <w:tc>
          <w:tcPr>
            <w:tcW w:w="3968" w:type="dxa"/>
          </w:tcPr>
          <w:p w:rsidR="00E12B2E" w:rsidRPr="001A1767" w:rsidRDefault="00E12B2E"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rPr>
                <w:i/>
                <w:lang w:bidi="he-IL"/>
              </w:rPr>
            </w:pPr>
            <w:r w:rsidRPr="001A1767">
              <w:rPr>
                <w:i/>
                <w:iCs/>
                <w:szCs w:val="26"/>
                <w:lang w:bidi="he-IL"/>
              </w:rPr>
              <w:t>Totale complessivo ore</w:t>
            </w:r>
          </w:p>
        </w:tc>
        <w:tc>
          <w:tcPr>
            <w:tcW w:w="1102" w:type="dxa"/>
            <w:gridSpan w:val="2"/>
            <w:vAlign w:val="center"/>
          </w:tcPr>
          <w:p w:rsidR="00E12B2E" w:rsidRPr="001A1767" w:rsidRDefault="00E12B2E"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sidRPr="001A1767">
              <w:rPr>
                <w:szCs w:val="22"/>
                <w:lang w:bidi="he-IL"/>
              </w:rPr>
              <w:t>34</w:t>
            </w:r>
          </w:p>
        </w:tc>
        <w:tc>
          <w:tcPr>
            <w:tcW w:w="1105" w:type="dxa"/>
            <w:gridSpan w:val="2"/>
            <w:vAlign w:val="center"/>
          </w:tcPr>
          <w:p w:rsidR="00E12B2E" w:rsidRPr="001A1767" w:rsidRDefault="00E12B2E"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sidRPr="001A1767">
              <w:rPr>
                <w:szCs w:val="22"/>
                <w:lang w:bidi="he-IL"/>
              </w:rPr>
              <w:t>34</w:t>
            </w:r>
          </w:p>
        </w:tc>
        <w:tc>
          <w:tcPr>
            <w:tcW w:w="1109" w:type="dxa"/>
            <w:gridSpan w:val="2"/>
            <w:vAlign w:val="center"/>
          </w:tcPr>
          <w:p w:rsidR="00E12B2E" w:rsidRPr="001A1767" w:rsidRDefault="00E12B2E"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sidRPr="001A1767">
              <w:rPr>
                <w:szCs w:val="22"/>
                <w:lang w:bidi="he-IL"/>
              </w:rPr>
              <w:t>35</w:t>
            </w:r>
          </w:p>
        </w:tc>
        <w:tc>
          <w:tcPr>
            <w:tcW w:w="1105" w:type="dxa"/>
            <w:vAlign w:val="center"/>
          </w:tcPr>
          <w:p w:rsidR="00E12B2E" w:rsidRPr="001A1767" w:rsidRDefault="00E12B2E"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sidRPr="001A1767">
              <w:rPr>
                <w:szCs w:val="22"/>
                <w:lang w:bidi="he-IL"/>
              </w:rPr>
              <w:t>35</w:t>
            </w:r>
          </w:p>
        </w:tc>
        <w:tc>
          <w:tcPr>
            <w:tcW w:w="1105" w:type="dxa"/>
            <w:vAlign w:val="center"/>
          </w:tcPr>
          <w:p w:rsidR="00E12B2E" w:rsidRPr="001A1767" w:rsidRDefault="00E12B2E"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sidRPr="001A1767">
              <w:rPr>
                <w:szCs w:val="22"/>
                <w:lang w:bidi="he-IL"/>
              </w:rPr>
              <w:t>35</w:t>
            </w:r>
          </w:p>
        </w:tc>
      </w:tr>
    </w:tbl>
    <w:p w:rsidR="00DE2A99" w:rsidRDefault="00DE2A99" w:rsidP="003A719D">
      <w:pPr>
        <w:pStyle w:val="Bodytext21"/>
        <w:shd w:val="clear" w:color="auto" w:fill="auto"/>
        <w:spacing w:line="276" w:lineRule="auto"/>
        <w:ind w:firstLine="626"/>
        <w:rPr>
          <w:rFonts w:ascii="Verdana" w:hAnsi="Verdana"/>
          <w:sz w:val="20"/>
        </w:rPr>
      </w:pPr>
    </w:p>
    <w:p w:rsidR="00761308" w:rsidRDefault="00475EF3" w:rsidP="00761308">
      <w:pPr>
        <w:pStyle w:val="Titolo2"/>
        <w:widowControl w:val="0"/>
        <w:numPr>
          <w:ilvl w:val="1"/>
          <w:numId w:val="0"/>
        </w:numPr>
        <w:tabs>
          <w:tab w:val="num" w:pos="576"/>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spacing w:before="0" w:after="0"/>
        <w:ind w:left="576" w:hanging="576"/>
        <w:jc w:val="both"/>
      </w:pPr>
      <w:r>
        <w:t>4.1.6</w:t>
      </w:r>
      <w:r w:rsidR="00761308">
        <w:t xml:space="preserve"> – Indirizzo Architettura ed Ambiente</w:t>
      </w:r>
    </w:p>
    <w:p w:rsidR="00761308" w:rsidRDefault="00761308" w:rsidP="00761308">
      <w:pPr>
        <w:tabs>
          <w:tab w:val="left" w:pos="708"/>
        </w:tabs>
        <w:jc w:val="both"/>
        <w:rPr>
          <w:szCs w:val="22"/>
          <w:lang w:bidi="he-IL"/>
        </w:rPr>
      </w:pPr>
    </w:p>
    <w:p w:rsidR="00761308" w:rsidRDefault="00761308" w:rsidP="00761308">
      <w:pPr>
        <w:tabs>
          <w:tab w:val="left" w:pos="708"/>
        </w:tabs>
        <w:jc w:val="both"/>
        <w:rPr>
          <w:szCs w:val="22"/>
          <w:lang w:bidi="he-IL"/>
        </w:rPr>
      </w:pPr>
      <w:r>
        <w:rPr>
          <w:szCs w:val="22"/>
          <w:lang w:bidi="he-IL"/>
        </w:rPr>
        <w:t>Gli studenti, a conclusione del percorso di studio, dovranno:</w:t>
      </w:r>
    </w:p>
    <w:p w:rsidR="00761308" w:rsidRDefault="00761308" w:rsidP="007563FA">
      <w:pPr>
        <w:numPr>
          <w:ilvl w:val="0"/>
          <w:numId w:val="4"/>
        </w:num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ind w:left="284" w:hanging="284"/>
        <w:jc w:val="both"/>
        <w:rPr>
          <w:szCs w:val="22"/>
          <w:lang w:bidi="he-IL"/>
        </w:rPr>
      </w:pPr>
      <w:r>
        <w:rPr>
          <w:szCs w:val="22"/>
          <w:lang w:bidi="he-IL"/>
        </w:rPr>
        <w:t>conoscere gli elementi costitutivi dell’architettura a partire dagli aspetti funzionali, estetici e dalle logiche costruttive fondamentali;</w:t>
      </w:r>
    </w:p>
    <w:p w:rsidR="00761308" w:rsidRDefault="00761308" w:rsidP="007563FA">
      <w:pPr>
        <w:numPr>
          <w:ilvl w:val="0"/>
          <w:numId w:val="4"/>
        </w:num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ind w:left="284" w:hanging="284"/>
        <w:jc w:val="both"/>
        <w:rPr>
          <w:szCs w:val="22"/>
          <w:lang w:bidi="he-IL"/>
        </w:rPr>
      </w:pPr>
      <w:r>
        <w:rPr>
          <w:szCs w:val="22"/>
          <w:lang w:bidi="he-IL"/>
        </w:rPr>
        <w:t>avere acquisito una chiara metodologia progettuale applicata alle diverse fasi da sviluppare (dalle ipotesi iniziali al disegno esecutivo) e una appropriata conoscenza dei codici geometrici come metodo di rappresentazione;</w:t>
      </w:r>
    </w:p>
    <w:p w:rsidR="00761308" w:rsidRDefault="00761308" w:rsidP="007563FA">
      <w:pPr>
        <w:numPr>
          <w:ilvl w:val="0"/>
          <w:numId w:val="4"/>
        </w:num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ind w:left="284" w:hanging="284"/>
        <w:jc w:val="both"/>
        <w:rPr>
          <w:szCs w:val="22"/>
          <w:lang w:bidi="he-IL"/>
        </w:rPr>
      </w:pPr>
      <w:r>
        <w:rPr>
          <w:szCs w:val="22"/>
          <w:lang w:bidi="he-IL"/>
        </w:rPr>
        <w:t>conoscere la storia dell’architettura, con particolare riferimento all’architettura moderna e alle problematiche urbanistiche connesse, come fondamento della progettazione;</w:t>
      </w:r>
    </w:p>
    <w:p w:rsidR="00761308" w:rsidRDefault="00761308" w:rsidP="007563FA">
      <w:pPr>
        <w:numPr>
          <w:ilvl w:val="0"/>
          <w:numId w:val="4"/>
        </w:num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ind w:left="284" w:hanging="284"/>
        <w:jc w:val="both"/>
        <w:rPr>
          <w:szCs w:val="22"/>
          <w:lang w:bidi="he-IL"/>
        </w:rPr>
      </w:pPr>
      <w:r>
        <w:rPr>
          <w:szCs w:val="22"/>
          <w:lang w:bidi="he-IL"/>
        </w:rPr>
        <w:t>avere acquisito la consapevolezza della relazione esistente tra il progetto e il contesto storico, sociale, ambientale e la specificità del territorio nel quale si colloca;</w:t>
      </w:r>
    </w:p>
    <w:p w:rsidR="00761308" w:rsidRDefault="00761308" w:rsidP="007563FA">
      <w:pPr>
        <w:numPr>
          <w:ilvl w:val="0"/>
          <w:numId w:val="4"/>
        </w:num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ind w:left="284" w:hanging="284"/>
        <w:jc w:val="both"/>
        <w:rPr>
          <w:szCs w:val="22"/>
          <w:lang w:bidi="he-IL"/>
        </w:rPr>
      </w:pPr>
      <w:r>
        <w:rPr>
          <w:szCs w:val="22"/>
          <w:lang w:bidi="he-IL"/>
        </w:rPr>
        <w:t>acquisire la conoscenza e l’esperienza del rilievo e della restituzione grafica e tridimensionale degli elementi dell’architettura;</w:t>
      </w:r>
    </w:p>
    <w:p w:rsidR="00761308" w:rsidRDefault="00761308" w:rsidP="007563FA">
      <w:pPr>
        <w:numPr>
          <w:ilvl w:val="0"/>
          <w:numId w:val="4"/>
        </w:num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ind w:left="284" w:hanging="284"/>
        <w:jc w:val="both"/>
        <w:rPr>
          <w:szCs w:val="22"/>
          <w:lang w:bidi="he-IL"/>
        </w:rPr>
      </w:pPr>
      <w:r>
        <w:rPr>
          <w:szCs w:val="22"/>
          <w:lang w:bidi="he-IL"/>
        </w:rPr>
        <w:t>saper usare le tecnologie informatiche in funzione della visualizzazione e della definizione grafico-tridimensionale del progetto;</w:t>
      </w:r>
    </w:p>
    <w:p w:rsidR="00761308" w:rsidRDefault="00761308" w:rsidP="007563FA">
      <w:pPr>
        <w:numPr>
          <w:ilvl w:val="0"/>
          <w:numId w:val="4"/>
        </w:num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ind w:left="284" w:hanging="284"/>
        <w:jc w:val="both"/>
        <w:rPr>
          <w:szCs w:val="22"/>
          <w:lang w:bidi="he-IL"/>
        </w:rPr>
      </w:pPr>
      <w:r>
        <w:rPr>
          <w:szCs w:val="22"/>
          <w:lang w:bidi="he-IL"/>
        </w:rPr>
        <w:t>conoscere e saper applicare i principi della percezione visiva e della composizione della forma architettonica.</w:t>
      </w:r>
    </w:p>
    <w:p w:rsidR="00761308" w:rsidRDefault="00761308" w:rsidP="00761308">
      <w:p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ind w:left="284"/>
        <w:jc w:val="both"/>
        <w:rPr>
          <w:szCs w:val="22"/>
          <w:lang w:bidi="he-IL"/>
        </w:rPr>
      </w:pPr>
    </w:p>
    <w:tbl>
      <w:tblPr>
        <w:tblW w:w="0" w:type="auto"/>
        <w:tblInd w:w="2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tblPr>
      <w:tblGrid>
        <w:gridCol w:w="3980"/>
        <w:gridCol w:w="1102"/>
        <w:gridCol w:w="1103"/>
        <w:gridCol w:w="1103"/>
        <w:gridCol w:w="1103"/>
        <w:gridCol w:w="1103"/>
      </w:tblGrid>
      <w:tr w:rsidR="00761308" w:rsidRPr="001A1767" w:rsidTr="00F42FF7">
        <w:trPr>
          <w:cantSplit/>
        </w:trPr>
        <w:tc>
          <w:tcPr>
            <w:tcW w:w="3980" w:type="dxa"/>
            <w:vMerge w:val="restart"/>
            <w:vAlign w:val="center"/>
          </w:tcPr>
          <w:p w:rsidR="00761308" w:rsidRPr="001A1767"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i/>
                <w:lang w:bidi="he-IL"/>
              </w:rPr>
            </w:pPr>
          </w:p>
        </w:tc>
        <w:tc>
          <w:tcPr>
            <w:tcW w:w="2205" w:type="dxa"/>
            <w:gridSpan w:val="2"/>
            <w:vAlign w:val="center"/>
          </w:tcPr>
          <w:p w:rsidR="00761308" w:rsidRPr="001A1767"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i/>
                <w:lang w:bidi="he-IL"/>
              </w:rPr>
            </w:pPr>
            <w:r w:rsidRPr="001A1767">
              <w:rPr>
                <w:i/>
                <w:szCs w:val="26"/>
                <w:lang w:bidi="he-IL"/>
              </w:rPr>
              <w:t>1° biennio</w:t>
            </w:r>
          </w:p>
        </w:tc>
        <w:tc>
          <w:tcPr>
            <w:tcW w:w="2206" w:type="dxa"/>
            <w:gridSpan w:val="2"/>
            <w:vAlign w:val="center"/>
          </w:tcPr>
          <w:p w:rsidR="00761308" w:rsidRPr="001A1767"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i/>
                <w:lang w:bidi="he-IL"/>
              </w:rPr>
            </w:pPr>
            <w:r w:rsidRPr="001A1767">
              <w:rPr>
                <w:i/>
                <w:szCs w:val="26"/>
                <w:lang w:bidi="he-IL"/>
              </w:rPr>
              <w:t>2° biennio</w:t>
            </w:r>
          </w:p>
        </w:tc>
        <w:tc>
          <w:tcPr>
            <w:tcW w:w="1103" w:type="dxa"/>
          </w:tcPr>
          <w:p w:rsidR="00761308" w:rsidRPr="001A1767"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rPr>
                <w:i/>
                <w:lang w:bidi="he-IL"/>
              </w:rPr>
            </w:pPr>
          </w:p>
        </w:tc>
      </w:tr>
      <w:tr w:rsidR="00761308" w:rsidRPr="001A1767" w:rsidTr="00F42FF7">
        <w:trPr>
          <w:cantSplit/>
        </w:trPr>
        <w:tc>
          <w:tcPr>
            <w:tcW w:w="0" w:type="auto"/>
            <w:vMerge/>
            <w:vAlign w:val="center"/>
          </w:tcPr>
          <w:p w:rsidR="00761308" w:rsidRPr="001A1767" w:rsidRDefault="00761308" w:rsidP="00F42FF7">
            <w:pPr>
              <w:rPr>
                <w:i/>
                <w:lang w:bidi="he-IL"/>
              </w:rPr>
            </w:pPr>
          </w:p>
        </w:tc>
        <w:tc>
          <w:tcPr>
            <w:tcW w:w="1102" w:type="dxa"/>
            <w:vAlign w:val="center"/>
          </w:tcPr>
          <w:p w:rsidR="00761308" w:rsidRPr="001A1767"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i/>
                <w:sz w:val="20"/>
                <w:lang w:bidi="he-IL"/>
              </w:rPr>
            </w:pPr>
            <w:r w:rsidRPr="001A1767">
              <w:rPr>
                <w:i/>
                <w:szCs w:val="26"/>
                <w:lang w:bidi="he-IL"/>
              </w:rPr>
              <w:t xml:space="preserve">1° </w:t>
            </w:r>
            <w:r w:rsidRPr="001A1767">
              <w:rPr>
                <w:i/>
                <w:sz w:val="20"/>
                <w:szCs w:val="26"/>
                <w:lang w:bidi="he-IL"/>
              </w:rPr>
              <w:t>anno</w:t>
            </w:r>
          </w:p>
        </w:tc>
        <w:tc>
          <w:tcPr>
            <w:tcW w:w="1103" w:type="dxa"/>
            <w:vAlign w:val="center"/>
          </w:tcPr>
          <w:p w:rsidR="00761308" w:rsidRPr="001A1767"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i/>
                <w:sz w:val="20"/>
                <w:lang w:bidi="he-IL"/>
              </w:rPr>
            </w:pPr>
            <w:r w:rsidRPr="001A1767">
              <w:rPr>
                <w:i/>
                <w:szCs w:val="26"/>
                <w:lang w:bidi="he-IL"/>
              </w:rPr>
              <w:t xml:space="preserve">2° </w:t>
            </w:r>
            <w:r w:rsidRPr="001A1767">
              <w:rPr>
                <w:i/>
                <w:sz w:val="20"/>
                <w:szCs w:val="26"/>
                <w:lang w:bidi="he-IL"/>
              </w:rPr>
              <w:t>anno</w:t>
            </w:r>
          </w:p>
        </w:tc>
        <w:tc>
          <w:tcPr>
            <w:tcW w:w="1103" w:type="dxa"/>
            <w:vAlign w:val="center"/>
          </w:tcPr>
          <w:p w:rsidR="00761308" w:rsidRPr="001A1767"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i/>
                <w:sz w:val="20"/>
                <w:lang w:bidi="he-IL"/>
              </w:rPr>
            </w:pPr>
            <w:r w:rsidRPr="001A1767">
              <w:rPr>
                <w:i/>
                <w:szCs w:val="26"/>
                <w:lang w:bidi="he-IL"/>
              </w:rPr>
              <w:t xml:space="preserve">3° </w:t>
            </w:r>
            <w:r w:rsidRPr="001A1767">
              <w:rPr>
                <w:i/>
                <w:sz w:val="20"/>
                <w:szCs w:val="26"/>
                <w:lang w:bidi="he-IL"/>
              </w:rPr>
              <w:t>anno</w:t>
            </w:r>
          </w:p>
        </w:tc>
        <w:tc>
          <w:tcPr>
            <w:tcW w:w="1103" w:type="dxa"/>
            <w:vAlign w:val="center"/>
          </w:tcPr>
          <w:p w:rsidR="00761308" w:rsidRPr="001A1767"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i/>
                <w:sz w:val="20"/>
                <w:lang w:bidi="he-IL"/>
              </w:rPr>
            </w:pPr>
            <w:r w:rsidRPr="001A1767">
              <w:rPr>
                <w:i/>
                <w:szCs w:val="26"/>
                <w:lang w:bidi="he-IL"/>
              </w:rPr>
              <w:t xml:space="preserve">4° </w:t>
            </w:r>
            <w:r w:rsidRPr="001A1767">
              <w:rPr>
                <w:i/>
                <w:sz w:val="20"/>
                <w:szCs w:val="26"/>
                <w:lang w:bidi="he-IL"/>
              </w:rPr>
              <w:t>anno</w:t>
            </w:r>
          </w:p>
        </w:tc>
        <w:tc>
          <w:tcPr>
            <w:tcW w:w="1103" w:type="dxa"/>
            <w:vAlign w:val="center"/>
          </w:tcPr>
          <w:p w:rsidR="00761308" w:rsidRPr="001A1767"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i/>
                <w:sz w:val="20"/>
                <w:lang w:bidi="he-IL"/>
              </w:rPr>
            </w:pPr>
            <w:r w:rsidRPr="001A1767">
              <w:rPr>
                <w:i/>
                <w:szCs w:val="26"/>
                <w:lang w:bidi="he-IL"/>
              </w:rPr>
              <w:t xml:space="preserve">5° </w:t>
            </w:r>
            <w:r w:rsidRPr="001A1767">
              <w:rPr>
                <w:i/>
                <w:sz w:val="20"/>
                <w:szCs w:val="26"/>
                <w:lang w:bidi="he-IL"/>
              </w:rPr>
              <w:t>anno</w:t>
            </w:r>
          </w:p>
        </w:tc>
      </w:tr>
      <w:tr w:rsidR="00761308" w:rsidRPr="00F42019" w:rsidTr="00F42FF7">
        <w:trPr>
          <w:cantSplit/>
        </w:trPr>
        <w:tc>
          <w:tcPr>
            <w:tcW w:w="9494" w:type="dxa"/>
            <w:gridSpan w:val="6"/>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b/>
                <w:i/>
                <w:szCs w:val="26"/>
                <w:lang w:bidi="he-IL"/>
              </w:rPr>
            </w:pPr>
          </w:p>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b/>
                <w:i/>
                <w:szCs w:val="26"/>
                <w:lang w:bidi="he-IL"/>
              </w:rPr>
            </w:pPr>
            <w:r w:rsidRPr="00F42019">
              <w:rPr>
                <w:b/>
                <w:i/>
                <w:szCs w:val="26"/>
                <w:lang w:bidi="he-IL"/>
              </w:rPr>
              <w:t>Attività e insegnamenti obbligatori per tutti gli studenti – Orario settimanale</w:t>
            </w:r>
          </w:p>
          <w:p w:rsidR="00761308" w:rsidRPr="00F42019"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b/>
                <w:i/>
                <w:lang w:bidi="he-IL"/>
              </w:rPr>
            </w:pPr>
          </w:p>
        </w:tc>
      </w:tr>
      <w:tr w:rsidR="00761308" w:rsidTr="00F42FF7">
        <w:tc>
          <w:tcPr>
            <w:tcW w:w="3980" w:type="dxa"/>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rPr>
                <w:lang w:bidi="he-IL"/>
              </w:rPr>
            </w:pPr>
            <w:r>
              <w:rPr>
                <w:szCs w:val="26"/>
                <w:lang w:bidi="he-IL"/>
              </w:rPr>
              <w:t>Lingua e letteratura italiana</w:t>
            </w:r>
          </w:p>
        </w:tc>
        <w:tc>
          <w:tcPr>
            <w:tcW w:w="1102"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4</w:t>
            </w: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4</w:t>
            </w: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4</w:t>
            </w: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4</w:t>
            </w: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4</w:t>
            </w:r>
          </w:p>
        </w:tc>
      </w:tr>
      <w:tr w:rsidR="00761308" w:rsidTr="00F42FF7">
        <w:tc>
          <w:tcPr>
            <w:tcW w:w="3980" w:type="dxa"/>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rPr>
                <w:lang w:bidi="he-IL"/>
              </w:rPr>
            </w:pPr>
            <w:r>
              <w:rPr>
                <w:szCs w:val="26"/>
                <w:lang w:bidi="he-IL"/>
              </w:rPr>
              <w:t>Lingua e cultura straniera</w:t>
            </w:r>
          </w:p>
        </w:tc>
        <w:tc>
          <w:tcPr>
            <w:tcW w:w="1102"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3</w:t>
            </w: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3</w:t>
            </w: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3</w:t>
            </w: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3</w:t>
            </w: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3</w:t>
            </w:r>
          </w:p>
        </w:tc>
      </w:tr>
      <w:tr w:rsidR="00761308" w:rsidTr="00F42FF7">
        <w:tc>
          <w:tcPr>
            <w:tcW w:w="3980" w:type="dxa"/>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rPr>
                <w:lang w:bidi="he-IL"/>
              </w:rPr>
            </w:pPr>
            <w:r>
              <w:rPr>
                <w:szCs w:val="22"/>
                <w:lang w:bidi="he-IL"/>
              </w:rPr>
              <w:t>Storia e Geografia</w:t>
            </w:r>
          </w:p>
        </w:tc>
        <w:tc>
          <w:tcPr>
            <w:tcW w:w="1102"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3</w:t>
            </w: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3</w:t>
            </w: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p>
        </w:tc>
      </w:tr>
      <w:tr w:rsidR="00761308" w:rsidTr="00F42FF7">
        <w:tc>
          <w:tcPr>
            <w:tcW w:w="3980" w:type="dxa"/>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rPr>
                <w:lang w:bidi="he-IL"/>
              </w:rPr>
            </w:pPr>
            <w:r>
              <w:rPr>
                <w:szCs w:val="22"/>
                <w:lang w:bidi="he-IL"/>
              </w:rPr>
              <w:t>Storia</w:t>
            </w:r>
          </w:p>
        </w:tc>
        <w:tc>
          <w:tcPr>
            <w:tcW w:w="1102"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2</w:t>
            </w: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2</w:t>
            </w: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2</w:t>
            </w:r>
          </w:p>
        </w:tc>
      </w:tr>
      <w:tr w:rsidR="00761308" w:rsidTr="00F42FF7">
        <w:tc>
          <w:tcPr>
            <w:tcW w:w="3980" w:type="dxa"/>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rPr>
                <w:lang w:bidi="he-IL"/>
              </w:rPr>
            </w:pPr>
            <w:r>
              <w:rPr>
                <w:szCs w:val="22"/>
                <w:lang w:bidi="he-IL"/>
              </w:rPr>
              <w:t>Filosofia</w:t>
            </w:r>
          </w:p>
        </w:tc>
        <w:tc>
          <w:tcPr>
            <w:tcW w:w="1102"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2</w:t>
            </w: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2</w:t>
            </w: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2</w:t>
            </w:r>
          </w:p>
        </w:tc>
      </w:tr>
      <w:tr w:rsidR="00761308" w:rsidTr="00F42FF7">
        <w:tc>
          <w:tcPr>
            <w:tcW w:w="3980" w:type="dxa"/>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rPr>
                <w:lang w:bidi="he-IL"/>
              </w:rPr>
            </w:pPr>
            <w:r>
              <w:rPr>
                <w:szCs w:val="22"/>
                <w:lang w:bidi="he-IL"/>
              </w:rPr>
              <w:t>Matematica</w:t>
            </w:r>
          </w:p>
        </w:tc>
        <w:tc>
          <w:tcPr>
            <w:tcW w:w="1102"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3</w:t>
            </w: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3</w:t>
            </w: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2</w:t>
            </w: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2</w:t>
            </w: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2</w:t>
            </w:r>
          </w:p>
        </w:tc>
      </w:tr>
      <w:tr w:rsidR="00761308" w:rsidTr="00F42FF7">
        <w:tc>
          <w:tcPr>
            <w:tcW w:w="3980" w:type="dxa"/>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rPr>
                <w:lang w:bidi="he-IL"/>
              </w:rPr>
            </w:pPr>
            <w:r>
              <w:rPr>
                <w:szCs w:val="22"/>
                <w:lang w:bidi="he-IL"/>
              </w:rPr>
              <w:t>Fisica</w:t>
            </w:r>
          </w:p>
        </w:tc>
        <w:tc>
          <w:tcPr>
            <w:tcW w:w="1102"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2</w:t>
            </w: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2</w:t>
            </w: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2</w:t>
            </w:r>
          </w:p>
        </w:tc>
      </w:tr>
      <w:tr w:rsidR="00761308" w:rsidTr="00F42FF7">
        <w:tc>
          <w:tcPr>
            <w:tcW w:w="3980" w:type="dxa"/>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rPr>
                <w:lang w:bidi="he-IL"/>
              </w:rPr>
            </w:pPr>
            <w:r>
              <w:rPr>
                <w:szCs w:val="22"/>
                <w:lang w:bidi="he-IL"/>
              </w:rPr>
              <w:t>Scienze naturali</w:t>
            </w:r>
          </w:p>
        </w:tc>
        <w:tc>
          <w:tcPr>
            <w:tcW w:w="1102"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2</w:t>
            </w: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2</w:t>
            </w: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p>
        </w:tc>
      </w:tr>
      <w:tr w:rsidR="00761308" w:rsidTr="00F42FF7">
        <w:tc>
          <w:tcPr>
            <w:tcW w:w="3980" w:type="dxa"/>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rPr>
                <w:lang w:bidi="he-IL"/>
              </w:rPr>
            </w:pPr>
            <w:r>
              <w:rPr>
                <w:szCs w:val="22"/>
                <w:lang w:bidi="he-IL"/>
              </w:rPr>
              <w:t>Chimica</w:t>
            </w:r>
          </w:p>
        </w:tc>
        <w:tc>
          <w:tcPr>
            <w:tcW w:w="1102"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2</w:t>
            </w: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2</w:t>
            </w: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p>
        </w:tc>
      </w:tr>
      <w:tr w:rsidR="00761308" w:rsidTr="00F42FF7">
        <w:tc>
          <w:tcPr>
            <w:tcW w:w="3980" w:type="dxa"/>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rPr>
                <w:lang w:bidi="he-IL"/>
              </w:rPr>
            </w:pPr>
            <w:r>
              <w:rPr>
                <w:szCs w:val="22"/>
                <w:lang w:bidi="he-IL"/>
              </w:rPr>
              <w:t>Storia dell’arte</w:t>
            </w:r>
          </w:p>
        </w:tc>
        <w:tc>
          <w:tcPr>
            <w:tcW w:w="1102"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3</w:t>
            </w: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3</w:t>
            </w: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3</w:t>
            </w: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3</w:t>
            </w: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3</w:t>
            </w:r>
          </w:p>
        </w:tc>
      </w:tr>
      <w:tr w:rsidR="00761308" w:rsidTr="00F42FF7">
        <w:tc>
          <w:tcPr>
            <w:tcW w:w="3980" w:type="dxa"/>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rPr>
                <w:lang w:bidi="he-IL"/>
              </w:rPr>
            </w:pPr>
            <w:r>
              <w:rPr>
                <w:szCs w:val="26"/>
                <w:lang w:bidi="he-IL"/>
              </w:rPr>
              <w:t>Discipline grafiche e pittoriche</w:t>
            </w:r>
          </w:p>
        </w:tc>
        <w:tc>
          <w:tcPr>
            <w:tcW w:w="1102"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4</w:t>
            </w: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4</w:t>
            </w: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p>
        </w:tc>
      </w:tr>
      <w:tr w:rsidR="00761308" w:rsidTr="00F42FF7">
        <w:tc>
          <w:tcPr>
            <w:tcW w:w="3980" w:type="dxa"/>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rPr>
                <w:lang w:bidi="he-IL"/>
              </w:rPr>
            </w:pPr>
            <w:r>
              <w:rPr>
                <w:szCs w:val="26"/>
                <w:lang w:bidi="he-IL"/>
              </w:rPr>
              <w:t>Discipline geometriche</w:t>
            </w:r>
          </w:p>
        </w:tc>
        <w:tc>
          <w:tcPr>
            <w:tcW w:w="1102"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3</w:t>
            </w: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3</w:t>
            </w: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p>
        </w:tc>
      </w:tr>
      <w:tr w:rsidR="00761308" w:rsidTr="00F42FF7">
        <w:tc>
          <w:tcPr>
            <w:tcW w:w="3980" w:type="dxa"/>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rPr>
                <w:lang w:bidi="he-IL"/>
              </w:rPr>
            </w:pPr>
            <w:r>
              <w:rPr>
                <w:szCs w:val="26"/>
                <w:lang w:bidi="he-IL"/>
              </w:rPr>
              <w:t>Discipline plastiche e scultoree</w:t>
            </w:r>
          </w:p>
        </w:tc>
        <w:tc>
          <w:tcPr>
            <w:tcW w:w="1102"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3</w:t>
            </w: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3</w:t>
            </w: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p>
        </w:tc>
      </w:tr>
      <w:tr w:rsidR="00761308" w:rsidTr="00F42FF7">
        <w:tc>
          <w:tcPr>
            <w:tcW w:w="3980" w:type="dxa"/>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rPr>
                <w:lang w:bidi="he-IL"/>
              </w:rPr>
            </w:pPr>
            <w:r>
              <w:rPr>
                <w:szCs w:val="26"/>
                <w:lang w:bidi="he-IL"/>
              </w:rPr>
              <w:t xml:space="preserve">Laboratorio </w:t>
            </w:r>
            <w:proofErr w:type="spellStart"/>
            <w:r>
              <w:rPr>
                <w:szCs w:val="26"/>
                <w:lang w:bidi="he-IL"/>
              </w:rPr>
              <w:t>artistico*</w:t>
            </w:r>
            <w:proofErr w:type="spellEnd"/>
          </w:p>
        </w:tc>
        <w:tc>
          <w:tcPr>
            <w:tcW w:w="1102"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3</w:t>
            </w: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3</w:t>
            </w: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p>
        </w:tc>
      </w:tr>
      <w:tr w:rsidR="00761308" w:rsidTr="00F42FF7">
        <w:tc>
          <w:tcPr>
            <w:tcW w:w="3980" w:type="dxa"/>
          </w:tcPr>
          <w:p w:rsidR="00761308" w:rsidRDefault="00761308" w:rsidP="00F42FF7">
            <w:pPr>
              <w:pStyle w:val="Contenutotabella"/>
              <w:widowControl/>
              <w:suppressLineNumbers w:val="0"/>
              <w:tabs>
                <w:tab w:val="num" w:pos="284"/>
              </w:tabs>
              <w:suppressAutoHyphens w:val="0"/>
              <w:autoSpaceDE w:val="0"/>
              <w:adjustRightInd w:val="0"/>
              <w:rPr>
                <w:kern w:val="0"/>
                <w:szCs w:val="26"/>
              </w:rPr>
            </w:pPr>
            <w:r>
              <w:rPr>
                <w:kern w:val="0"/>
                <w:szCs w:val="26"/>
              </w:rPr>
              <w:t>Scienze motorie e sportive</w:t>
            </w:r>
          </w:p>
        </w:tc>
        <w:tc>
          <w:tcPr>
            <w:tcW w:w="1102" w:type="dxa"/>
            <w:vAlign w:val="center"/>
          </w:tcPr>
          <w:p w:rsidR="00761308" w:rsidRDefault="00761308" w:rsidP="00F42FF7">
            <w:pPr>
              <w:pStyle w:val="Contenutotabella"/>
              <w:widowControl/>
              <w:suppressLineNumbers w:val="0"/>
              <w:tabs>
                <w:tab w:val="num" w:pos="284"/>
              </w:tabs>
              <w:suppressAutoHyphens w:val="0"/>
              <w:autoSpaceDE w:val="0"/>
              <w:adjustRightInd w:val="0"/>
              <w:jc w:val="center"/>
              <w:rPr>
                <w:kern w:val="0"/>
              </w:rPr>
            </w:pPr>
            <w:r>
              <w:rPr>
                <w:kern w:val="0"/>
                <w:szCs w:val="22"/>
              </w:rPr>
              <w:t>2</w:t>
            </w: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2</w:t>
            </w: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2</w:t>
            </w: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2</w:t>
            </w: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2</w:t>
            </w:r>
          </w:p>
        </w:tc>
      </w:tr>
      <w:tr w:rsidR="00761308" w:rsidTr="00F42FF7">
        <w:tc>
          <w:tcPr>
            <w:tcW w:w="3980" w:type="dxa"/>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rPr>
                <w:lang w:bidi="he-IL"/>
              </w:rPr>
            </w:pPr>
            <w:r>
              <w:rPr>
                <w:szCs w:val="26"/>
                <w:lang w:bidi="he-IL"/>
              </w:rPr>
              <w:t xml:space="preserve">Religione cattolica o </w:t>
            </w:r>
            <w:r w:rsidRPr="00852328">
              <w:rPr>
                <w:sz w:val="22"/>
                <w:szCs w:val="22"/>
                <w:lang w:bidi="he-IL"/>
              </w:rPr>
              <w:t>Attività alternative</w:t>
            </w:r>
          </w:p>
        </w:tc>
        <w:tc>
          <w:tcPr>
            <w:tcW w:w="1102"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1</w:t>
            </w: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1</w:t>
            </w: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1</w:t>
            </w: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1</w:t>
            </w: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1</w:t>
            </w:r>
          </w:p>
        </w:tc>
      </w:tr>
      <w:tr w:rsidR="00761308" w:rsidTr="00F42FF7">
        <w:tc>
          <w:tcPr>
            <w:tcW w:w="3980" w:type="dxa"/>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rPr>
                <w:lang w:bidi="he-IL"/>
              </w:rPr>
            </w:pPr>
            <w:r>
              <w:rPr>
                <w:i/>
                <w:iCs/>
                <w:szCs w:val="26"/>
                <w:lang w:bidi="he-IL"/>
              </w:rPr>
              <w:t>Totale ore</w:t>
            </w:r>
          </w:p>
        </w:tc>
        <w:tc>
          <w:tcPr>
            <w:tcW w:w="1102"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34</w:t>
            </w: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34</w:t>
            </w: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23</w:t>
            </w: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23</w:t>
            </w: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21</w:t>
            </w:r>
          </w:p>
        </w:tc>
      </w:tr>
      <w:tr w:rsidR="00761308" w:rsidRPr="00F42019" w:rsidTr="00F42FF7">
        <w:trPr>
          <w:cantSplit/>
        </w:trPr>
        <w:tc>
          <w:tcPr>
            <w:tcW w:w="9494" w:type="dxa"/>
            <w:gridSpan w:val="6"/>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b/>
                <w:i/>
                <w:szCs w:val="26"/>
                <w:lang w:bidi="he-IL"/>
              </w:rPr>
            </w:pPr>
          </w:p>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b/>
                <w:i/>
                <w:szCs w:val="26"/>
                <w:lang w:bidi="he-IL"/>
              </w:rPr>
            </w:pPr>
            <w:r w:rsidRPr="00F42019">
              <w:rPr>
                <w:b/>
                <w:i/>
                <w:szCs w:val="26"/>
                <w:lang w:bidi="he-IL"/>
              </w:rPr>
              <w:t>Attività e insegnamenti obbligatori di indirizzo</w:t>
            </w:r>
          </w:p>
          <w:p w:rsidR="00761308" w:rsidRPr="00F42019"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b/>
                <w:i/>
                <w:lang w:bidi="he-IL"/>
              </w:rPr>
            </w:pPr>
          </w:p>
        </w:tc>
      </w:tr>
      <w:tr w:rsidR="00761308" w:rsidTr="00F42FF7">
        <w:tc>
          <w:tcPr>
            <w:tcW w:w="3980" w:type="dxa"/>
          </w:tcPr>
          <w:p w:rsidR="00761308" w:rsidRDefault="00761308" w:rsidP="00F42FF7">
            <w:pPr>
              <w:pStyle w:val="Contenutotabella"/>
              <w:widowControl/>
              <w:suppressLineNumbers w:val="0"/>
              <w:tabs>
                <w:tab w:val="num" w:pos="284"/>
              </w:tabs>
              <w:suppressAutoHyphens w:val="0"/>
              <w:autoSpaceDE w:val="0"/>
              <w:adjustRightInd w:val="0"/>
              <w:rPr>
                <w:kern w:val="0"/>
                <w:szCs w:val="26"/>
              </w:rPr>
            </w:pPr>
            <w:r>
              <w:rPr>
                <w:kern w:val="0"/>
                <w:szCs w:val="26"/>
              </w:rPr>
              <w:t>Laboratorio di architettura</w:t>
            </w:r>
          </w:p>
        </w:tc>
        <w:tc>
          <w:tcPr>
            <w:tcW w:w="1102"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6</w:t>
            </w: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6</w:t>
            </w: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8</w:t>
            </w:r>
          </w:p>
        </w:tc>
      </w:tr>
      <w:tr w:rsidR="00761308" w:rsidTr="00F42FF7">
        <w:tc>
          <w:tcPr>
            <w:tcW w:w="3980" w:type="dxa"/>
          </w:tcPr>
          <w:p w:rsidR="00761308" w:rsidRDefault="00761308" w:rsidP="00F42FF7">
            <w:pPr>
              <w:tabs>
                <w:tab w:val="left" w:pos="708"/>
              </w:tabs>
              <w:rPr>
                <w:szCs w:val="26"/>
                <w:lang w:bidi="he-IL"/>
              </w:rPr>
            </w:pPr>
            <w:r>
              <w:rPr>
                <w:szCs w:val="26"/>
                <w:lang w:bidi="he-IL"/>
              </w:rPr>
              <w:t>Discipline progettuali</w:t>
            </w:r>
          </w:p>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rPr>
                <w:lang w:bidi="he-IL"/>
              </w:rPr>
            </w:pPr>
            <w:r>
              <w:rPr>
                <w:szCs w:val="26"/>
                <w:lang w:bidi="he-IL"/>
              </w:rPr>
              <w:t>Architettura e ambiente</w:t>
            </w:r>
          </w:p>
        </w:tc>
        <w:tc>
          <w:tcPr>
            <w:tcW w:w="1102"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6</w:t>
            </w: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6</w:t>
            </w: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6</w:t>
            </w:r>
          </w:p>
        </w:tc>
      </w:tr>
      <w:tr w:rsidR="00761308" w:rsidTr="00F42FF7">
        <w:tc>
          <w:tcPr>
            <w:tcW w:w="3980" w:type="dxa"/>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rPr>
                <w:lang w:bidi="he-IL"/>
              </w:rPr>
            </w:pPr>
            <w:r>
              <w:rPr>
                <w:i/>
                <w:iCs/>
                <w:szCs w:val="26"/>
                <w:lang w:bidi="he-IL"/>
              </w:rPr>
              <w:t>Totale ore</w:t>
            </w:r>
          </w:p>
        </w:tc>
        <w:tc>
          <w:tcPr>
            <w:tcW w:w="1102"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12</w:t>
            </w: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12</w:t>
            </w: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14</w:t>
            </w:r>
          </w:p>
        </w:tc>
      </w:tr>
      <w:tr w:rsidR="00761308" w:rsidTr="00F42FF7">
        <w:tc>
          <w:tcPr>
            <w:tcW w:w="3980" w:type="dxa"/>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rPr>
                <w:lang w:bidi="he-IL"/>
              </w:rPr>
            </w:pPr>
            <w:r>
              <w:rPr>
                <w:i/>
                <w:iCs/>
                <w:szCs w:val="26"/>
                <w:lang w:bidi="he-IL"/>
              </w:rPr>
              <w:t>Totale complessivo ore</w:t>
            </w:r>
          </w:p>
        </w:tc>
        <w:tc>
          <w:tcPr>
            <w:tcW w:w="1102"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34</w:t>
            </w: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34</w:t>
            </w: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35</w:t>
            </w: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35</w:t>
            </w: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35</w:t>
            </w:r>
          </w:p>
        </w:tc>
      </w:tr>
    </w:tbl>
    <w:p w:rsidR="00761308" w:rsidRDefault="00761308" w:rsidP="00761308">
      <w:pPr>
        <w:pStyle w:val="Titolo3"/>
        <w:widowControl w:val="0"/>
        <w:numPr>
          <w:ilvl w:val="2"/>
          <w:numId w:val="0"/>
        </w:numPr>
        <w:tabs>
          <w:tab w:val="left" w:pos="851"/>
          <w:tab w:val="num"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8789"/>
          <w:tab w:val="left" w:pos="9360"/>
        </w:tabs>
        <w:autoSpaceDE w:val="0"/>
        <w:autoSpaceDN w:val="0"/>
        <w:adjustRightInd w:val="0"/>
        <w:snapToGrid w:val="0"/>
        <w:spacing w:before="0" w:after="0"/>
        <w:ind w:left="851" w:right="720" w:hanging="851"/>
        <w:jc w:val="both"/>
        <w:rPr>
          <w:rFonts w:ascii="Times New Roman" w:hAnsi="Times New Roman"/>
          <w:b w:val="0"/>
          <w:sz w:val="24"/>
        </w:rPr>
      </w:pPr>
      <w:bookmarkStart w:id="12" w:name="_Toc263264702"/>
    </w:p>
    <w:p w:rsidR="00761308" w:rsidRDefault="00761308" w:rsidP="00761308"/>
    <w:p w:rsidR="00761308" w:rsidRPr="00761308" w:rsidRDefault="00761308" w:rsidP="00761308">
      <w:pPr>
        <w:rPr>
          <w:sz w:val="20"/>
          <w:szCs w:val="20"/>
        </w:rPr>
      </w:pPr>
    </w:p>
    <w:p w:rsidR="00761308" w:rsidRDefault="00475EF3" w:rsidP="00761308">
      <w:pPr>
        <w:pStyle w:val="Titolo2"/>
        <w:widowControl w:val="0"/>
        <w:numPr>
          <w:ilvl w:val="1"/>
          <w:numId w:val="0"/>
        </w:numPr>
        <w:tabs>
          <w:tab w:val="num" w:pos="576"/>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spacing w:before="0" w:after="0"/>
        <w:ind w:left="576" w:hanging="576"/>
        <w:jc w:val="both"/>
      </w:pPr>
      <w:r>
        <w:t>4.1.7</w:t>
      </w:r>
      <w:r w:rsidR="00761308">
        <w:t xml:space="preserve"> – Indirizzo Design (del Gioiello)</w:t>
      </w:r>
    </w:p>
    <w:bookmarkEnd w:id="12"/>
    <w:p w:rsidR="00761308" w:rsidRPr="003938CE" w:rsidRDefault="00761308" w:rsidP="00761308">
      <w:pPr>
        <w:tabs>
          <w:tab w:val="left" w:pos="708"/>
        </w:tabs>
        <w:jc w:val="both"/>
        <w:rPr>
          <w:szCs w:val="16"/>
          <w:lang w:bidi="he-IL"/>
        </w:rPr>
      </w:pPr>
    </w:p>
    <w:p w:rsidR="00761308" w:rsidRDefault="00761308" w:rsidP="00761308">
      <w:pPr>
        <w:tabs>
          <w:tab w:val="left" w:pos="708"/>
        </w:tabs>
        <w:jc w:val="both"/>
        <w:rPr>
          <w:szCs w:val="22"/>
          <w:lang w:bidi="he-IL"/>
        </w:rPr>
      </w:pPr>
      <w:r>
        <w:rPr>
          <w:szCs w:val="22"/>
          <w:lang w:bidi="he-IL"/>
        </w:rPr>
        <w:t>Gli studenti, a conclusione del percorso di studio, dovranno:</w:t>
      </w:r>
    </w:p>
    <w:p w:rsidR="00761308" w:rsidRDefault="00761308" w:rsidP="007563FA">
      <w:pPr>
        <w:numPr>
          <w:ilvl w:val="0"/>
          <w:numId w:val="4"/>
        </w:num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ind w:left="284" w:hanging="284"/>
        <w:jc w:val="both"/>
        <w:rPr>
          <w:szCs w:val="22"/>
          <w:lang w:bidi="he-IL"/>
        </w:rPr>
      </w:pPr>
      <w:r>
        <w:rPr>
          <w:szCs w:val="22"/>
          <w:lang w:bidi="he-IL"/>
        </w:rPr>
        <w:t>conoscere gli elementi costitutivi dei codici dei linguaggi grafici, progettuali e della forma;</w:t>
      </w:r>
    </w:p>
    <w:p w:rsidR="00761308" w:rsidRDefault="00761308" w:rsidP="007563FA">
      <w:pPr>
        <w:numPr>
          <w:ilvl w:val="0"/>
          <w:numId w:val="4"/>
        </w:num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ind w:left="284" w:hanging="284"/>
        <w:jc w:val="both"/>
        <w:rPr>
          <w:szCs w:val="22"/>
          <w:lang w:bidi="he-IL"/>
        </w:rPr>
      </w:pPr>
      <w:r>
        <w:rPr>
          <w:szCs w:val="22"/>
          <w:lang w:bidi="he-IL"/>
        </w:rPr>
        <w:t>avere consapevolezza delle radici storiche, delle linee di sviluppo e delle diverse strategie espressive proprie dei vari ambiti del design e delle arti applicate tradizionali;</w:t>
      </w:r>
    </w:p>
    <w:p w:rsidR="00761308" w:rsidRDefault="00761308" w:rsidP="007563FA">
      <w:pPr>
        <w:numPr>
          <w:ilvl w:val="0"/>
          <w:numId w:val="4"/>
        </w:num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ind w:left="284" w:hanging="284"/>
        <w:jc w:val="both"/>
        <w:rPr>
          <w:szCs w:val="22"/>
          <w:lang w:bidi="he-IL"/>
        </w:rPr>
      </w:pPr>
      <w:r>
        <w:rPr>
          <w:szCs w:val="22"/>
          <w:lang w:bidi="he-IL"/>
        </w:rPr>
        <w:t>saper individuare le corrette procedure di approccio nel rapporto progetto-funzionalità -contesto, nelle diverse finalità relative a beni, servizi e produzione;</w:t>
      </w:r>
    </w:p>
    <w:p w:rsidR="00761308" w:rsidRDefault="00761308" w:rsidP="007563FA">
      <w:pPr>
        <w:numPr>
          <w:ilvl w:val="0"/>
          <w:numId w:val="4"/>
        </w:num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ind w:left="284" w:hanging="284"/>
        <w:jc w:val="both"/>
        <w:rPr>
          <w:szCs w:val="22"/>
          <w:lang w:bidi="he-IL"/>
        </w:rPr>
      </w:pPr>
      <w:r>
        <w:rPr>
          <w:szCs w:val="22"/>
          <w:lang w:bidi="he-IL"/>
        </w:rPr>
        <w:t>saper identificare e usare tecniche e tecnologie adeguate alla definizione del progetto grafico, del prototipo e del modello tridimensionale;</w:t>
      </w:r>
    </w:p>
    <w:p w:rsidR="00761308" w:rsidRDefault="00761308" w:rsidP="007563FA">
      <w:pPr>
        <w:numPr>
          <w:ilvl w:val="0"/>
          <w:numId w:val="4"/>
        </w:num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ind w:left="284" w:hanging="284"/>
        <w:jc w:val="both"/>
        <w:rPr>
          <w:szCs w:val="22"/>
          <w:lang w:bidi="he-IL"/>
        </w:rPr>
      </w:pPr>
      <w:r>
        <w:rPr>
          <w:szCs w:val="22"/>
          <w:lang w:bidi="he-IL"/>
        </w:rPr>
        <w:t>conoscere il patrimonio culturale e tecnico delle arti applicate;</w:t>
      </w:r>
    </w:p>
    <w:p w:rsidR="00761308" w:rsidRDefault="00761308" w:rsidP="007563FA">
      <w:pPr>
        <w:numPr>
          <w:ilvl w:val="0"/>
          <w:numId w:val="4"/>
        </w:num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ind w:left="284" w:hanging="284"/>
        <w:jc w:val="both"/>
        <w:rPr>
          <w:szCs w:val="22"/>
          <w:lang w:bidi="he-IL"/>
        </w:rPr>
      </w:pPr>
      <w:r>
        <w:rPr>
          <w:szCs w:val="22"/>
          <w:lang w:bidi="he-IL"/>
        </w:rPr>
        <w:t>conoscere e saper applicare i principi della percezione visiva e della composizione della forma.</w:t>
      </w:r>
    </w:p>
    <w:p w:rsidR="00761308" w:rsidRDefault="00761308" w:rsidP="00761308">
      <w:p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ind w:left="284"/>
        <w:jc w:val="both"/>
        <w:rPr>
          <w:szCs w:val="22"/>
          <w:lang w:bidi="he-IL"/>
        </w:rPr>
      </w:pPr>
    </w:p>
    <w:tbl>
      <w:tblPr>
        <w:tblW w:w="0" w:type="auto"/>
        <w:tblInd w:w="2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tblPr>
      <w:tblGrid>
        <w:gridCol w:w="3965"/>
        <w:gridCol w:w="1105"/>
        <w:gridCol w:w="1106"/>
        <w:gridCol w:w="1106"/>
        <w:gridCol w:w="1106"/>
        <w:gridCol w:w="1106"/>
      </w:tblGrid>
      <w:tr w:rsidR="00761308" w:rsidRPr="00B06A23" w:rsidTr="00F42FF7">
        <w:trPr>
          <w:cantSplit/>
        </w:trPr>
        <w:tc>
          <w:tcPr>
            <w:tcW w:w="3965" w:type="dxa"/>
            <w:vMerge w:val="restart"/>
            <w:vAlign w:val="center"/>
          </w:tcPr>
          <w:p w:rsidR="00761308" w:rsidRPr="00B06A23"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i/>
                <w:lang w:bidi="he-IL"/>
              </w:rPr>
            </w:pPr>
          </w:p>
        </w:tc>
        <w:tc>
          <w:tcPr>
            <w:tcW w:w="2211" w:type="dxa"/>
            <w:gridSpan w:val="2"/>
            <w:vAlign w:val="center"/>
          </w:tcPr>
          <w:p w:rsidR="00761308" w:rsidRPr="00B06A23"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i/>
                <w:lang w:bidi="he-IL"/>
              </w:rPr>
            </w:pPr>
            <w:r w:rsidRPr="00B06A23">
              <w:rPr>
                <w:i/>
                <w:lang w:bidi="he-IL"/>
              </w:rPr>
              <w:t>1° biennio</w:t>
            </w:r>
          </w:p>
        </w:tc>
        <w:tc>
          <w:tcPr>
            <w:tcW w:w="2212" w:type="dxa"/>
            <w:gridSpan w:val="2"/>
            <w:vAlign w:val="center"/>
          </w:tcPr>
          <w:p w:rsidR="00761308" w:rsidRPr="00B06A23"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i/>
                <w:lang w:bidi="he-IL"/>
              </w:rPr>
            </w:pPr>
            <w:r w:rsidRPr="00B06A23">
              <w:rPr>
                <w:i/>
                <w:lang w:bidi="he-IL"/>
              </w:rPr>
              <w:t>2° biennio</w:t>
            </w:r>
          </w:p>
        </w:tc>
        <w:tc>
          <w:tcPr>
            <w:tcW w:w="1106" w:type="dxa"/>
          </w:tcPr>
          <w:p w:rsidR="00761308" w:rsidRPr="00B06A23"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rPr>
                <w:i/>
                <w:lang w:bidi="he-IL"/>
              </w:rPr>
            </w:pPr>
          </w:p>
        </w:tc>
      </w:tr>
      <w:tr w:rsidR="00761308" w:rsidRPr="00B06A23" w:rsidTr="00F42FF7">
        <w:trPr>
          <w:cantSplit/>
        </w:trPr>
        <w:tc>
          <w:tcPr>
            <w:tcW w:w="0" w:type="auto"/>
            <w:vMerge/>
            <w:vAlign w:val="center"/>
          </w:tcPr>
          <w:p w:rsidR="00761308" w:rsidRPr="00B06A23" w:rsidRDefault="00761308" w:rsidP="00F42FF7">
            <w:pPr>
              <w:rPr>
                <w:i/>
                <w:lang w:bidi="he-IL"/>
              </w:rPr>
            </w:pPr>
          </w:p>
        </w:tc>
        <w:tc>
          <w:tcPr>
            <w:tcW w:w="1105" w:type="dxa"/>
            <w:vAlign w:val="center"/>
          </w:tcPr>
          <w:p w:rsidR="00761308" w:rsidRPr="00B06A23"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i/>
                <w:lang w:bidi="he-IL"/>
              </w:rPr>
            </w:pPr>
            <w:r w:rsidRPr="00B06A23">
              <w:rPr>
                <w:i/>
                <w:lang w:bidi="he-IL"/>
              </w:rPr>
              <w:t>1° anno</w:t>
            </w:r>
          </w:p>
        </w:tc>
        <w:tc>
          <w:tcPr>
            <w:tcW w:w="1106" w:type="dxa"/>
            <w:vAlign w:val="center"/>
          </w:tcPr>
          <w:p w:rsidR="00761308" w:rsidRPr="00B06A23"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i/>
                <w:lang w:bidi="he-IL"/>
              </w:rPr>
            </w:pPr>
            <w:r w:rsidRPr="00B06A23">
              <w:rPr>
                <w:i/>
                <w:lang w:bidi="he-IL"/>
              </w:rPr>
              <w:t>2° anno</w:t>
            </w:r>
          </w:p>
        </w:tc>
        <w:tc>
          <w:tcPr>
            <w:tcW w:w="1106" w:type="dxa"/>
            <w:vAlign w:val="center"/>
          </w:tcPr>
          <w:p w:rsidR="00761308" w:rsidRPr="00B06A23"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i/>
                <w:lang w:bidi="he-IL"/>
              </w:rPr>
            </w:pPr>
            <w:r w:rsidRPr="00B06A23">
              <w:rPr>
                <w:i/>
                <w:lang w:bidi="he-IL"/>
              </w:rPr>
              <w:t>3° anno</w:t>
            </w:r>
          </w:p>
        </w:tc>
        <w:tc>
          <w:tcPr>
            <w:tcW w:w="1106" w:type="dxa"/>
            <w:vAlign w:val="center"/>
          </w:tcPr>
          <w:p w:rsidR="00761308" w:rsidRPr="00B06A23"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i/>
                <w:lang w:bidi="he-IL"/>
              </w:rPr>
            </w:pPr>
            <w:r w:rsidRPr="00B06A23">
              <w:rPr>
                <w:i/>
                <w:lang w:bidi="he-IL"/>
              </w:rPr>
              <w:t>4° anno</w:t>
            </w:r>
          </w:p>
        </w:tc>
        <w:tc>
          <w:tcPr>
            <w:tcW w:w="1106" w:type="dxa"/>
            <w:vAlign w:val="center"/>
          </w:tcPr>
          <w:p w:rsidR="00761308" w:rsidRPr="00B06A23"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i/>
                <w:lang w:bidi="he-IL"/>
              </w:rPr>
            </w:pPr>
            <w:r w:rsidRPr="00B06A23">
              <w:rPr>
                <w:i/>
                <w:lang w:bidi="he-IL"/>
              </w:rPr>
              <w:t>5° anno</w:t>
            </w:r>
          </w:p>
        </w:tc>
      </w:tr>
      <w:tr w:rsidR="00761308" w:rsidRPr="00F42019" w:rsidTr="00F42FF7">
        <w:trPr>
          <w:cantSplit/>
        </w:trPr>
        <w:tc>
          <w:tcPr>
            <w:tcW w:w="9494" w:type="dxa"/>
            <w:gridSpan w:val="6"/>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b/>
                <w:i/>
                <w:lang w:bidi="he-IL"/>
              </w:rPr>
            </w:pPr>
          </w:p>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b/>
                <w:i/>
                <w:lang w:bidi="he-IL"/>
              </w:rPr>
            </w:pPr>
            <w:r w:rsidRPr="00F42019">
              <w:rPr>
                <w:b/>
                <w:i/>
                <w:lang w:bidi="he-IL"/>
              </w:rPr>
              <w:t>Attività e insegnamenti obbligatori per tutti gli studenti – Orario settimanale</w:t>
            </w:r>
          </w:p>
          <w:p w:rsidR="00761308" w:rsidRPr="00F42019"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b/>
                <w:i/>
                <w:lang w:bidi="he-IL"/>
              </w:rPr>
            </w:pPr>
          </w:p>
        </w:tc>
      </w:tr>
      <w:tr w:rsidR="00761308" w:rsidTr="00F42FF7">
        <w:tc>
          <w:tcPr>
            <w:tcW w:w="3965" w:type="dxa"/>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rPr>
                <w:lang w:bidi="he-IL"/>
              </w:rPr>
            </w:pPr>
            <w:r>
              <w:rPr>
                <w:szCs w:val="26"/>
                <w:lang w:bidi="he-IL"/>
              </w:rPr>
              <w:t>Lingua e letteratura italiana</w:t>
            </w:r>
          </w:p>
        </w:tc>
        <w:tc>
          <w:tcPr>
            <w:tcW w:w="1105"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4</w:t>
            </w:r>
          </w:p>
        </w:tc>
        <w:tc>
          <w:tcPr>
            <w:tcW w:w="1106"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4</w:t>
            </w:r>
          </w:p>
        </w:tc>
        <w:tc>
          <w:tcPr>
            <w:tcW w:w="1106"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4</w:t>
            </w:r>
          </w:p>
        </w:tc>
        <w:tc>
          <w:tcPr>
            <w:tcW w:w="1106"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4</w:t>
            </w:r>
          </w:p>
        </w:tc>
        <w:tc>
          <w:tcPr>
            <w:tcW w:w="1106"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4</w:t>
            </w:r>
          </w:p>
        </w:tc>
      </w:tr>
      <w:tr w:rsidR="00761308" w:rsidTr="00F42FF7">
        <w:tc>
          <w:tcPr>
            <w:tcW w:w="3965" w:type="dxa"/>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rPr>
                <w:lang w:bidi="he-IL"/>
              </w:rPr>
            </w:pPr>
            <w:r>
              <w:rPr>
                <w:szCs w:val="26"/>
                <w:lang w:bidi="he-IL"/>
              </w:rPr>
              <w:t>Lingua e cultura straniera</w:t>
            </w:r>
          </w:p>
        </w:tc>
        <w:tc>
          <w:tcPr>
            <w:tcW w:w="1105"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3</w:t>
            </w:r>
          </w:p>
        </w:tc>
        <w:tc>
          <w:tcPr>
            <w:tcW w:w="1106"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3</w:t>
            </w:r>
          </w:p>
        </w:tc>
        <w:tc>
          <w:tcPr>
            <w:tcW w:w="1106"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3</w:t>
            </w:r>
          </w:p>
        </w:tc>
        <w:tc>
          <w:tcPr>
            <w:tcW w:w="1106"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3</w:t>
            </w:r>
          </w:p>
        </w:tc>
        <w:tc>
          <w:tcPr>
            <w:tcW w:w="1106"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3</w:t>
            </w:r>
          </w:p>
        </w:tc>
      </w:tr>
      <w:tr w:rsidR="00761308" w:rsidTr="00F42FF7">
        <w:tc>
          <w:tcPr>
            <w:tcW w:w="3965" w:type="dxa"/>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rPr>
                <w:lang w:bidi="he-IL"/>
              </w:rPr>
            </w:pPr>
            <w:r>
              <w:rPr>
                <w:szCs w:val="22"/>
                <w:lang w:bidi="he-IL"/>
              </w:rPr>
              <w:t>Storia e Geografia</w:t>
            </w:r>
          </w:p>
        </w:tc>
        <w:tc>
          <w:tcPr>
            <w:tcW w:w="1105"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3</w:t>
            </w:r>
          </w:p>
        </w:tc>
        <w:tc>
          <w:tcPr>
            <w:tcW w:w="1106"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3</w:t>
            </w:r>
          </w:p>
        </w:tc>
        <w:tc>
          <w:tcPr>
            <w:tcW w:w="1106"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p>
        </w:tc>
        <w:tc>
          <w:tcPr>
            <w:tcW w:w="1106"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p>
        </w:tc>
        <w:tc>
          <w:tcPr>
            <w:tcW w:w="1106"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p>
        </w:tc>
      </w:tr>
      <w:tr w:rsidR="00761308" w:rsidTr="00F42FF7">
        <w:tc>
          <w:tcPr>
            <w:tcW w:w="3965" w:type="dxa"/>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rPr>
                <w:lang w:bidi="he-IL"/>
              </w:rPr>
            </w:pPr>
            <w:r>
              <w:rPr>
                <w:szCs w:val="22"/>
                <w:lang w:bidi="he-IL"/>
              </w:rPr>
              <w:t>Storia</w:t>
            </w:r>
          </w:p>
        </w:tc>
        <w:tc>
          <w:tcPr>
            <w:tcW w:w="1105"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p>
        </w:tc>
        <w:tc>
          <w:tcPr>
            <w:tcW w:w="1106"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p>
        </w:tc>
        <w:tc>
          <w:tcPr>
            <w:tcW w:w="1106"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2</w:t>
            </w:r>
          </w:p>
        </w:tc>
        <w:tc>
          <w:tcPr>
            <w:tcW w:w="1106"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2</w:t>
            </w:r>
          </w:p>
        </w:tc>
        <w:tc>
          <w:tcPr>
            <w:tcW w:w="1106"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2</w:t>
            </w:r>
          </w:p>
        </w:tc>
      </w:tr>
      <w:tr w:rsidR="00761308" w:rsidTr="00F42FF7">
        <w:tc>
          <w:tcPr>
            <w:tcW w:w="3965" w:type="dxa"/>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rPr>
                <w:lang w:bidi="he-IL"/>
              </w:rPr>
            </w:pPr>
            <w:r>
              <w:rPr>
                <w:szCs w:val="22"/>
                <w:lang w:bidi="he-IL"/>
              </w:rPr>
              <w:t>Filosofia</w:t>
            </w:r>
          </w:p>
        </w:tc>
        <w:tc>
          <w:tcPr>
            <w:tcW w:w="1105"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p>
        </w:tc>
        <w:tc>
          <w:tcPr>
            <w:tcW w:w="1106"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p>
        </w:tc>
        <w:tc>
          <w:tcPr>
            <w:tcW w:w="1106"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2</w:t>
            </w:r>
          </w:p>
        </w:tc>
        <w:tc>
          <w:tcPr>
            <w:tcW w:w="1106"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2</w:t>
            </w:r>
          </w:p>
        </w:tc>
        <w:tc>
          <w:tcPr>
            <w:tcW w:w="1106"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2</w:t>
            </w:r>
          </w:p>
        </w:tc>
      </w:tr>
      <w:tr w:rsidR="00761308" w:rsidTr="00F42FF7">
        <w:tc>
          <w:tcPr>
            <w:tcW w:w="3965" w:type="dxa"/>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rPr>
                <w:lang w:bidi="he-IL"/>
              </w:rPr>
            </w:pPr>
            <w:r>
              <w:rPr>
                <w:szCs w:val="22"/>
                <w:lang w:bidi="he-IL"/>
              </w:rPr>
              <w:t>Matematica</w:t>
            </w:r>
          </w:p>
        </w:tc>
        <w:tc>
          <w:tcPr>
            <w:tcW w:w="1105"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3</w:t>
            </w:r>
          </w:p>
        </w:tc>
        <w:tc>
          <w:tcPr>
            <w:tcW w:w="1106"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3</w:t>
            </w:r>
          </w:p>
        </w:tc>
        <w:tc>
          <w:tcPr>
            <w:tcW w:w="1106"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2</w:t>
            </w:r>
          </w:p>
        </w:tc>
        <w:tc>
          <w:tcPr>
            <w:tcW w:w="1106"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2</w:t>
            </w:r>
          </w:p>
        </w:tc>
        <w:tc>
          <w:tcPr>
            <w:tcW w:w="1106"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2</w:t>
            </w:r>
          </w:p>
        </w:tc>
      </w:tr>
      <w:tr w:rsidR="00761308" w:rsidTr="00F42FF7">
        <w:tc>
          <w:tcPr>
            <w:tcW w:w="3965" w:type="dxa"/>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rPr>
                <w:lang w:bidi="he-IL"/>
              </w:rPr>
            </w:pPr>
            <w:r>
              <w:rPr>
                <w:szCs w:val="22"/>
                <w:lang w:bidi="he-IL"/>
              </w:rPr>
              <w:t>Fisica</w:t>
            </w:r>
          </w:p>
        </w:tc>
        <w:tc>
          <w:tcPr>
            <w:tcW w:w="1105"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p>
        </w:tc>
        <w:tc>
          <w:tcPr>
            <w:tcW w:w="1106"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p>
        </w:tc>
        <w:tc>
          <w:tcPr>
            <w:tcW w:w="1106"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2</w:t>
            </w:r>
          </w:p>
        </w:tc>
        <w:tc>
          <w:tcPr>
            <w:tcW w:w="1106"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2</w:t>
            </w:r>
          </w:p>
        </w:tc>
        <w:tc>
          <w:tcPr>
            <w:tcW w:w="1106"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2</w:t>
            </w:r>
          </w:p>
        </w:tc>
      </w:tr>
      <w:tr w:rsidR="00761308" w:rsidTr="00F42FF7">
        <w:tc>
          <w:tcPr>
            <w:tcW w:w="3965" w:type="dxa"/>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rPr>
                <w:lang w:bidi="he-IL"/>
              </w:rPr>
            </w:pPr>
            <w:r>
              <w:rPr>
                <w:szCs w:val="22"/>
                <w:lang w:bidi="he-IL"/>
              </w:rPr>
              <w:t>Scienze naturali</w:t>
            </w:r>
          </w:p>
        </w:tc>
        <w:tc>
          <w:tcPr>
            <w:tcW w:w="1105"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2</w:t>
            </w:r>
          </w:p>
        </w:tc>
        <w:tc>
          <w:tcPr>
            <w:tcW w:w="1106"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2</w:t>
            </w:r>
          </w:p>
        </w:tc>
        <w:tc>
          <w:tcPr>
            <w:tcW w:w="1106"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p>
        </w:tc>
        <w:tc>
          <w:tcPr>
            <w:tcW w:w="1106"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p>
        </w:tc>
        <w:tc>
          <w:tcPr>
            <w:tcW w:w="1106"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p>
        </w:tc>
      </w:tr>
      <w:tr w:rsidR="00761308" w:rsidTr="00F42FF7">
        <w:tc>
          <w:tcPr>
            <w:tcW w:w="3965" w:type="dxa"/>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rPr>
                <w:lang w:bidi="he-IL"/>
              </w:rPr>
            </w:pPr>
            <w:r>
              <w:rPr>
                <w:szCs w:val="22"/>
                <w:lang w:bidi="he-IL"/>
              </w:rPr>
              <w:t>Chimica</w:t>
            </w:r>
          </w:p>
        </w:tc>
        <w:tc>
          <w:tcPr>
            <w:tcW w:w="1105"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p>
        </w:tc>
        <w:tc>
          <w:tcPr>
            <w:tcW w:w="1106"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p>
        </w:tc>
        <w:tc>
          <w:tcPr>
            <w:tcW w:w="1106"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2</w:t>
            </w:r>
          </w:p>
        </w:tc>
        <w:tc>
          <w:tcPr>
            <w:tcW w:w="1106"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2</w:t>
            </w:r>
          </w:p>
        </w:tc>
        <w:tc>
          <w:tcPr>
            <w:tcW w:w="1106"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p>
        </w:tc>
      </w:tr>
      <w:tr w:rsidR="00761308" w:rsidTr="00F42FF7">
        <w:tc>
          <w:tcPr>
            <w:tcW w:w="3965" w:type="dxa"/>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rPr>
                <w:lang w:bidi="he-IL"/>
              </w:rPr>
            </w:pPr>
            <w:r>
              <w:rPr>
                <w:szCs w:val="22"/>
                <w:lang w:bidi="he-IL"/>
              </w:rPr>
              <w:t>Storia dell’arte</w:t>
            </w:r>
          </w:p>
        </w:tc>
        <w:tc>
          <w:tcPr>
            <w:tcW w:w="1105"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3</w:t>
            </w:r>
          </w:p>
        </w:tc>
        <w:tc>
          <w:tcPr>
            <w:tcW w:w="1106"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3</w:t>
            </w:r>
          </w:p>
        </w:tc>
        <w:tc>
          <w:tcPr>
            <w:tcW w:w="1106"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3</w:t>
            </w:r>
          </w:p>
        </w:tc>
        <w:tc>
          <w:tcPr>
            <w:tcW w:w="1106"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3</w:t>
            </w:r>
          </w:p>
        </w:tc>
        <w:tc>
          <w:tcPr>
            <w:tcW w:w="1106"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3</w:t>
            </w:r>
          </w:p>
        </w:tc>
      </w:tr>
      <w:tr w:rsidR="00761308" w:rsidTr="00F42FF7">
        <w:tc>
          <w:tcPr>
            <w:tcW w:w="3965" w:type="dxa"/>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rPr>
                <w:lang w:bidi="he-IL"/>
              </w:rPr>
            </w:pPr>
            <w:r>
              <w:rPr>
                <w:szCs w:val="26"/>
                <w:lang w:bidi="he-IL"/>
              </w:rPr>
              <w:t>Discipline grafiche e pittoriche</w:t>
            </w:r>
          </w:p>
        </w:tc>
        <w:tc>
          <w:tcPr>
            <w:tcW w:w="1105"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4</w:t>
            </w:r>
          </w:p>
        </w:tc>
        <w:tc>
          <w:tcPr>
            <w:tcW w:w="1106"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4</w:t>
            </w:r>
          </w:p>
        </w:tc>
        <w:tc>
          <w:tcPr>
            <w:tcW w:w="1106"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p>
        </w:tc>
        <w:tc>
          <w:tcPr>
            <w:tcW w:w="1106"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p>
        </w:tc>
        <w:tc>
          <w:tcPr>
            <w:tcW w:w="1106"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p>
        </w:tc>
      </w:tr>
      <w:tr w:rsidR="00761308" w:rsidTr="00F42FF7">
        <w:tc>
          <w:tcPr>
            <w:tcW w:w="3965" w:type="dxa"/>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rPr>
                <w:lang w:bidi="he-IL"/>
              </w:rPr>
            </w:pPr>
            <w:r>
              <w:rPr>
                <w:szCs w:val="26"/>
                <w:lang w:bidi="he-IL"/>
              </w:rPr>
              <w:t>Discipline geometriche</w:t>
            </w:r>
          </w:p>
        </w:tc>
        <w:tc>
          <w:tcPr>
            <w:tcW w:w="1105"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3</w:t>
            </w:r>
          </w:p>
        </w:tc>
        <w:tc>
          <w:tcPr>
            <w:tcW w:w="1106"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3</w:t>
            </w:r>
          </w:p>
        </w:tc>
        <w:tc>
          <w:tcPr>
            <w:tcW w:w="1106"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p>
        </w:tc>
        <w:tc>
          <w:tcPr>
            <w:tcW w:w="1106"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p>
        </w:tc>
        <w:tc>
          <w:tcPr>
            <w:tcW w:w="1106"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p>
        </w:tc>
      </w:tr>
      <w:tr w:rsidR="00761308" w:rsidTr="00F42FF7">
        <w:tc>
          <w:tcPr>
            <w:tcW w:w="3965" w:type="dxa"/>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rPr>
                <w:lang w:bidi="he-IL"/>
              </w:rPr>
            </w:pPr>
            <w:r>
              <w:rPr>
                <w:szCs w:val="26"/>
                <w:lang w:bidi="he-IL"/>
              </w:rPr>
              <w:t>Discipline plastiche e scultoree</w:t>
            </w:r>
          </w:p>
        </w:tc>
        <w:tc>
          <w:tcPr>
            <w:tcW w:w="1105"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3</w:t>
            </w:r>
          </w:p>
        </w:tc>
        <w:tc>
          <w:tcPr>
            <w:tcW w:w="1106"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3</w:t>
            </w:r>
          </w:p>
        </w:tc>
        <w:tc>
          <w:tcPr>
            <w:tcW w:w="1106"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p>
        </w:tc>
        <w:tc>
          <w:tcPr>
            <w:tcW w:w="1106"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p>
        </w:tc>
        <w:tc>
          <w:tcPr>
            <w:tcW w:w="1106"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p>
        </w:tc>
      </w:tr>
      <w:tr w:rsidR="00761308" w:rsidTr="00F42FF7">
        <w:tc>
          <w:tcPr>
            <w:tcW w:w="3965" w:type="dxa"/>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rPr>
                <w:lang w:bidi="he-IL"/>
              </w:rPr>
            </w:pPr>
            <w:r>
              <w:rPr>
                <w:szCs w:val="26"/>
                <w:lang w:bidi="he-IL"/>
              </w:rPr>
              <w:t xml:space="preserve">Laboratorio </w:t>
            </w:r>
            <w:proofErr w:type="spellStart"/>
            <w:r>
              <w:rPr>
                <w:szCs w:val="26"/>
                <w:lang w:bidi="he-IL"/>
              </w:rPr>
              <w:t>artistico*</w:t>
            </w:r>
            <w:proofErr w:type="spellEnd"/>
          </w:p>
        </w:tc>
        <w:tc>
          <w:tcPr>
            <w:tcW w:w="1105"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3</w:t>
            </w:r>
          </w:p>
        </w:tc>
        <w:tc>
          <w:tcPr>
            <w:tcW w:w="1106"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3</w:t>
            </w:r>
          </w:p>
        </w:tc>
        <w:tc>
          <w:tcPr>
            <w:tcW w:w="1106"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p>
        </w:tc>
        <w:tc>
          <w:tcPr>
            <w:tcW w:w="1106"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p>
        </w:tc>
        <w:tc>
          <w:tcPr>
            <w:tcW w:w="1106"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p>
        </w:tc>
      </w:tr>
      <w:tr w:rsidR="00761308" w:rsidTr="00F42FF7">
        <w:tc>
          <w:tcPr>
            <w:tcW w:w="3965" w:type="dxa"/>
          </w:tcPr>
          <w:p w:rsidR="00761308" w:rsidRDefault="00761308" w:rsidP="00F42FF7">
            <w:pPr>
              <w:pStyle w:val="Contenutotabella"/>
              <w:widowControl/>
              <w:suppressLineNumbers w:val="0"/>
              <w:tabs>
                <w:tab w:val="num" w:pos="284"/>
              </w:tabs>
              <w:suppressAutoHyphens w:val="0"/>
              <w:autoSpaceDE w:val="0"/>
              <w:adjustRightInd w:val="0"/>
              <w:rPr>
                <w:kern w:val="0"/>
                <w:szCs w:val="26"/>
              </w:rPr>
            </w:pPr>
            <w:r>
              <w:rPr>
                <w:kern w:val="0"/>
                <w:szCs w:val="26"/>
              </w:rPr>
              <w:t>Scienze motorie e sportive</w:t>
            </w:r>
          </w:p>
        </w:tc>
        <w:tc>
          <w:tcPr>
            <w:tcW w:w="1105" w:type="dxa"/>
            <w:vAlign w:val="center"/>
          </w:tcPr>
          <w:p w:rsidR="00761308" w:rsidRDefault="00761308" w:rsidP="00F42FF7">
            <w:pPr>
              <w:pStyle w:val="Contenutotabella"/>
              <w:widowControl/>
              <w:suppressLineNumbers w:val="0"/>
              <w:tabs>
                <w:tab w:val="num" w:pos="284"/>
              </w:tabs>
              <w:suppressAutoHyphens w:val="0"/>
              <w:autoSpaceDE w:val="0"/>
              <w:adjustRightInd w:val="0"/>
              <w:jc w:val="center"/>
              <w:rPr>
                <w:kern w:val="0"/>
              </w:rPr>
            </w:pPr>
            <w:r>
              <w:rPr>
                <w:kern w:val="0"/>
                <w:szCs w:val="22"/>
              </w:rPr>
              <w:t>2</w:t>
            </w:r>
          </w:p>
        </w:tc>
        <w:tc>
          <w:tcPr>
            <w:tcW w:w="1106"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2</w:t>
            </w:r>
          </w:p>
        </w:tc>
        <w:tc>
          <w:tcPr>
            <w:tcW w:w="1106"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2</w:t>
            </w:r>
          </w:p>
        </w:tc>
        <w:tc>
          <w:tcPr>
            <w:tcW w:w="1106"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2</w:t>
            </w:r>
          </w:p>
        </w:tc>
        <w:tc>
          <w:tcPr>
            <w:tcW w:w="1106"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2</w:t>
            </w:r>
          </w:p>
        </w:tc>
      </w:tr>
      <w:tr w:rsidR="00761308" w:rsidTr="00F42FF7">
        <w:tc>
          <w:tcPr>
            <w:tcW w:w="3965" w:type="dxa"/>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rPr>
                <w:lang w:bidi="he-IL"/>
              </w:rPr>
            </w:pPr>
            <w:r>
              <w:rPr>
                <w:szCs w:val="26"/>
                <w:lang w:bidi="he-IL"/>
              </w:rPr>
              <w:t xml:space="preserve">Religione cattolica o </w:t>
            </w:r>
            <w:r w:rsidRPr="00852328">
              <w:rPr>
                <w:sz w:val="22"/>
                <w:szCs w:val="22"/>
                <w:lang w:bidi="he-IL"/>
              </w:rPr>
              <w:t>Attività alternative</w:t>
            </w:r>
          </w:p>
        </w:tc>
        <w:tc>
          <w:tcPr>
            <w:tcW w:w="1105"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1</w:t>
            </w:r>
          </w:p>
        </w:tc>
        <w:tc>
          <w:tcPr>
            <w:tcW w:w="1106"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1</w:t>
            </w:r>
          </w:p>
        </w:tc>
        <w:tc>
          <w:tcPr>
            <w:tcW w:w="1106"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1</w:t>
            </w:r>
          </w:p>
        </w:tc>
        <w:tc>
          <w:tcPr>
            <w:tcW w:w="1106"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1</w:t>
            </w:r>
          </w:p>
        </w:tc>
        <w:tc>
          <w:tcPr>
            <w:tcW w:w="1106"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1</w:t>
            </w:r>
          </w:p>
        </w:tc>
      </w:tr>
      <w:tr w:rsidR="00761308" w:rsidTr="00F42FF7">
        <w:tc>
          <w:tcPr>
            <w:tcW w:w="3965" w:type="dxa"/>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rPr>
                <w:lang w:bidi="he-IL"/>
              </w:rPr>
            </w:pPr>
            <w:r>
              <w:rPr>
                <w:i/>
                <w:iCs/>
                <w:szCs w:val="26"/>
                <w:lang w:bidi="he-IL"/>
              </w:rPr>
              <w:t>Totale ore</w:t>
            </w:r>
          </w:p>
        </w:tc>
        <w:tc>
          <w:tcPr>
            <w:tcW w:w="1105"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34</w:t>
            </w:r>
          </w:p>
        </w:tc>
        <w:tc>
          <w:tcPr>
            <w:tcW w:w="1106"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34</w:t>
            </w:r>
          </w:p>
        </w:tc>
        <w:tc>
          <w:tcPr>
            <w:tcW w:w="1106"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23</w:t>
            </w:r>
          </w:p>
        </w:tc>
        <w:tc>
          <w:tcPr>
            <w:tcW w:w="1106"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23</w:t>
            </w:r>
          </w:p>
        </w:tc>
        <w:tc>
          <w:tcPr>
            <w:tcW w:w="1106"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21</w:t>
            </w:r>
          </w:p>
        </w:tc>
      </w:tr>
      <w:tr w:rsidR="00761308" w:rsidRPr="00F42019" w:rsidTr="00F42FF7">
        <w:trPr>
          <w:cantSplit/>
        </w:trPr>
        <w:tc>
          <w:tcPr>
            <w:tcW w:w="9494" w:type="dxa"/>
            <w:gridSpan w:val="6"/>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b/>
                <w:i/>
                <w:szCs w:val="26"/>
                <w:lang w:bidi="he-IL"/>
              </w:rPr>
            </w:pPr>
          </w:p>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b/>
                <w:i/>
                <w:szCs w:val="26"/>
                <w:lang w:bidi="he-IL"/>
              </w:rPr>
            </w:pPr>
            <w:r w:rsidRPr="00F42019">
              <w:rPr>
                <w:b/>
                <w:i/>
                <w:szCs w:val="26"/>
                <w:lang w:bidi="he-IL"/>
              </w:rPr>
              <w:t>Attività e insegnamenti obbligatori di indirizzo</w:t>
            </w:r>
          </w:p>
          <w:p w:rsidR="00761308" w:rsidRPr="00F42019"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b/>
                <w:i/>
                <w:lang w:bidi="he-IL"/>
              </w:rPr>
            </w:pPr>
          </w:p>
        </w:tc>
      </w:tr>
      <w:tr w:rsidR="00761308" w:rsidTr="00F42FF7">
        <w:tc>
          <w:tcPr>
            <w:tcW w:w="3965" w:type="dxa"/>
          </w:tcPr>
          <w:p w:rsidR="00761308" w:rsidRDefault="00761308" w:rsidP="00F42FF7">
            <w:pPr>
              <w:pStyle w:val="Contenutotabella"/>
              <w:widowControl/>
              <w:suppressLineNumbers w:val="0"/>
              <w:tabs>
                <w:tab w:val="num" w:pos="284"/>
              </w:tabs>
              <w:suppressAutoHyphens w:val="0"/>
              <w:autoSpaceDE w:val="0"/>
              <w:adjustRightInd w:val="0"/>
              <w:rPr>
                <w:kern w:val="0"/>
                <w:szCs w:val="26"/>
              </w:rPr>
            </w:pPr>
            <w:r>
              <w:rPr>
                <w:kern w:val="0"/>
                <w:szCs w:val="26"/>
              </w:rPr>
              <w:t>Laboratorio del Design</w:t>
            </w:r>
          </w:p>
        </w:tc>
        <w:tc>
          <w:tcPr>
            <w:tcW w:w="1105"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p>
        </w:tc>
        <w:tc>
          <w:tcPr>
            <w:tcW w:w="1106"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p>
        </w:tc>
        <w:tc>
          <w:tcPr>
            <w:tcW w:w="1106"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6</w:t>
            </w:r>
          </w:p>
        </w:tc>
        <w:tc>
          <w:tcPr>
            <w:tcW w:w="1106"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6</w:t>
            </w:r>
          </w:p>
        </w:tc>
        <w:tc>
          <w:tcPr>
            <w:tcW w:w="1106"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8</w:t>
            </w:r>
          </w:p>
        </w:tc>
      </w:tr>
      <w:tr w:rsidR="00761308" w:rsidTr="00F42FF7">
        <w:tc>
          <w:tcPr>
            <w:tcW w:w="3965" w:type="dxa"/>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rPr>
                <w:lang w:bidi="he-IL"/>
              </w:rPr>
            </w:pPr>
            <w:r>
              <w:rPr>
                <w:szCs w:val="26"/>
                <w:lang w:bidi="he-IL"/>
              </w:rPr>
              <w:lastRenderedPageBreak/>
              <w:t>Discipline progettuali Design</w:t>
            </w:r>
          </w:p>
        </w:tc>
        <w:tc>
          <w:tcPr>
            <w:tcW w:w="1105"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p>
        </w:tc>
        <w:tc>
          <w:tcPr>
            <w:tcW w:w="1106"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p>
        </w:tc>
        <w:tc>
          <w:tcPr>
            <w:tcW w:w="1106"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6</w:t>
            </w:r>
          </w:p>
        </w:tc>
        <w:tc>
          <w:tcPr>
            <w:tcW w:w="1106"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6</w:t>
            </w:r>
          </w:p>
        </w:tc>
        <w:tc>
          <w:tcPr>
            <w:tcW w:w="1106"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6</w:t>
            </w:r>
          </w:p>
        </w:tc>
      </w:tr>
      <w:tr w:rsidR="00761308" w:rsidTr="00F42FF7">
        <w:tc>
          <w:tcPr>
            <w:tcW w:w="3965" w:type="dxa"/>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rPr>
                <w:lang w:bidi="he-IL"/>
              </w:rPr>
            </w:pPr>
            <w:r>
              <w:rPr>
                <w:i/>
                <w:iCs/>
                <w:szCs w:val="26"/>
                <w:lang w:bidi="he-IL"/>
              </w:rPr>
              <w:t>Totale ore</w:t>
            </w:r>
          </w:p>
        </w:tc>
        <w:tc>
          <w:tcPr>
            <w:tcW w:w="1105"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p>
        </w:tc>
        <w:tc>
          <w:tcPr>
            <w:tcW w:w="1106"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p>
        </w:tc>
        <w:tc>
          <w:tcPr>
            <w:tcW w:w="1106"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12</w:t>
            </w:r>
          </w:p>
        </w:tc>
        <w:tc>
          <w:tcPr>
            <w:tcW w:w="1106"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12</w:t>
            </w:r>
          </w:p>
        </w:tc>
        <w:tc>
          <w:tcPr>
            <w:tcW w:w="1106"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14</w:t>
            </w:r>
          </w:p>
        </w:tc>
      </w:tr>
      <w:tr w:rsidR="00761308" w:rsidTr="00F42FF7">
        <w:tc>
          <w:tcPr>
            <w:tcW w:w="3965" w:type="dxa"/>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rPr>
                <w:lang w:bidi="he-IL"/>
              </w:rPr>
            </w:pPr>
            <w:r>
              <w:rPr>
                <w:i/>
                <w:iCs/>
                <w:szCs w:val="26"/>
                <w:lang w:bidi="he-IL"/>
              </w:rPr>
              <w:t>Totale complessivo ore</w:t>
            </w:r>
          </w:p>
        </w:tc>
        <w:tc>
          <w:tcPr>
            <w:tcW w:w="1105"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34</w:t>
            </w:r>
          </w:p>
        </w:tc>
        <w:tc>
          <w:tcPr>
            <w:tcW w:w="1106"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34</w:t>
            </w:r>
          </w:p>
        </w:tc>
        <w:tc>
          <w:tcPr>
            <w:tcW w:w="1106"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35</w:t>
            </w:r>
          </w:p>
        </w:tc>
        <w:tc>
          <w:tcPr>
            <w:tcW w:w="1106"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35</w:t>
            </w:r>
          </w:p>
        </w:tc>
        <w:tc>
          <w:tcPr>
            <w:tcW w:w="1106"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35</w:t>
            </w:r>
          </w:p>
        </w:tc>
      </w:tr>
    </w:tbl>
    <w:p w:rsidR="00761308" w:rsidRDefault="00761308" w:rsidP="00761308">
      <w:pPr>
        <w:jc w:val="both"/>
        <w:rPr>
          <w:color w:val="000000"/>
          <w:szCs w:val="20"/>
        </w:rPr>
      </w:pPr>
    </w:p>
    <w:p w:rsidR="00761308" w:rsidRDefault="00761308" w:rsidP="00761308">
      <w:pPr>
        <w:jc w:val="both"/>
      </w:pPr>
    </w:p>
    <w:p w:rsidR="00761308" w:rsidRDefault="00475EF3" w:rsidP="00761308">
      <w:pPr>
        <w:pStyle w:val="Titolo2"/>
        <w:widowControl w:val="0"/>
        <w:numPr>
          <w:ilvl w:val="1"/>
          <w:numId w:val="0"/>
        </w:numPr>
        <w:tabs>
          <w:tab w:val="num" w:pos="576"/>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spacing w:before="0" w:after="0"/>
        <w:ind w:left="576" w:hanging="576"/>
        <w:jc w:val="both"/>
      </w:pPr>
      <w:r>
        <w:t xml:space="preserve">4.1.8 </w:t>
      </w:r>
      <w:r w:rsidR="00761308">
        <w:t>– Indirizzo Grafica</w:t>
      </w:r>
    </w:p>
    <w:p w:rsidR="00761308" w:rsidRDefault="00761308" w:rsidP="00761308">
      <w:pPr>
        <w:tabs>
          <w:tab w:val="left" w:pos="708"/>
        </w:tabs>
        <w:rPr>
          <w:szCs w:val="22"/>
          <w:lang w:bidi="he-IL"/>
        </w:rPr>
      </w:pPr>
    </w:p>
    <w:p w:rsidR="00761308" w:rsidRDefault="00761308" w:rsidP="00761308">
      <w:pPr>
        <w:tabs>
          <w:tab w:val="left" w:pos="708"/>
        </w:tabs>
        <w:jc w:val="both"/>
        <w:rPr>
          <w:szCs w:val="22"/>
          <w:lang w:bidi="he-IL"/>
        </w:rPr>
      </w:pPr>
      <w:r>
        <w:rPr>
          <w:szCs w:val="22"/>
          <w:lang w:bidi="he-IL"/>
        </w:rPr>
        <w:t>Gli studenti, a conclusione del percorso di studio, dovranno:</w:t>
      </w:r>
    </w:p>
    <w:p w:rsidR="00761308" w:rsidRDefault="00761308" w:rsidP="007563FA">
      <w:pPr>
        <w:numPr>
          <w:ilvl w:val="0"/>
          <w:numId w:val="4"/>
        </w:num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ind w:left="284" w:hanging="284"/>
        <w:jc w:val="both"/>
        <w:rPr>
          <w:szCs w:val="22"/>
          <w:lang w:bidi="he-IL"/>
        </w:rPr>
      </w:pPr>
      <w:r>
        <w:rPr>
          <w:szCs w:val="22"/>
          <w:lang w:bidi="he-IL"/>
        </w:rPr>
        <w:t>conoscere gli elementi costitutivi dei codici dei linguaggi progettuali e grafici;</w:t>
      </w:r>
    </w:p>
    <w:p w:rsidR="00761308" w:rsidRDefault="00761308" w:rsidP="007563FA">
      <w:pPr>
        <w:numPr>
          <w:ilvl w:val="0"/>
          <w:numId w:val="4"/>
        </w:num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ind w:left="284" w:hanging="284"/>
        <w:jc w:val="both"/>
        <w:rPr>
          <w:szCs w:val="22"/>
          <w:lang w:bidi="he-IL"/>
        </w:rPr>
      </w:pPr>
      <w:r>
        <w:rPr>
          <w:szCs w:val="22"/>
          <w:lang w:bidi="he-IL"/>
        </w:rPr>
        <w:t>avere consapevolezza delle radici storiche e delle linee di sviluppo nei vari ambiti della produzione grafica e pubblicitaria;</w:t>
      </w:r>
    </w:p>
    <w:p w:rsidR="00761308" w:rsidRDefault="00761308" w:rsidP="007563FA">
      <w:pPr>
        <w:numPr>
          <w:ilvl w:val="0"/>
          <w:numId w:val="4"/>
        </w:num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ind w:left="284" w:hanging="284"/>
        <w:jc w:val="both"/>
        <w:rPr>
          <w:szCs w:val="22"/>
          <w:lang w:bidi="he-IL"/>
        </w:rPr>
      </w:pPr>
      <w:r>
        <w:rPr>
          <w:szCs w:val="22"/>
          <w:lang w:bidi="he-IL"/>
        </w:rPr>
        <w:t>conoscere e applicare le tecniche grafico-pittoriche e informatiche adeguate nei processi operativi;</w:t>
      </w:r>
    </w:p>
    <w:p w:rsidR="00761308" w:rsidRDefault="00761308" w:rsidP="007563FA">
      <w:pPr>
        <w:numPr>
          <w:ilvl w:val="0"/>
          <w:numId w:val="4"/>
        </w:num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ind w:left="284" w:hanging="284"/>
        <w:jc w:val="both"/>
        <w:rPr>
          <w:szCs w:val="22"/>
          <w:lang w:bidi="he-IL"/>
        </w:rPr>
      </w:pPr>
      <w:r>
        <w:rPr>
          <w:szCs w:val="22"/>
          <w:lang w:bidi="he-IL"/>
        </w:rPr>
        <w:t>saper individuare le corrette procedure di approccio nel rapporto progetto- prodotto-contesto, nelle diverse funzioni relative alla comunicazione visiva e editoriale;</w:t>
      </w:r>
    </w:p>
    <w:p w:rsidR="00761308" w:rsidRDefault="00761308" w:rsidP="007563FA">
      <w:pPr>
        <w:numPr>
          <w:ilvl w:val="0"/>
          <w:numId w:val="4"/>
        </w:num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ind w:left="284" w:hanging="284"/>
        <w:jc w:val="both"/>
        <w:rPr>
          <w:szCs w:val="22"/>
          <w:lang w:bidi="he-IL"/>
        </w:rPr>
      </w:pPr>
      <w:r>
        <w:rPr>
          <w:szCs w:val="22"/>
          <w:lang w:bidi="he-IL"/>
        </w:rPr>
        <w:t>saper identificare e usare tecniche e tecnologie adeguate alla progettazione e produzione grafica;</w:t>
      </w:r>
    </w:p>
    <w:p w:rsidR="00761308" w:rsidRDefault="00761308" w:rsidP="007563FA">
      <w:pPr>
        <w:numPr>
          <w:ilvl w:val="0"/>
          <w:numId w:val="4"/>
        </w:num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ind w:left="284" w:hanging="284"/>
        <w:jc w:val="both"/>
        <w:rPr>
          <w:szCs w:val="22"/>
          <w:lang w:bidi="he-IL"/>
        </w:rPr>
      </w:pPr>
      <w:r>
        <w:rPr>
          <w:szCs w:val="22"/>
          <w:lang w:bidi="he-IL"/>
        </w:rPr>
        <w:t>conoscere e saper applicare i principi della percezione visiva e della composizione della forma grafico-visiva.</w:t>
      </w:r>
    </w:p>
    <w:p w:rsidR="00761308" w:rsidRDefault="00761308" w:rsidP="00761308">
      <w:p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ind w:left="284"/>
        <w:jc w:val="both"/>
        <w:rPr>
          <w:szCs w:val="22"/>
          <w:lang w:bidi="he-IL"/>
        </w:rPr>
      </w:pPr>
    </w:p>
    <w:tbl>
      <w:tblPr>
        <w:tblW w:w="0" w:type="auto"/>
        <w:tblInd w:w="2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tblPr>
      <w:tblGrid>
        <w:gridCol w:w="3980"/>
        <w:gridCol w:w="1102"/>
        <w:gridCol w:w="1103"/>
        <w:gridCol w:w="1103"/>
        <w:gridCol w:w="1103"/>
        <w:gridCol w:w="1103"/>
      </w:tblGrid>
      <w:tr w:rsidR="00761308" w:rsidRPr="00B06A23" w:rsidTr="00F42FF7">
        <w:trPr>
          <w:cantSplit/>
        </w:trPr>
        <w:tc>
          <w:tcPr>
            <w:tcW w:w="3980" w:type="dxa"/>
            <w:vMerge w:val="restart"/>
            <w:vAlign w:val="center"/>
          </w:tcPr>
          <w:p w:rsidR="00761308" w:rsidRPr="00B06A23"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i/>
                <w:lang w:bidi="he-IL"/>
              </w:rPr>
            </w:pPr>
          </w:p>
        </w:tc>
        <w:tc>
          <w:tcPr>
            <w:tcW w:w="2205" w:type="dxa"/>
            <w:gridSpan w:val="2"/>
            <w:vAlign w:val="center"/>
          </w:tcPr>
          <w:p w:rsidR="00761308" w:rsidRPr="00B06A23"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i/>
                <w:lang w:bidi="he-IL"/>
              </w:rPr>
            </w:pPr>
            <w:r w:rsidRPr="00B06A23">
              <w:rPr>
                <w:i/>
                <w:szCs w:val="26"/>
                <w:lang w:bidi="he-IL"/>
              </w:rPr>
              <w:t>1° biennio</w:t>
            </w:r>
          </w:p>
        </w:tc>
        <w:tc>
          <w:tcPr>
            <w:tcW w:w="2206" w:type="dxa"/>
            <w:gridSpan w:val="2"/>
            <w:vAlign w:val="center"/>
          </w:tcPr>
          <w:p w:rsidR="00761308" w:rsidRPr="00B06A23"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i/>
                <w:lang w:bidi="he-IL"/>
              </w:rPr>
            </w:pPr>
            <w:r w:rsidRPr="00B06A23">
              <w:rPr>
                <w:i/>
                <w:szCs w:val="26"/>
                <w:lang w:bidi="he-IL"/>
              </w:rPr>
              <w:t>2° biennio</w:t>
            </w:r>
          </w:p>
        </w:tc>
        <w:tc>
          <w:tcPr>
            <w:tcW w:w="1103" w:type="dxa"/>
          </w:tcPr>
          <w:p w:rsidR="00761308" w:rsidRPr="00B06A23"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rPr>
                <w:i/>
                <w:lang w:bidi="he-IL"/>
              </w:rPr>
            </w:pPr>
          </w:p>
        </w:tc>
      </w:tr>
      <w:tr w:rsidR="00761308" w:rsidRPr="00B06A23" w:rsidTr="00F42FF7">
        <w:trPr>
          <w:cantSplit/>
        </w:trPr>
        <w:tc>
          <w:tcPr>
            <w:tcW w:w="0" w:type="auto"/>
            <w:vMerge/>
            <w:vAlign w:val="center"/>
          </w:tcPr>
          <w:p w:rsidR="00761308" w:rsidRPr="00B06A23" w:rsidRDefault="00761308" w:rsidP="00F42FF7">
            <w:pPr>
              <w:rPr>
                <w:i/>
                <w:lang w:bidi="he-IL"/>
              </w:rPr>
            </w:pPr>
          </w:p>
        </w:tc>
        <w:tc>
          <w:tcPr>
            <w:tcW w:w="1102" w:type="dxa"/>
            <w:vAlign w:val="center"/>
          </w:tcPr>
          <w:p w:rsidR="00761308" w:rsidRPr="00B06A23"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i/>
                <w:sz w:val="20"/>
                <w:lang w:bidi="he-IL"/>
              </w:rPr>
            </w:pPr>
            <w:r w:rsidRPr="00B06A23">
              <w:rPr>
                <w:i/>
                <w:szCs w:val="26"/>
                <w:lang w:bidi="he-IL"/>
              </w:rPr>
              <w:t xml:space="preserve">1° </w:t>
            </w:r>
            <w:r w:rsidRPr="00B06A23">
              <w:rPr>
                <w:i/>
                <w:sz w:val="20"/>
                <w:szCs w:val="26"/>
                <w:lang w:bidi="he-IL"/>
              </w:rPr>
              <w:t>anno</w:t>
            </w:r>
          </w:p>
        </w:tc>
        <w:tc>
          <w:tcPr>
            <w:tcW w:w="1103" w:type="dxa"/>
            <w:vAlign w:val="center"/>
          </w:tcPr>
          <w:p w:rsidR="00761308" w:rsidRPr="00B06A23"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i/>
                <w:sz w:val="20"/>
                <w:lang w:bidi="he-IL"/>
              </w:rPr>
            </w:pPr>
            <w:r w:rsidRPr="00B06A23">
              <w:rPr>
                <w:i/>
                <w:szCs w:val="26"/>
                <w:lang w:bidi="he-IL"/>
              </w:rPr>
              <w:t xml:space="preserve">2° </w:t>
            </w:r>
            <w:r w:rsidRPr="00B06A23">
              <w:rPr>
                <w:i/>
                <w:sz w:val="20"/>
                <w:szCs w:val="26"/>
                <w:lang w:bidi="he-IL"/>
              </w:rPr>
              <w:t>anno</w:t>
            </w:r>
          </w:p>
        </w:tc>
        <w:tc>
          <w:tcPr>
            <w:tcW w:w="1103" w:type="dxa"/>
            <w:vAlign w:val="center"/>
          </w:tcPr>
          <w:p w:rsidR="00761308" w:rsidRPr="00B06A23"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i/>
                <w:sz w:val="20"/>
                <w:lang w:bidi="he-IL"/>
              </w:rPr>
            </w:pPr>
            <w:r w:rsidRPr="00B06A23">
              <w:rPr>
                <w:i/>
                <w:szCs w:val="26"/>
                <w:lang w:bidi="he-IL"/>
              </w:rPr>
              <w:t xml:space="preserve">3° </w:t>
            </w:r>
            <w:r w:rsidRPr="00B06A23">
              <w:rPr>
                <w:i/>
                <w:sz w:val="20"/>
                <w:szCs w:val="26"/>
                <w:lang w:bidi="he-IL"/>
              </w:rPr>
              <w:t>anno</w:t>
            </w:r>
          </w:p>
        </w:tc>
        <w:tc>
          <w:tcPr>
            <w:tcW w:w="1103" w:type="dxa"/>
            <w:vAlign w:val="center"/>
          </w:tcPr>
          <w:p w:rsidR="00761308" w:rsidRPr="00B06A23"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i/>
                <w:sz w:val="20"/>
                <w:lang w:bidi="he-IL"/>
              </w:rPr>
            </w:pPr>
            <w:r w:rsidRPr="00B06A23">
              <w:rPr>
                <w:i/>
                <w:szCs w:val="26"/>
                <w:lang w:bidi="he-IL"/>
              </w:rPr>
              <w:t xml:space="preserve">4° </w:t>
            </w:r>
            <w:r w:rsidRPr="00B06A23">
              <w:rPr>
                <w:i/>
                <w:sz w:val="20"/>
                <w:szCs w:val="26"/>
                <w:lang w:bidi="he-IL"/>
              </w:rPr>
              <w:t>anno</w:t>
            </w:r>
          </w:p>
        </w:tc>
        <w:tc>
          <w:tcPr>
            <w:tcW w:w="1103" w:type="dxa"/>
            <w:vAlign w:val="center"/>
          </w:tcPr>
          <w:p w:rsidR="00761308" w:rsidRPr="00B06A23"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i/>
                <w:sz w:val="20"/>
                <w:lang w:bidi="he-IL"/>
              </w:rPr>
            </w:pPr>
            <w:r w:rsidRPr="00B06A23">
              <w:rPr>
                <w:i/>
                <w:szCs w:val="26"/>
                <w:lang w:bidi="he-IL"/>
              </w:rPr>
              <w:t xml:space="preserve">5° </w:t>
            </w:r>
            <w:r w:rsidRPr="00B06A23">
              <w:rPr>
                <w:i/>
                <w:sz w:val="20"/>
                <w:szCs w:val="26"/>
                <w:lang w:bidi="he-IL"/>
              </w:rPr>
              <w:t>anno</w:t>
            </w:r>
          </w:p>
        </w:tc>
      </w:tr>
      <w:tr w:rsidR="00761308" w:rsidRPr="00F42019" w:rsidTr="00F42FF7">
        <w:trPr>
          <w:cantSplit/>
        </w:trPr>
        <w:tc>
          <w:tcPr>
            <w:tcW w:w="9494" w:type="dxa"/>
            <w:gridSpan w:val="6"/>
            <w:vAlign w:val="center"/>
          </w:tcPr>
          <w:p w:rsidR="00761308" w:rsidRPr="00F42019"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b/>
                <w:i/>
                <w:lang w:bidi="he-IL"/>
              </w:rPr>
            </w:pPr>
            <w:r w:rsidRPr="00F42019">
              <w:rPr>
                <w:b/>
                <w:i/>
                <w:szCs w:val="26"/>
                <w:lang w:bidi="he-IL"/>
              </w:rPr>
              <w:t>Attività e insegnamenti obbligatori per tutti gli studenti – Orario settimanale</w:t>
            </w:r>
          </w:p>
        </w:tc>
      </w:tr>
      <w:tr w:rsidR="00761308" w:rsidTr="00F42FF7">
        <w:tc>
          <w:tcPr>
            <w:tcW w:w="3980" w:type="dxa"/>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rPr>
                <w:lang w:bidi="he-IL"/>
              </w:rPr>
            </w:pPr>
            <w:r>
              <w:rPr>
                <w:szCs w:val="26"/>
                <w:lang w:bidi="he-IL"/>
              </w:rPr>
              <w:t>Lingua e letteratura italiana</w:t>
            </w:r>
          </w:p>
        </w:tc>
        <w:tc>
          <w:tcPr>
            <w:tcW w:w="1102"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4</w:t>
            </w: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4</w:t>
            </w: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4</w:t>
            </w: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4</w:t>
            </w: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4</w:t>
            </w:r>
          </w:p>
        </w:tc>
      </w:tr>
      <w:tr w:rsidR="00761308" w:rsidTr="00F42FF7">
        <w:tc>
          <w:tcPr>
            <w:tcW w:w="3980" w:type="dxa"/>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rPr>
                <w:lang w:bidi="he-IL"/>
              </w:rPr>
            </w:pPr>
            <w:r>
              <w:rPr>
                <w:szCs w:val="26"/>
                <w:lang w:bidi="he-IL"/>
              </w:rPr>
              <w:t>Lingua e cultura straniera</w:t>
            </w:r>
          </w:p>
        </w:tc>
        <w:tc>
          <w:tcPr>
            <w:tcW w:w="1102"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3</w:t>
            </w: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3</w:t>
            </w: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3</w:t>
            </w: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3</w:t>
            </w: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3</w:t>
            </w:r>
          </w:p>
        </w:tc>
      </w:tr>
      <w:tr w:rsidR="00761308" w:rsidTr="00F42FF7">
        <w:tc>
          <w:tcPr>
            <w:tcW w:w="3980" w:type="dxa"/>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rPr>
                <w:lang w:bidi="he-IL"/>
              </w:rPr>
            </w:pPr>
            <w:r>
              <w:rPr>
                <w:szCs w:val="22"/>
                <w:lang w:bidi="he-IL"/>
              </w:rPr>
              <w:t>Storia e Geografia</w:t>
            </w:r>
          </w:p>
        </w:tc>
        <w:tc>
          <w:tcPr>
            <w:tcW w:w="1102"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3</w:t>
            </w: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3</w:t>
            </w: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p>
        </w:tc>
      </w:tr>
      <w:tr w:rsidR="00761308" w:rsidTr="00F42FF7">
        <w:tc>
          <w:tcPr>
            <w:tcW w:w="3980" w:type="dxa"/>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rPr>
                <w:lang w:bidi="he-IL"/>
              </w:rPr>
            </w:pPr>
            <w:r>
              <w:rPr>
                <w:szCs w:val="22"/>
                <w:lang w:bidi="he-IL"/>
              </w:rPr>
              <w:t>Storia</w:t>
            </w:r>
          </w:p>
        </w:tc>
        <w:tc>
          <w:tcPr>
            <w:tcW w:w="1102"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2</w:t>
            </w: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2</w:t>
            </w: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2</w:t>
            </w:r>
          </w:p>
        </w:tc>
      </w:tr>
      <w:tr w:rsidR="00761308" w:rsidTr="00F42FF7">
        <w:tc>
          <w:tcPr>
            <w:tcW w:w="3980" w:type="dxa"/>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rPr>
                <w:lang w:bidi="he-IL"/>
              </w:rPr>
            </w:pPr>
            <w:r>
              <w:rPr>
                <w:szCs w:val="22"/>
                <w:lang w:bidi="he-IL"/>
              </w:rPr>
              <w:t>Filosofia</w:t>
            </w:r>
          </w:p>
        </w:tc>
        <w:tc>
          <w:tcPr>
            <w:tcW w:w="1102"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2</w:t>
            </w: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2</w:t>
            </w: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2</w:t>
            </w:r>
          </w:p>
        </w:tc>
      </w:tr>
      <w:tr w:rsidR="00761308" w:rsidTr="00F42FF7">
        <w:tc>
          <w:tcPr>
            <w:tcW w:w="3980" w:type="dxa"/>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rPr>
                <w:lang w:bidi="he-IL"/>
              </w:rPr>
            </w:pPr>
            <w:r>
              <w:rPr>
                <w:szCs w:val="22"/>
                <w:lang w:bidi="he-IL"/>
              </w:rPr>
              <w:t>Matematica</w:t>
            </w:r>
          </w:p>
        </w:tc>
        <w:tc>
          <w:tcPr>
            <w:tcW w:w="1102"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3</w:t>
            </w: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3</w:t>
            </w: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2</w:t>
            </w: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2</w:t>
            </w: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2</w:t>
            </w:r>
          </w:p>
        </w:tc>
      </w:tr>
      <w:tr w:rsidR="00761308" w:rsidTr="00F42FF7">
        <w:tc>
          <w:tcPr>
            <w:tcW w:w="3980" w:type="dxa"/>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rPr>
                <w:lang w:bidi="he-IL"/>
              </w:rPr>
            </w:pPr>
            <w:r>
              <w:rPr>
                <w:szCs w:val="22"/>
                <w:lang w:bidi="he-IL"/>
              </w:rPr>
              <w:t>Fisica</w:t>
            </w:r>
          </w:p>
        </w:tc>
        <w:tc>
          <w:tcPr>
            <w:tcW w:w="1102"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2</w:t>
            </w: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2</w:t>
            </w: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2</w:t>
            </w:r>
          </w:p>
        </w:tc>
      </w:tr>
      <w:tr w:rsidR="00761308" w:rsidTr="00F42FF7">
        <w:tc>
          <w:tcPr>
            <w:tcW w:w="3980" w:type="dxa"/>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rPr>
                <w:lang w:bidi="he-IL"/>
              </w:rPr>
            </w:pPr>
            <w:r>
              <w:rPr>
                <w:szCs w:val="22"/>
                <w:lang w:bidi="he-IL"/>
              </w:rPr>
              <w:t>Scienze naturali</w:t>
            </w:r>
          </w:p>
        </w:tc>
        <w:tc>
          <w:tcPr>
            <w:tcW w:w="1102"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2</w:t>
            </w: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2</w:t>
            </w: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2</w:t>
            </w: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2</w:t>
            </w: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p>
        </w:tc>
      </w:tr>
      <w:tr w:rsidR="00761308" w:rsidTr="00F42FF7">
        <w:tc>
          <w:tcPr>
            <w:tcW w:w="3980" w:type="dxa"/>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rPr>
                <w:lang w:bidi="he-IL"/>
              </w:rPr>
            </w:pPr>
            <w:r>
              <w:rPr>
                <w:szCs w:val="22"/>
                <w:lang w:bidi="he-IL"/>
              </w:rPr>
              <w:t>Storia dell’arte</w:t>
            </w:r>
          </w:p>
        </w:tc>
        <w:tc>
          <w:tcPr>
            <w:tcW w:w="1102"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3</w:t>
            </w: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3</w:t>
            </w: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3</w:t>
            </w: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3</w:t>
            </w: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3</w:t>
            </w:r>
          </w:p>
        </w:tc>
      </w:tr>
      <w:tr w:rsidR="00761308" w:rsidTr="00F42FF7">
        <w:tc>
          <w:tcPr>
            <w:tcW w:w="3980" w:type="dxa"/>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rPr>
                <w:lang w:bidi="he-IL"/>
              </w:rPr>
            </w:pPr>
            <w:r>
              <w:rPr>
                <w:szCs w:val="26"/>
                <w:lang w:bidi="he-IL"/>
              </w:rPr>
              <w:t>Discipline grafiche e pittoriche</w:t>
            </w:r>
          </w:p>
        </w:tc>
        <w:tc>
          <w:tcPr>
            <w:tcW w:w="1102"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4</w:t>
            </w: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4</w:t>
            </w: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p>
        </w:tc>
      </w:tr>
      <w:tr w:rsidR="00761308" w:rsidTr="00F42FF7">
        <w:tc>
          <w:tcPr>
            <w:tcW w:w="3980" w:type="dxa"/>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rPr>
                <w:lang w:bidi="he-IL"/>
              </w:rPr>
            </w:pPr>
            <w:r>
              <w:rPr>
                <w:szCs w:val="26"/>
                <w:lang w:bidi="he-IL"/>
              </w:rPr>
              <w:t>Discipline geometriche</w:t>
            </w:r>
          </w:p>
        </w:tc>
        <w:tc>
          <w:tcPr>
            <w:tcW w:w="1102"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3</w:t>
            </w: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3</w:t>
            </w: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p>
        </w:tc>
      </w:tr>
      <w:tr w:rsidR="00761308" w:rsidTr="00F42FF7">
        <w:tc>
          <w:tcPr>
            <w:tcW w:w="3980" w:type="dxa"/>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rPr>
                <w:lang w:bidi="he-IL"/>
              </w:rPr>
            </w:pPr>
            <w:r>
              <w:rPr>
                <w:szCs w:val="26"/>
                <w:lang w:bidi="he-IL"/>
              </w:rPr>
              <w:t>Discipline plastiche e scultoree</w:t>
            </w:r>
          </w:p>
        </w:tc>
        <w:tc>
          <w:tcPr>
            <w:tcW w:w="1102"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3</w:t>
            </w: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3</w:t>
            </w: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p>
        </w:tc>
      </w:tr>
      <w:tr w:rsidR="00761308" w:rsidTr="00F42FF7">
        <w:tc>
          <w:tcPr>
            <w:tcW w:w="3980" w:type="dxa"/>
          </w:tcPr>
          <w:p w:rsidR="00761308" w:rsidRPr="009F6B51"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rPr>
                <w:vertAlign w:val="superscript"/>
                <w:lang w:bidi="he-IL"/>
              </w:rPr>
            </w:pPr>
            <w:r>
              <w:rPr>
                <w:szCs w:val="26"/>
                <w:lang w:bidi="he-IL"/>
              </w:rPr>
              <w:t xml:space="preserve">Laboratorio </w:t>
            </w:r>
            <w:proofErr w:type="spellStart"/>
            <w:r>
              <w:rPr>
                <w:szCs w:val="26"/>
                <w:lang w:bidi="he-IL"/>
              </w:rPr>
              <w:t>artistico*</w:t>
            </w:r>
            <w:proofErr w:type="spellEnd"/>
          </w:p>
        </w:tc>
        <w:tc>
          <w:tcPr>
            <w:tcW w:w="1102"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3</w:t>
            </w: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3</w:t>
            </w: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p>
        </w:tc>
      </w:tr>
      <w:tr w:rsidR="00761308" w:rsidTr="00F42FF7">
        <w:tc>
          <w:tcPr>
            <w:tcW w:w="3980" w:type="dxa"/>
          </w:tcPr>
          <w:p w:rsidR="00761308" w:rsidRDefault="00761308" w:rsidP="00F42FF7">
            <w:pPr>
              <w:pStyle w:val="Contenutotabella"/>
              <w:widowControl/>
              <w:suppressLineNumbers w:val="0"/>
              <w:tabs>
                <w:tab w:val="num" w:pos="284"/>
              </w:tabs>
              <w:suppressAutoHyphens w:val="0"/>
              <w:autoSpaceDE w:val="0"/>
              <w:adjustRightInd w:val="0"/>
              <w:rPr>
                <w:kern w:val="0"/>
                <w:szCs w:val="26"/>
              </w:rPr>
            </w:pPr>
            <w:r>
              <w:rPr>
                <w:kern w:val="0"/>
                <w:szCs w:val="26"/>
              </w:rPr>
              <w:t>Scienze motorie e sportive</w:t>
            </w:r>
          </w:p>
        </w:tc>
        <w:tc>
          <w:tcPr>
            <w:tcW w:w="1102" w:type="dxa"/>
            <w:vAlign w:val="center"/>
          </w:tcPr>
          <w:p w:rsidR="00761308" w:rsidRDefault="00761308" w:rsidP="00F42FF7">
            <w:pPr>
              <w:pStyle w:val="Contenutotabella"/>
              <w:widowControl/>
              <w:suppressLineNumbers w:val="0"/>
              <w:tabs>
                <w:tab w:val="num" w:pos="284"/>
              </w:tabs>
              <w:suppressAutoHyphens w:val="0"/>
              <w:autoSpaceDE w:val="0"/>
              <w:adjustRightInd w:val="0"/>
              <w:jc w:val="center"/>
              <w:rPr>
                <w:kern w:val="0"/>
              </w:rPr>
            </w:pPr>
            <w:r>
              <w:rPr>
                <w:kern w:val="0"/>
                <w:szCs w:val="22"/>
              </w:rPr>
              <w:t>2</w:t>
            </w: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2</w:t>
            </w: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2</w:t>
            </w: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2</w:t>
            </w: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2</w:t>
            </w:r>
          </w:p>
        </w:tc>
      </w:tr>
      <w:tr w:rsidR="00761308" w:rsidTr="00F42FF7">
        <w:tc>
          <w:tcPr>
            <w:tcW w:w="3980" w:type="dxa"/>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rPr>
                <w:lang w:bidi="he-IL"/>
              </w:rPr>
            </w:pPr>
            <w:r>
              <w:rPr>
                <w:szCs w:val="26"/>
                <w:lang w:bidi="he-IL"/>
              </w:rPr>
              <w:t xml:space="preserve">Religione cattolica o </w:t>
            </w:r>
            <w:r w:rsidRPr="00852328">
              <w:rPr>
                <w:sz w:val="22"/>
                <w:szCs w:val="22"/>
                <w:lang w:bidi="he-IL"/>
              </w:rPr>
              <w:t>Attività alternative</w:t>
            </w:r>
          </w:p>
        </w:tc>
        <w:tc>
          <w:tcPr>
            <w:tcW w:w="1102"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1</w:t>
            </w: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1</w:t>
            </w: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1</w:t>
            </w: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1</w:t>
            </w: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1</w:t>
            </w:r>
          </w:p>
        </w:tc>
      </w:tr>
      <w:tr w:rsidR="00761308" w:rsidTr="00F42FF7">
        <w:tc>
          <w:tcPr>
            <w:tcW w:w="3980" w:type="dxa"/>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rPr>
                <w:lang w:bidi="he-IL"/>
              </w:rPr>
            </w:pPr>
            <w:r>
              <w:rPr>
                <w:i/>
                <w:iCs/>
                <w:szCs w:val="26"/>
                <w:lang w:bidi="he-IL"/>
              </w:rPr>
              <w:t>Totale ore</w:t>
            </w:r>
          </w:p>
        </w:tc>
        <w:tc>
          <w:tcPr>
            <w:tcW w:w="1102"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34</w:t>
            </w: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34</w:t>
            </w: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23</w:t>
            </w: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23</w:t>
            </w: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21</w:t>
            </w:r>
          </w:p>
        </w:tc>
      </w:tr>
      <w:tr w:rsidR="00761308" w:rsidRPr="00F42019" w:rsidTr="00F42FF7">
        <w:trPr>
          <w:cantSplit/>
        </w:trPr>
        <w:tc>
          <w:tcPr>
            <w:tcW w:w="9494" w:type="dxa"/>
            <w:gridSpan w:val="6"/>
            <w:vAlign w:val="center"/>
          </w:tcPr>
          <w:p w:rsidR="00761308" w:rsidRPr="00F42019"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b/>
                <w:i/>
                <w:lang w:bidi="he-IL"/>
              </w:rPr>
            </w:pPr>
            <w:r w:rsidRPr="00F42019">
              <w:rPr>
                <w:b/>
                <w:i/>
                <w:szCs w:val="26"/>
                <w:lang w:bidi="he-IL"/>
              </w:rPr>
              <w:t>Attività e insegnamenti obbligatori di indirizzo</w:t>
            </w:r>
          </w:p>
        </w:tc>
      </w:tr>
      <w:tr w:rsidR="00761308" w:rsidTr="00F42FF7">
        <w:tc>
          <w:tcPr>
            <w:tcW w:w="3980" w:type="dxa"/>
          </w:tcPr>
          <w:p w:rsidR="00761308" w:rsidRDefault="00761308" w:rsidP="00F42FF7">
            <w:pPr>
              <w:pStyle w:val="Contenutotabella"/>
              <w:widowControl/>
              <w:suppressLineNumbers w:val="0"/>
              <w:tabs>
                <w:tab w:val="num" w:pos="284"/>
              </w:tabs>
              <w:suppressAutoHyphens w:val="0"/>
              <w:autoSpaceDE w:val="0"/>
              <w:adjustRightInd w:val="0"/>
              <w:rPr>
                <w:kern w:val="0"/>
                <w:szCs w:val="26"/>
              </w:rPr>
            </w:pPr>
            <w:r>
              <w:rPr>
                <w:kern w:val="0"/>
                <w:szCs w:val="26"/>
              </w:rPr>
              <w:t>Laboratorio di grafica</w:t>
            </w:r>
          </w:p>
        </w:tc>
        <w:tc>
          <w:tcPr>
            <w:tcW w:w="1102"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6</w:t>
            </w: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6</w:t>
            </w: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8</w:t>
            </w:r>
          </w:p>
        </w:tc>
      </w:tr>
      <w:tr w:rsidR="00761308" w:rsidTr="00F42FF7">
        <w:tc>
          <w:tcPr>
            <w:tcW w:w="3980" w:type="dxa"/>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rPr>
                <w:lang w:bidi="he-IL"/>
              </w:rPr>
            </w:pPr>
            <w:r>
              <w:rPr>
                <w:szCs w:val="26"/>
                <w:lang w:bidi="he-IL"/>
              </w:rPr>
              <w:t>Discipline grafiche</w:t>
            </w:r>
          </w:p>
        </w:tc>
        <w:tc>
          <w:tcPr>
            <w:tcW w:w="1102"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6</w:t>
            </w: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6</w:t>
            </w: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6</w:t>
            </w:r>
          </w:p>
        </w:tc>
      </w:tr>
      <w:tr w:rsidR="00761308" w:rsidTr="00F42FF7">
        <w:tc>
          <w:tcPr>
            <w:tcW w:w="3980" w:type="dxa"/>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rPr>
                <w:lang w:bidi="he-IL"/>
              </w:rPr>
            </w:pPr>
            <w:r>
              <w:rPr>
                <w:i/>
                <w:iCs/>
                <w:szCs w:val="26"/>
                <w:lang w:bidi="he-IL"/>
              </w:rPr>
              <w:t>Totale ore</w:t>
            </w:r>
          </w:p>
        </w:tc>
        <w:tc>
          <w:tcPr>
            <w:tcW w:w="1102"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12</w:t>
            </w: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12</w:t>
            </w: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14</w:t>
            </w:r>
          </w:p>
        </w:tc>
      </w:tr>
      <w:tr w:rsidR="00761308" w:rsidTr="00F42FF7">
        <w:tc>
          <w:tcPr>
            <w:tcW w:w="3980" w:type="dxa"/>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rPr>
                <w:lang w:bidi="he-IL"/>
              </w:rPr>
            </w:pPr>
            <w:r>
              <w:rPr>
                <w:i/>
                <w:iCs/>
                <w:szCs w:val="26"/>
                <w:lang w:bidi="he-IL"/>
              </w:rPr>
              <w:t>Totale complessivo ore</w:t>
            </w:r>
          </w:p>
        </w:tc>
        <w:tc>
          <w:tcPr>
            <w:tcW w:w="1102"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34</w:t>
            </w: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34</w:t>
            </w: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35</w:t>
            </w: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35</w:t>
            </w:r>
          </w:p>
        </w:tc>
        <w:tc>
          <w:tcPr>
            <w:tcW w:w="1103" w:type="dxa"/>
            <w:vAlign w:val="center"/>
          </w:tcPr>
          <w:p w:rsidR="00761308" w:rsidRDefault="00761308" w:rsidP="00F42FF7">
            <w:pPr>
              <w:tabs>
                <w:tab w:val="num" w:pos="28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lang w:bidi="he-IL"/>
              </w:rPr>
            </w:pPr>
            <w:r>
              <w:rPr>
                <w:szCs w:val="22"/>
                <w:lang w:bidi="he-IL"/>
              </w:rPr>
              <w:t>35</w:t>
            </w:r>
          </w:p>
        </w:tc>
      </w:tr>
    </w:tbl>
    <w:p w:rsidR="00761308" w:rsidRDefault="00761308" w:rsidP="00761308">
      <w:pPr>
        <w:pStyle w:val="Paragrafoelenco"/>
        <w:ind w:left="360"/>
        <w:rPr>
          <w:rFonts w:ascii="Times New Roman" w:hAnsi="Times New Roman"/>
        </w:rPr>
      </w:pPr>
      <w:r w:rsidRPr="009F6B51">
        <w:rPr>
          <w:rFonts w:ascii="Times New Roman" w:hAnsi="Times New Roman"/>
        </w:rPr>
        <w:t>*</w:t>
      </w:r>
      <w:r>
        <w:rPr>
          <w:rFonts w:ascii="Times New Roman" w:hAnsi="Times New Roman"/>
        </w:rPr>
        <w:t xml:space="preserve"> </w:t>
      </w:r>
      <w:r w:rsidRPr="009F6B51">
        <w:rPr>
          <w:rFonts w:ascii="Times New Roman" w:hAnsi="Times New Roman"/>
        </w:rPr>
        <w:t>Nelle ore di Laboratorio artistico gli alun</w:t>
      </w:r>
      <w:r>
        <w:rPr>
          <w:rFonts w:ascii="Times New Roman" w:hAnsi="Times New Roman"/>
        </w:rPr>
        <w:t>n</w:t>
      </w:r>
      <w:r w:rsidRPr="009F6B51">
        <w:rPr>
          <w:rFonts w:ascii="Times New Roman" w:hAnsi="Times New Roman"/>
        </w:rPr>
        <w:t xml:space="preserve">i svolgeranno esperienze </w:t>
      </w:r>
      <w:proofErr w:type="spellStart"/>
      <w:r>
        <w:rPr>
          <w:rFonts w:ascii="Times New Roman" w:hAnsi="Times New Roman"/>
        </w:rPr>
        <w:t>laboratori</w:t>
      </w:r>
      <w:r w:rsidRPr="009F6B51">
        <w:rPr>
          <w:rFonts w:ascii="Times New Roman" w:hAnsi="Times New Roman"/>
        </w:rPr>
        <w:t>ali</w:t>
      </w:r>
      <w:proofErr w:type="spellEnd"/>
      <w:r w:rsidRPr="009F6B51">
        <w:rPr>
          <w:rFonts w:ascii="Times New Roman" w:hAnsi="Times New Roman"/>
        </w:rPr>
        <w:t xml:space="preserve"> riferite agli indirizzi attivati nell’Istituto.</w:t>
      </w:r>
    </w:p>
    <w:p w:rsidR="00A87155" w:rsidRDefault="00A87155" w:rsidP="00A87155">
      <w:pPr>
        <w:pStyle w:val="Titolo2"/>
        <w:widowControl w:val="0"/>
        <w:numPr>
          <w:ilvl w:val="1"/>
          <w:numId w:val="0"/>
        </w:numPr>
        <w:tabs>
          <w:tab w:val="num" w:pos="576"/>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spacing w:before="0" w:after="0"/>
        <w:ind w:left="576" w:hanging="576"/>
        <w:jc w:val="both"/>
      </w:pPr>
    </w:p>
    <w:p w:rsidR="00A87155" w:rsidRDefault="00475EF3" w:rsidP="00A87155">
      <w:pPr>
        <w:pStyle w:val="Titolo2"/>
        <w:widowControl w:val="0"/>
        <w:numPr>
          <w:ilvl w:val="1"/>
          <w:numId w:val="0"/>
        </w:numPr>
        <w:tabs>
          <w:tab w:val="num" w:pos="576"/>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spacing w:before="0" w:after="0"/>
        <w:ind w:left="576" w:hanging="576"/>
        <w:jc w:val="both"/>
      </w:pPr>
      <w:r>
        <w:t>4.2</w:t>
      </w:r>
      <w:r w:rsidR="00A87155">
        <w:t xml:space="preserve"> – Validità dell’anno scolastico</w:t>
      </w:r>
    </w:p>
    <w:p w:rsidR="00A87155" w:rsidRDefault="00A87155" w:rsidP="00A87155">
      <w:pPr>
        <w:tabs>
          <w:tab w:val="left" w:pos="144"/>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 w:val="16"/>
        </w:rPr>
      </w:pPr>
      <w:bookmarkStart w:id="13" w:name="_Toc263264710"/>
      <w:bookmarkStart w:id="14" w:name="_Toc492702423"/>
      <w:bookmarkStart w:id="15" w:name="_Toc468452267"/>
      <w:bookmarkStart w:id="16" w:name="_Toc466639257"/>
      <w:bookmarkStart w:id="17" w:name="_Toc466228220"/>
      <w:bookmarkStart w:id="18" w:name="_Toc466035978"/>
    </w:p>
    <w:p w:rsidR="00A87155" w:rsidRDefault="00A87155" w:rsidP="00A87155">
      <w:pPr>
        <w:numPr>
          <w:ilvl w:val="0"/>
          <w:numId w:val="2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pPr>
      <w:r>
        <w:lastRenderedPageBreak/>
        <w:t>In base alla normativa vigente e quanto deliberato dagli organi collegiali</w:t>
      </w:r>
      <w:r>
        <w:rPr>
          <w:rStyle w:val="Rimandonotaapidipagina"/>
        </w:rPr>
        <w:footnoteReference w:id="3"/>
      </w:r>
      <w:r>
        <w:t>, per poter procedere alla valutazione finale di ciascun studente è richiesta la frequenza di almeno tre quarti dell’orario annuale personalizzato</w:t>
      </w:r>
    </w:p>
    <w:p w:rsidR="00A87155" w:rsidRDefault="00A87155" w:rsidP="00A8715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67"/>
        <w:jc w:val="both"/>
      </w:pPr>
      <w:r>
        <w:t>.</w:t>
      </w:r>
    </w:p>
    <w:p w:rsidR="00A87155" w:rsidRDefault="00A87155" w:rsidP="00A87155">
      <w:pPr>
        <w:numPr>
          <w:ilvl w:val="0"/>
          <w:numId w:val="2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pPr>
      <w:r w:rsidRPr="00A87155">
        <w:t>A tal fine si riporta</w:t>
      </w:r>
      <w:r>
        <w:t>,</w:t>
      </w:r>
      <w:r w:rsidRPr="00A87155">
        <w:t xml:space="preserve"> </w:t>
      </w:r>
      <w:r>
        <w:t>per la sezione classico – scientifica,</w:t>
      </w:r>
      <w:r w:rsidRPr="00A87155">
        <w:t xml:space="preserve"> il monte ore annuale </w:t>
      </w:r>
      <w:r>
        <w:t>personalizzato delle lezioni</w:t>
      </w:r>
      <w:r w:rsidRPr="00A87155">
        <w:t xml:space="preserve"> ed il rispettivo limite minimo delle ore di presenza per la validità dell'anno scolastico</w:t>
      </w:r>
      <w:r>
        <w:t>:</w:t>
      </w:r>
    </w:p>
    <w:p w:rsidR="00A87155" w:rsidRDefault="00A87155" w:rsidP="00A8715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67"/>
        <w:jc w:val="both"/>
      </w:pPr>
    </w:p>
    <w:tbl>
      <w:tblPr>
        <w:tblStyle w:val="Sfondochiaro-Colore11"/>
        <w:tblW w:w="0" w:type="auto"/>
        <w:tblLook w:val="00A0"/>
      </w:tblPr>
      <w:tblGrid>
        <w:gridCol w:w="3209"/>
        <w:gridCol w:w="3209"/>
        <w:gridCol w:w="3210"/>
      </w:tblGrid>
      <w:tr w:rsidR="00A87155" w:rsidRPr="00752CB5" w:rsidTr="00A87155">
        <w:trPr>
          <w:cnfStyle w:val="100000000000"/>
        </w:trPr>
        <w:tc>
          <w:tcPr>
            <w:cnfStyle w:val="001000000000"/>
            <w:tcW w:w="3209" w:type="dxa"/>
            <w:tcBorders>
              <w:top w:val="single" w:sz="4" w:space="0" w:color="auto"/>
              <w:left w:val="single" w:sz="4" w:space="0" w:color="auto"/>
              <w:bottom w:val="single" w:sz="4" w:space="0" w:color="auto"/>
              <w:right w:val="single" w:sz="4" w:space="0" w:color="auto"/>
            </w:tcBorders>
            <w:vAlign w:val="center"/>
          </w:tcPr>
          <w:p w:rsidR="00A87155" w:rsidRPr="00752CB5" w:rsidRDefault="00A87155" w:rsidP="00A87155">
            <w:pPr>
              <w:jc w:val="center"/>
              <w:rPr>
                <w:rFonts w:cs="Arial"/>
                <w:b w:val="0"/>
                <w:lang w:val="en-US"/>
              </w:rPr>
            </w:pPr>
            <w:r w:rsidRPr="00752CB5">
              <w:rPr>
                <w:rFonts w:cs="Arial"/>
                <w:lang w:val="en-US"/>
              </w:rPr>
              <w:t>CLASSI</w:t>
            </w:r>
          </w:p>
        </w:tc>
        <w:tc>
          <w:tcPr>
            <w:cnfStyle w:val="000010000000"/>
            <w:tcW w:w="3209" w:type="dxa"/>
            <w:tcBorders>
              <w:top w:val="single" w:sz="4" w:space="0" w:color="auto"/>
              <w:left w:val="single" w:sz="4" w:space="0" w:color="auto"/>
              <w:bottom w:val="single" w:sz="4" w:space="0" w:color="auto"/>
              <w:right w:val="single" w:sz="4" w:space="0" w:color="auto"/>
            </w:tcBorders>
            <w:vAlign w:val="center"/>
          </w:tcPr>
          <w:p w:rsidR="00A87155" w:rsidRPr="00752CB5" w:rsidRDefault="00A87155" w:rsidP="00A87155">
            <w:pPr>
              <w:jc w:val="center"/>
              <w:rPr>
                <w:rFonts w:cs="Arial"/>
                <w:b w:val="0"/>
              </w:rPr>
            </w:pPr>
            <w:r w:rsidRPr="00752CB5">
              <w:rPr>
                <w:rFonts w:cs="Arial"/>
              </w:rPr>
              <w:t>MONTE ORE ANNUALE DELLE LEZIONI</w:t>
            </w:r>
          </w:p>
        </w:tc>
        <w:tc>
          <w:tcPr>
            <w:tcW w:w="3210" w:type="dxa"/>
            <w:tcBorders>
              <w:top w:val="single" w:sz="4" w:space="0" w:color="auto"/>
              <w:left w:val="single" w:sz="4" w:space="0" w:color="auto"/>
              <w:bottom w:val="single" w:sz="4" w:space="0" w:color="auto"/>
              <w:right w:val="single" w:sz="4" w:space="0" w:color="auto"/>
            </w:tcBorders>
            <w:vAlign w:val="center"/>
          </w:tcPr>
          <w:p w:rsidR="00A87155" w:rsidRPr="00752CB5" w:rsidRDefault="00A87155" w:rsidP="00A87155">
            <w:pPr>
              <w:jc w:val="center"/>
              <w:cnfStyle w:val="100000000000"/>
              <w:rPr>
                <w:rFonts w:cs="Arial"/>
                <w:b w:val="0"/>
              </w:rPr>
            </w:pPr>
            <w:r w:rsidRPr="00752CB5">
              <w:rPr>
                <w:rFonts w:cs="Arial"/>
              </w:rPr>
              <w:t xml:space="preserve">LIMITE MINIMO DELLE ORE </w:t>
            </w:r>
            <w:proofErr w:type="spellStart"/>
            <w:r w:rsidRPr="00752CB5">
              <w:rPr>
                <w:rFonts w:cs="Arial"/>
              </w:rPr>
              <w:t>DI</w:t>
            </w:r>
            <w:proofErr w:type="spellEnd"/>
            <w:r w:rsidRPr="00752CB5">
              <w:rPr>
                <w:rFonts w:cs="Arial"/>
              </w:rPr>
              <w:t xml:space="preserve"> PRESENZA PER LA VALIDITA’ DELL’ANNO SCOLASTICO</w:t>
            </w:r>
          </w:p>
        </w:tc>
      </w:tr>
      <w:tr w:rsidR="00A87155" w:rsidRPr="00752CB5" w:rsidTr="00A87155">
        <w:trPr>
          <w:cnfStyle w:val="000000100000"/>
        </w:trPr>
        <w:tc>
          <w:tcPr>
            <w:cnfStyle w:val="001000000000"/>
            <w:tcW w:w="3209" w:type="dxa"/>
            <w:tcBorders>
              <w:top w:val="single" w:sz="4" w:space="0" w:color="auto"/>
              <w:left w:val="single" w:sz="4" w:space="0" w:color="auto"/>
              <w:bottom w:val="single" w:sz="4" w:space="0" w:color="auto"/>
              <w:right w:val="single" w:sz="4" w:space="0" w:color="auto"/>
            </w:tcBorders>
            <w:vAlign w:val="center"/>
          </w:tcPr>
          <w:p w:rsidR="00A87155" w:rsidRPr="00752CB5" w:rsidRDefault="00A87155" w:rsidP="00A87155">
            <w:pPr>
              <w:jc w:val="center"/>
              <w:rPr>
                <w:rFonts w:cs="Arial"/>
                <w:lang w:val="en-US"/>
              </w:rPr>
            </w:pPr>
            <w:r w:rsidRPr="00752CB5">
              <w:rPr>
                <w:rFonts w:cs="Arial"/>
                <w:lang w:val="en-US"/>
              </w:rPr>
              <w:t>PRIME</w:t>
            </w:r>
          </w:p>
        </w:tc>
        <w:tc>
          <w:tcPr>
            <w:cnfStyle w:val="000010000000"/>
            <w:tcW w:w="3209" w:type="dxa"/>
            <w:tcBorders>
              <w:top w:val="single" w:sz="4" w:space="0" w:color="auto"/>
              <w:left w:val="single" w:sz="4" w:space="0" w:color="auto"/>
              <w:bottom w:val="single" w:sz="4" w:space="0" w:color="auto"/>
              <w:right w:val="single" w:sz="4" w:space="0" w:color="auto"/>
            </w:tcBorders>
            <w:vAlign w:val="center"/>
          </w:tcPr>
          <w:p w:rsidR="00A87155" w:rsidRPr="00752CB5" w:rsidRDefault="00A87155" w:rsidP="00A87155">
            <w:pPr>
              <w:jc w:val="center"/>
              <w:rPr>
                <w:rFonts w:cs="Arial"/>
                <w:lang w:val="en-US"/>
              </w:rPr>
            </w:pPr>
            <w:r w:rsidRPr="00752CB5">
              <w:rPr>
                <w:rFonts w:cs="Arial"/>
                <w:lang w:val="en-US"/>
              </w:rPr>
              <w:t>891</w:t>
            </w:r>
          </w:p>
        </w:tc>
        <w:tc>
          <w:tcPr>
            <w:tcW w:w="3210" w:type="dxa"/>
            <w:tcBorders>
              <w:top w:val="single" w:sz="4" w:space="0" w:color="auto"/>
              <w:left w:val="single" w:sz="4" w:space="0" w:color="auto"/>
              <w:bottom w:val="single" w:sz="4" w:space="0" w:color="auto"/>
              <w:right w:val="single" w:sz="4" w:space="0" w:color="auto"/>
            </w:tcBorders>
            <w:vAlign w:val="center"/>
          </w:tcPr>
          <w:p w:rsidR="00A87155" w:rsidRPr="00752CB5" w:rsidRDefault="00A87155" w:rsidP="00A87155">
            <w:pPr>
              <w:jc w:val="center"/>
              <w:cnfStyle w:val="000000100000"/>
              <w:rPr>
                <w:rFonts w:cs="Arial"/>
                <w:lang w:val="en-US"/>
              </w:rPr>
            </w:pPr>
            <w:r w:rsidRPr="00752CB5">
              <w:rPr>
                <w:rFonts w:cs="Arial"/>
                <w:lang w:val="en-US"/>
              </w:rPr>
              <w:t>668.25</w:t>
            </w:r>
          </w:p>
        </w:tc>
      </w:tr>
      <w:tr w:rsidR="00A87155" w:rsidRPr="00752CB5" w:rsidTr="00A87155">
        <w:tc>
          <w:tcPr>
            <w:cnfStyle w:val="001000000000"/>
            <w:tcW w:w="3209" w:type="dxa"/>
            <w:tcBorders>
              <w:top w:val="single" w:sz="4" w:space="0" w:color="auto"/>
              <w:left w:val="single" w:sz="4" w:space="0" w:color="auto"/>
              <w:bottom w:val="single" w:sz="4" w:space="0" w:color="auto"/>
              <w:right w:val="single" w:sz="4" w:space="0" w:color="auto"/>
            </w:tcBorders>
            <w:vAlign w:val="center"/>
          </w:tcPr>
          <w:p w:rsidR="00A87155" w:rsidRPr="00752CB5" w:rsidRDefault="00A87155" w:rsidP="00A87155">
            <w:pPr>
              <w:jc w:val="center"/>
              <w:rPr>
                <w:rFonts w:cs="Arial"/>
                <w:lang w:val="en-US"/>
              </w:rPr>
            </w:pPr>
            <w:r w:rsidRPr="00752CB5">
              <w:rPr>
                <w:rFonts w:cs="Arial"/>
                <w:lang w:val="en-US"/>
              </w:rPr>
              <w:t>SECONDE</w:t>
            </w:r>
          </w:p>
        </w:tc>
        <w:tc>
          <w:tcPr>
            <w:cnfStyle w:val="000010000000"/>
            <w:tcW w:w="3209" w:type="dxa"/>
            <w:tcBorders>
              <w:top w:val="single" w:sz="4" w:space="0" w:color="auto"/>
              <w:left w:val="single" w:sz="4" w:space="0" w:color="auto"/>
              <w:bottom w:val="single" w:sz="4" w:space="0" w:color="auto"/>
              <w:right w:val="single" w:sz="4" w:space="0" w:color="auto"/>
            </w:tcBorders>
            <w:vAlign w:val="center"/>
          </w:tcPr>
          <w:p w:rsidR="00A87155" w:rsidRPr="00752CB5" w:rsidRDefault="00A87155" w:rsidP="00A87155">
            <w:pPr>
              <w:jc w:val="center"/>
              <w:rPr>
                <w:rFonts w:cs="Arial"/>
                <w:lang w:val="en-US"/>
              </w:rPr>
            </w:pPr>
            <w:r w:rsidRPr="00752CB5">
              <w:rPr>
                <w:rFonts w:cs="Arial"/>
                <w:lang w:val="en-US"/>
              </w:rPr>
              <w:t>891</w:t>
            </w:r>
          </w:p>
        </w:tc>
        <w:tc>
          <w:tcPr>
            <w:tcW w:w="3210" w:type="dxa"/>
            <w:tcBorders>
              <w:top w:val="single" w:sz="4" w:space="0" w:color="auto"/>
              <w:left w:val="single" w:sz="4" w:space="0" w:color="auto"/>
              <w:bottom w:val="single" w:sz="4" w:space="0" w:color="auto"/>
              <w:right w:val="single" w:sz="4" w:space="0" w:color="auto"/>
            </w:tcBorders>
            <w:vAlign w:val="center"/>
          </w:tcPr>
          <w:p w:rsidR="00A87155" w:rsidRPr="00752CB5" w:rsidRDefault="00A87155" w:rsidP="00A87155">
            <w:pPr>
              <w:jc w:val="center"/>
              <w:cnfStyle w:val="000000000000"/>
              <w:rPr>
                <w:rFonts w:cs="Arial"/>
                <w:lang w:val="en-US"/>
              </w:rPr>
            </w:pPr>
            <w:r w:rsidRPr="00752CB5">
              <w:rPr>
                <w:rFonts w:cs="Arial"/>
                <w:lang w:val="en-US"/>
              </w:rPr>
              <w:t>668.25</w:t>
            </w:r>
          </w:p>
        </w:tc>
      </w:tr>
      <w:tr w:rsidR="00A87155" w:rsidRPr="00752CB5" w:rsidTr="00A87155">
        <w:trPr>
          <w:cnfStyle w:val="000000100000"/>
        </w:trPr>
        <w:tc>
          <w:tcPr>
            <w:cnfStyle w:val="001000000000"/>
            <w:tcW w:w="3209" w:type="dxa"/>
            <w:tcBorders>
              <w:top w:val="single" w:sz="4" w:space="0" w:color="auto"/>
              <w:left w:val="single" w:sz="4" w:space="0" w:color="auto"/>
              <w:bottom w:val="single" w:sz="4" w:space="0" w:color="auto"/>
              <w:right w:val="single" w:sz="4" w:space="0" w:color="auto"/>
            </w:tcBorders>
            <w:vAlign w:val="center"/>
          </w:tcPr>
          <w:p w:rsidR="00A87155" w:rsidRPr="00752CB5" w:rsidRDefault="00A87155" w:rsidP="00A87155">
            <w:pPr>
              <w:jc w:val="center"/>
              <w:rPr>
                <w:rFonts w:cs="Arial"/>
                <w:lang w:val="en-US"/>
              </w:rPr>
            </w:pPr>
            <w:r w:rsidRPr="00752CB5">
              <w:rPr>
                <w:rFonts w:cs="Arial"/>
                <w:lang w:val="en-US"/>
              </w:rPr>
              <w:t>TERZE</w:t>
            </w:r>
          </w:p>
        </w:tc>
        <w:tc>
          <w:tcPr>
            <w:cnfStyle w:val="000010000000"/>
            <w:tcW w:w="3209" w:type="dxa"/>
            <w:tcBorders>
              <w:top w:val="single" w:sz="4" w:space="0" w:color="auto"/>
              <w:left w:val="single" w:sz="4" w:space="0" w:color="auto"/>
              <w:bottom w:val="single" w:sz="4" w:space="0" w:color="auto"/>
              <w:right w:val="single" w:sz="4" w:space="0" w:color="auto"/>
            </w:tcBorders>
            <w:vAlign w:val="center"/>
          </w:tcPr>
          <w:p w:rsidR="00A87155" w:rsidRPr="00752CB5" w:rsidRDefault="00A87155" w:rsidP="00A87155">
            <w:pPr>
              <w:jc w:val="center"/>
              <w:rPr>
                <w:rFonts w:cs="Arial"/>
                <w:lang w:val="en-US"/>
              </w:rPr>
            </w:pPr>
            <w:r w:rsidRPr="00752CB5">
              <w:rPr>
                <w:rFonts w:cs="Arial"/>
                <w:lang w:val="en-US"/>
              </w:rPr>
              <w:t>1023</w:t>
            </w:r>
          </w:p>
        </w:tc>
        <w:tc>
          <w:tcPr>
            <w:tcW w:w="3210" w:type="dxa"/>
            <w:tcBorders>
              <w:top w:val="single" w:sz="4" w:space="0" w:color="auto"/>
              <w:left w:val="single" w:sz="4" w:space="0" w:color="auto"/>
              <w:bottom w:val="single" w:sz="4" w:space="0" w:color="auto"/>
              <w:right w:val="single" w:sz="4" w:space="0" w:color="auto"/>
            </w:tcBorders>
            <w:vAlign w:val="center"/>
          </w:tcPr>
          <w:p w:rsidR="00A87155" w:rsidRPr="00752CB5" w:rsidRDefault="00A87155" w:rsidP="00A87155">
            <w:pPr>
              <w:jc w:val="center"/>
              <w:cnfStyle w:val="000000100000"/>
              <w:rPr>
                <w:rFonts w:cs="Arial"/>
                <w:lang w:val="en-US"/>
              </w:rPr>
            </w:pPr>
            <w:r w:rsidRPr="00752CB5">
              <w:rPr>
                <w:rFonts w:cs="Arial"/>
                <w:lang w:val="en-US"/>
              </w:rPr>
              <w:t>767.25</w:t>
            </w:r>
          </w:p>
        </w:tc>
      </w:tr>
      <w:tr w:rsidR="00A87155" w:rsidRPr="00752CB5" w:rsidTr="00A87155">
        <w:tc>
          <w:tcPr>
            <w:cnfStyle w:val="001000000000"/>
            <w:tcW w:w="3209" w:type="dxa"/>
            <w:tcBorders>
              <w:top w:val="single" w:sz="4" w:space="0" w:color="auto"/>
              <w:left w:val="single" w:sz="4" w:space="0" w:color="auto"/>
              <w:bottom w:val="single" w:sz="4" w:space="0" w:color="auto"/>
              <w:right w:val="single" w:sz="4" w:space="0" w:color="auto"/>
            </w:tcBorders>
            <w:vAlign w:val="center"/>
          </w:tcPr>
          <w:p w:rsidR="00A87155" w:rsidRPr="00752CB5" w:rsidRDefault="00A87155" w:rsidP="00A87155">
            <w:pPr>
              <w:jc w:val="center"/>
              <w:rPr>
                <w:rFonts w:cs="Arial"/>
                <w:lang w:val="en-US"/>
              </w:rPr>
            </w:pPr>
            <w:r w:rsidRPr="00752CB5">
              <w:rPr>
                <w:rFonts w:cs="Arial"/>
                <w:lang w:val="en-US"/>
              </w:rPr>
              <w:t>QUARTE</w:t>
            </w:r>
          </w:p>
        </w:tc>
        <w:tc>
          <w:tcPr>
            <w:cnfStyle w:val="000010000000"/>
            <w:tcW w:w="3209" w:type="dxa"/>
            <w:tcBorders>
              <w:top w:val="single" w:sz="4" w:space="0" w:color="auto"/>
              <w:left w:val="single" w:sz="4" w:space="0" w:color="auto"/>
              <w:bottom w:val="single" w:sz="4" w:space="0" w:color="auto"/>
              <w:right w:val="single" w:sz="4" w:space="0" w:color="auto"/>
            </w:tcBorders>
            <w:vAlign w:val="center"/>
          </w:tcPr>
          <w:p w:rsidR="00A87155" w:rsidRPr="00752CB5" w:rsidRDefault="00A87155" w:rsidP="00A87155">
            <w:pPr>
              <w:jc w:val="center"/>
              <w:rPr>
                <w:rFonts w:cs="Arial"/>
                <w:lang w:val="en-US"/>
              </w:rPr>
            </w:pPr>
            <w:r w:rsidRPr="00752CB5">
              <w:rPr>
                <w:rFonts w:cs="Arial"/>
                <w:lang w:val="en-US"/>
              </w:rPr>
              <w:t>1023</w:t>
            </w:r>
          </w:p>
        </w:tc>
        <w:tc>
          <w:tcPr>
            <w:tcW w:w="3210" w:type="dxa"/>
            <w:tcBorders>
              <w:top w:val="single" w:sz="4" w:space="0" w:color="auto"/>
              <w:left w:val="single" w:sz="4" w:space="0" w:color="auto"/>
              <w:bottom w:val="single" w:sz="4" w:space="0" w:color="auto"/>
              <w:right w:val="single" w:sz="4" w:space="0" w:color="auto"/>
            </w:tcBorders>
            <w:vAlign w:val="center"/>
          </w:tcPr>
          <w:p w:rsidR="00A87155" w:rsidRPr="00752CB5" w:rsidRDefault="00A87155" w:rsidP="00A87155">
            <w:pPr>
              <w:jc w:val="center"/>
              <w:cnfStyle w:val="000000000000"/>
              <w:rPr>
                <w:rFonts w:cs="Arial"/>
                <w:lang w:val="en-US"/>
              </w:rPr>
            </w:pPr>
            <w:r w:rsidRPr="00752CB5">
              <w:rPr>
                <w:rFonts w:cs="Arial"/>
                <w:lang w:val="en-US"/>
              </w:rPr>
              <w:t>767.25</w:t>
            </w:r>
          </w:p>
        </w:tc>
      </w:tr>
      <w:tr w:rsidR="00A87155" w:rsidRPr="00752CB5" w:rsidTr="00A87155">
        <w:trPr>
          <w:cnfStyle w:val="000000100000"/>
        </w:trPr>
        <w:tc>
          <w:tcPr>
            <w:cnfStyle w:val="001000000000"/>
            <w:tcW w:w="3209" w:type="dxa"/>
            <w:tcBorders>
              <w:top w:val="single" w:sz="4" w:space="0" w:color="auto"/>
              <w:left w:val="single" w:sz="4" w:space="0" w:color="auto"/>
              <w:bottom w:val="single" w:sz="4" w:space="0" w:color="auto"/>
              <w:right w:val="single" w:sz="4" w:space="0" w:color="auto"/>
            </w:tcBorders>
            <w:vAlign w:val="center"/>
          </w:tcPr>
          <w:p w:rsidR="00A87155" w:rsidRPr="00752CB5" w:rsidRDefault="00A87155" w:rsidP="00A87155">
            <w:pPr>
              <w:jc w:val="center"/>
              <w:rPr>
                <w:rFonts w:cs="Arial"/>
                <w:lang w:val="en-US"/>
              </w:rPr>
            </w:pPr>
            <w:r w:rsidRPr="00752CB5">
              <w:rPr>
                <w:rFonts w:cs="Arial"/>
                <w:lang w:val="en-US"/>
              </w:rPr>
              <w:t>QUINTE</w:t>
            </w:r>
          </w:p>
        </w:tc>
        <w:tc>
          <w:tcPr>
            <w:cnfStyle w:val="000010000000"/>
            <w:tcW w:w="3209" w:type="dxa"/>
            <w:tcBorders>
              <w:top w:val="single" w:sz="4" w:space="0" w:color="auto"/>
              <w:left w:val="single" w:sz="4" w:space="0" w:color="auto"/>
              <w:bottom w:val="single" w:sz="4" w:space="0" w:color="auto"/>
              <w:right w:val="single" w:sz="4" w:space="0" w:color="auto"/>
            </w:tcBorders>
            <w:vAlign w:val="center"/>
          </w:tcPr>
          <w:p w:rsidR="00A87155" w:rsidRPr="00752CB5" w:rsidRDefault="00A87155" w:rsidP="00A87155">
            <w:pPr>
              <w:jc w:val="center"/>
              <w:rPr>
                <w:rFonts w:cs="Arial"/>
                <w:lang w:val="en-US"/>
              </w:rPr>
            </w:pPr>
            <w:r w:rsidRPr="00752CB5">
              <w:rPr>
                <w:rFonts w:cs="Arial"/>
                <w:lang w:val="en-US"/>
              </w:rPr>
              <w:t>1023</w:t>
            </w:r>
          </w:p>
        </w:tc>
        <w:tc>
          <w:tcPr>
            <w:tcW w:w="3210" w:type="dxa"/>
            <w:tcBorders>
              <w:top w:val="single" w:sz="4" w:space="0" w:color="auto"/>
              <w:left w:val="single" w:sz="4" w:space="0" w:color="auto"/>
              <w:bottom w:val="single" w:sz="4" w:space="0" w:color="auto"/>
              <w:right w:val="single" w:sz="4" w:space="0" w:color="auto"/>
            </w:tcBorders>
            <w:vAlign w:val="center"/>
          </w:tcPr>
          <w:p w:rsidR="00A87155" w:rsidRPr="00752CB5" w:rsidRDefault="00A87155" w:rsidP="00A87155">
            <w:pPr>
              <w:jc w:val="center"/>
              <w:cnfStyle w:val="000000100000"/>
              <w:rPr>
                <w:rFonts w:cs="Arial"/>
                <w:lang w:val="en-US"/>
              </w:rPr>
            </w:pPr>
            <w:r w:rsidRPr="00752CB5">
              <w:rPr>
                <w:rFonts w:cs="Arial"/>
                <w:lang w:val="en-US"/>
              </w:rPr>
              <w:t>767.25</w:t>
            </w:r>
          </w:p>
        </w:tc>
      </w:tr>
      <w:tr w:rsidR="00A87155" w:rsidRPr="00752CB5" w:rsidTr="00A87155">
        <w:tc>
          <w:tcPr>
            <w:cnfStyle w:val="001000000000"/>
            <w:tcW w:w="3209" w:type="dxa"/>
            <w:tcBorders>
              <w:top w:val="single" w:sz="4" w:space="0" w:color="auto"/>
              <w:left w:val="single" w:sz="4" w:space="0" w:color="auto"/>
              <w:bottom w:val="single" w:sz="4" w:space="0" w:color="auto"/>
              <w:right w:val="single" w:sz="4" w:space="0" w:color="auto"/>
            </w:tcBorders>
            <w:vAlign w:val="center"/>
          </w:tcPr>
          <w:p w:rsidR="00A87155" w:rsidRPr="00752CB5" w:rsidRDefault="00A87155" w:rsidP="00A87155">
            <w:pPr>
              <w:jc w:val="center"/>
              <w:rPr>
                <w:rFonts w:cs="Arial"/>
                <w:lang w:val="en-US"/>
              </w:rPr>
            </w:pPr>
            <w:r w:rsidRPr="00752CB5">
              <w:rPr>
                <w:rFonts w:cs="Arial"/>
                <w:lang w:val="en-US"/>
              </w:rPr>
              <w:t>1^G</w:t>
            </w:r>
          </w:p>
        </w:tc>
        <w:tc>
          <w:tcPr>
            <w:cnfStyle w:val="000010000000"/>
            <w:tcW w:w="3209" w:type="dxa"/>
            <w:tcBorders>
              <w:top w:val="single" w:sz="4" w:space="0" w:color="auto"/>
              <w:left w:val="single" w:sz="4" w:space="0" w:color="auto"/>
              <w:bottom w:val="single" w:sz="4" w:space="0" w:color="auto"/>
              <w:right w:val="single" w:sz="4" w:space="0" w:color="auto"/>
            </w:tcBorders>
            <w:vAlign w:val="center"/>
          </w:tcPr>
          <w:p w:rsidR="00A87155" w:rsidRPr="00752CB5" w:rsidRDefault="00A87155" w:rsidP="00A87155">
            <w:pPr>
              <w:jc w:val="center"/>
              <w:rPr>
                <w:rFonts w:cs="Arial"/>
                <w:lang w:val="en-US"/>
              </w:rPr>
            </w:pPr>
            <w:r w:rsidRPr="00752CB5">
              <w:rPr>
                <w:rFonts w:cs="Arial"/>
                <w:lang w:val="en-US"/>
              </w:rPr>
              <w:t>891</w:t>
            </w:r>
          </w:p>
        </w:tc>
        <w:tc>
          <w:tcPr>
            <w:tcW w:w="3210" w:type="dxa"/>
            <w:tcBorders>
              <w:top w:val="single" w:sz="4" w:space="0" w:color="auto"/>
              <w:left w:val="single" w:sz="4" w:space="0" w:color="auto"/>
              <w:bottom w:val="single" w:sz="4" w:space="0" w:color="auto"/>
              <w:right w:val="single" w:sz="4" w:space="0" w:color="auto"/>
            </w:tcBorders>
            <w:vAlign w:val="center"/>
          </w:tcPr>
          <w:p w:rsidR="00A87155" w:rsidRPr="00752CB5" w:rsidRDefault="00A87155" w:rsidP="00A87155">
            <w:pPr>
              <w:jc w:val="center"/>
              <w:cnfStyle w:val="000000000000"/>
              <w:rPr>
                <w:rFonts w:cs="Arial"/>
                <w:lang w:val="en-US"/>
              </w:rPr>
            </w:pPr>
            <w:r w:rsidRPr="00752CB5">
              <w:rPr>
                <w:rFonts w:cs="Arial"/>
                <w:lang w:val="en-US"/>
              </w:rPr>
              <w:t>668.25</w:t>
            </w:r>
          </w:p>
        </w:tc>
      </w:tr>
      <w:tr w:rsidR="00A87155" w:rsidRPr="00752CB5" w:rsidTr="00A87155">
        <w:trPr>
          <w:cnfStyle w:val="000000100000"/>
        </w:trPr>
        <w:tc>
          <w:tcPr>
            <w:cnfStyle w:val="001000000000"/>
            <w:tcW w:w="3209" w:type="dxa"/>
            <w:tcBorders>
              <w:top w:val="single" w:sz="4" w:space="0" w:color="auto"/>
              <w:left w:val="single" w:sz="4" w:space="0" w:color="auto"/>
              <w:bottom w:val="single" w:sz="4" w:space="0" w:color="auto"/>
              <w:right w:val="single" w:sz="4" w:space="0" w:color="auto"/>
            </w:tcBorders>
            <w:vAlign w:val="center"/>
          </w:tcPr>
          <w:p w:rsidR="00A87155" w:rsidRPr="00752CB5" w:rsidRDefault="00A87155" w:rsidP="00A87155">
            <w:pPr>
              <w:jc w:val="center"/>
              <w:rPr>
                <w:rFonts w:cs="Arial"/>
                <w:lang w:val="en-US"/>
              </w:rPr>
            </w:pPr>
            <w:r w:rsidRPr="00752CB5">
              <w:rPr>
                <w:rFonts w:cs="Arial"/>
                <w:lang w:val="en-US"/>
              </w:rPr>
              <w:t>2^G</w:t>
            </w:r>
          </w:p>
        </w:tc>
        <w:tc>
          <w:tcPr>
            <w:cnfStyle w:val="000010000000"/>
            <w:tcW w:w="3209" w:type="dxa"/>
            <w:tcBorders>
              <w:top w:val="single" w:sz="4" w:space="0" w:color="auto"/>
              <w:left w:val="single" w:sz="4" w:space="0" w:color="auto"/>
              <w:bottom w:val="single" w:sz="4" w:space="0" w:color="auto"/>
              <w:right w:val="single" w:sz="4" w:space="0" w:color="auto"/>
            </w:tcBorders>
            <w:vAlign w:val="center"/>
          </w:tcPr>
          <w:p w:rsidR="00A87155" w:rsidRPr="00752CB5" w:rsidRDefault="00A87155" w:rsidP="00A87155">
            <w:pPr>
              <w:jc w:val="center"/>
              <w:rPr>
                <w:rFonts w:cs="Arial"/>
                <w:lang w:val="en-US"/>
              </w:rPr>
            </w:pPr>
            <w:r w:rsidRPr="00752CB5">
              <w:rPr>
                <w:rFonts w:cs="Arial"/>
                <w:lang w:val="en-US"/>
              </w:rPr>
              <w:t>891</w:t>
            </w:r>
          </w:p>
        </w:tc>
        <w:tc>
          <w:tcPr>
            <w:tcW w:w="3210" w:type="dxa"/>
            <w:tcBorders>
              <w:top w:val="single" w:sz="4" w:space="0" w:color="auto"/>
              <w:left w:val="single" w:sz="4" w:space="0" w:color="auto"/>
              <w:bottom w:val="single" w:sz="4" w:space="0" w:color="auto"/>
              <w:right w:val="single" w:sz="4" w:space="0" w:color="auto"/>
            </w:tcBorders>
            <w:vAlign w:val="center"/>
          </w:tcPr>
          <w:p w:rsidR="00A87155" w:rsidRPr="00752CB5" w:rsidRDefault="00A87155" w:rsidP="00A87155">
            <w:pPr>
              <w:jc w:val="center"/>
              <w:cnfStyle w:val="000000100000"/>
              <w:rPr>
                <w:rFonts w:cs="Arial"/>
                <w:lang w:val="en-US"/>
              </w:rPr>
            </w:pPr>
            <w:r w:rsidRPr="00752CB5">
              <w:rPr>
                <w:rFonts w:cs="Arial"/>
                <w:lang w:val="en-US"/>
              </w:rPr>
              <w:t>668.25</w:t>
            </w:r>
          </w:p>
        </w:tc>
      </w:tr>
      <w:tr w:rsidR="00A87155" w:rsidRPr="00752CB5" w:rsidTr="00A87155">
        <w:tc>
          <w:tcPr>
            <w:cnfStyle w:val="001000000000"/>
            <w:tcW w:w="3209" w:type="dxa"/>
            <w:tcBorders>
              <w:top w:val="single" w:sz="4" w:space="0" w:color="auto"/>
              <w:left w:val="single" w:sz="4" w:space="0" w:color="auto"/>
              <w:bottom w:val="single" w:sz="4" w:space="0" w:color="auto"/>
              <w:right w:val="single" w:sz="4" w:space="0" w:color="auto"/>
            </w:tcBorders>
            <w:vAlign w:val="center"/>
          </w:tcPr>
          <w:p w:rsidR="00A87155" w:rsidRPr="00752CB5" w:rsidRDefault="00A87155" w:rsidP="00A87155">
            <w:pPr>
              <w:jc w:val="center"/>
              <w:rPr>
                <w:rFonts w:cs="Arial"/>
                <w:lang w:val="en-US"/>
              </w:rPr>
            </w:pPr>
            <w:r w:rsidRPr="00752CB5">
              <w:rPr>
                <w:rFonts w:cs="Arial"/>
                <w:lang w:val="en-US"/>
              </w:rPr>
              <w:t>3^G</w:t>
            </w:r>
          </w:p>
        </w:tc>
        <w:tc>
          <w:tcPr>
            <w:cnfStyle w:val="000010000000"/>
            <w:tcW w:w="3209" w:type="dxa"/>
            <w:tcBorders>
              <w:top w:val="single" w:sz="4" w:space="0" w:color="auto"/>
              <w:left w:val="single" w:sz="4" w:space="0" w:color="auto"/>
              <w:bottom w:val="single" w:sz="4" w:space="0" w:color="auto"/>
              <w:right w:val="single" w:sz="4" w:space="0" w:color="auto"/>
            </w:tcBorders>
            <w:vAlign w:val="center"/>
          </w:tcPr>
          <w:p w:rsidR="00A87155" w:rsidRPr="00752CB5" w:rsidRDefault="00A87155" w:rsidP="00A87155">
            <w:pPr>
              <w:jc w:val="center"/>
              <w:rPr>
                <w:rFonts w:cs="Arial"/>
                <w:lang w:val="en-US"/>
              </w:rPr>
            </w:pPr>
            <w:r w:rsidRPr="00752CB5">
              <w:rPr>
                <w:rFonts w:cs="Arial"/>
                <w:lang w:val="en-US"/>
              </w:rPr>
              <w:t>990</w:t>
            </w:r>
          </w:p>
        </w:tc>
        <w:tc>
          <w:tcPr>
            <w:tcW w:w="3210" w:type="dxa"/>
            <w:tcBorders>
              <w:top w:val="single" w:sz="4" w:space="0" w:color="auto"/>
              <w:left w:val="single" w:sz="4" w:space="0" w:color="auto"/>
              <w:bottom w:val="single" w:sz="4" w:space="0" w:color="auto"/>
              <w:right w:val="single" w:sz="4" w:space="0" w:color="auto"/>
            </w:tcBorders>
            <w:vAlign w:val="center"/>
          </w:tcPr>
          <w:p w:rsidR="00A87155" w:rsidRPr="00752CB5" w:rsidRDefault="00A87155" w:rsidP="00A87155">
            <w:pPr>
              <w:jc w:val="center"/>
              <w:cnfStyle w:val="000000000000"/>
              <w:rPr>
                <w:rFonts w:cs="Arial"/>
                <w:lang w:val="en-US"/>
              </w:rPr>
            </w:pPr>
            <w:r w:rsidRPr="00752CB5">
              <w:rPr>
                <w:rFonts w:cs="Arial"/>
                <w:lang w:val="en-US"/>
              </w:rPr>
              <w:t>742.5</w:t>
            </w:r>
          </w:p>
        </w:tc>
      </w:tr>
      <w:tr w:rsidR="00A87155" w:rsidRPr="00752CB5" w:rsidTr="00A87155">
        <w:trPr>
          <w:cnfStyle w:val="000000100000"/>
        </w:trPr>
        <w:tc>
          <w:tcPr>
            <w:cnfStyle w:val="001000000000"/>
            <w:tcW w:w="3209" w:type="dxa"/>
            <w:tcBorders>
              <w:top w:val="single" w:sz="4" w:space="0" w:color="auto"/>
              <w:left w:val="single" w:sz="4" w:space="0" w:color="auto"/>
              <w:bottom w:val="single" w:sz="4" w:space="0" w:color="auto"/>
              <w:right w:val="single" w:sz="4" w:space="0" w:color="auto"/>
            </w:tcBorders>
            <w:vAlign w:val="center"/>
          </w:tcPr>
          <w:p w:rsidR="00A87155" w:rsidRPr="00752CB5" w:rsidRDefault="00A87155" w:rsidP="00A87155">
            <w:pPr>
              <w:jc w:val="center"/>
              <w:rPr>
                <w:rFonts w:cs="Arial"/>
                <w:lang w:val="en-US"/>
              </w:rPr>
            </w:pPr>
            <w:r w:rsidRPr="00752CB5">
              <w:rPr>
                <w:rFonts w:cs="Arial"/>
                <w:lang w:val="en-US"/>
              </w:rPr>
              <w:t>4^G</w:t>
            </w:r>
          </w:p>
        </w:tc>
        <w:tc>
          <w:tcPr>
            <w:cnfStyle w:val="000010000000"/>
            <w:tcW w:w="3209" w:type="dxa"/>
            <w:tcBorders>
              <w:top w:val="single" w:sz="4" w:space="0" w:color="auto"/>
              <w:left w:val="single" w:sz="4" w:space="0" w:color="auto"/>
              <w:bottom w:val="single" w:sz="4" w:space="0" w:color="auto"/>
              <w:right w:val="single" w:sz="4" w:space="0" w:color="auto"/>
            </w:tcBorders>
            <w:vAlign w:val="center"/>
          </w:tcPr>
          <w:p w:rsidR="00A87155" w:rsidRPr="00752CB5" w:rsidRDefault="00A87155" w:rsidP="00A87155">
            <w:pPr>
              <w:jc w:val="center"/>
              <w:rPr>
                <w:rFonts w:cs="Arial"/>
                <w:lang w:val="en-US"/>
              </w:rPr>
            </w:pPr>
            <w:r w:rsidRPr="00752CB5">
              <w:rPr>
                <w:rFonts w:cs="Arial"/>
                <w:lang w:val="en-US"/>
              </w:rPr>
              <w:t>990</w:t>
            </w:r>
          </w:p>
        </w:tc>
        <w:tc>
          <w:tcPr>
            <w:tcW w:w="3210" w:type="dxa"/>
            <w:tcBorders>
              <w:top w:val="single" w:sz="4" w:space="0" w:color="auto"/>
              <w:left w:val="single" w:sz="4" w:space="0" w:color="auto"/>
              <w:bottom w:val="single" w:sz="4" w:space="0" w:color="auto"/>
              <w:right w:val="single" w:sz="4" w:space="0" w:color="auto"/>
            </w:tcBorders>
            <w:vAlign w:val="center"/>
          </w:tcPr>
          <w:p w:rsidR="00A87155" w:rsidRPr="00752CB5" w:rsidRDefault="00A87155" w:rsidP="00A87155">
            <w:pPr>
              <w:jc w:val="center"/>
              <w:cnfStyle w:val="000000100000"/>
              <w:rPr>
                <w:rFonts w:cs="Arial"/>
                <w:lang w:val="en-US"/>
              </w:rPr>
            </w:pPr>
            <w:r w:rsidRPr="00752CB5">
              <w:rPr>
                <w:rFonts w:cs="Arial"/>
                <w:lang w:val="en-US"/>
              </w:rPr>
              <w:t>742.5</w:t>
            </w:r>
          </w:p>
        </w:tc>
      </w:tr>
    </w:tbl>
    <w:p w:rsidR="00A87155" w:rsidRDefault="00A87155" w:rsidP="00A8715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pPr>
    </w:p>
    <w:p w:rsidR="00A87155" w:rsidRDefault="00A87155" w:rsidP="00A87155">
      <w:pPr>
        <w:numPr>
          <w:ilvl w:val="0"/>
          <w:numId w:val="2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pPr>
      <w:r>
        <w:t>Per la sezione artistica,</w:t>
      </w:r>
      <w:r w:rsidRPr="00A87155">
        <w:t xml:space="preserve"> il monte ore annuale </w:t>
      </w:r>
      <w:r>
        <w:t>personalizzato delle lezioni</w:t>
      </w:r>
      <w:r w:rsidRPr="00A87155">
        <w:t xml:space="preserve"> ed il rispettivo limite minimo delle ore di presenza per la validità dell'anno scolastico</w:t>
      </w:r>
      <w:r>
        <w:t xml:space="preserve"> è qui di seguito indicato:</w:t>
      </w:r>
    </w:p>
    <w:p w:rsidR="00A87155" w:rsidRDefault="00A87155" w:rsidP="00A8715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67"/>
        <w:jc w:val="both"/>
      </w:pPr>
    </w:p>
    <w:tbl>
      <w:tblPr>
        <w:tblStyle w:val="Sfondochiaro-Colore11"/>
        <w:tblW w:w="0" w:type="auto"/>
        <w:tblLook w:val="00A0"/>
      </w:tblPr>
      <w:tblGrid>
        <w:gridCol w:w="3209"/>
        <w:gridCol w:w="3209"/>
        <w:gridCol w:w="3210"/>
      </w:tblGrid>
      <w:tr w:rsidR="00A87155" w:rsidRPr="00752CB5" w:rsidTr="00A87155">
        <w:trPr>
          <w:cnfStyle w:val="100000000000"/>
        </w:trPr>
        <w:tc>
          <w:tcPr>
            <w:cnfStyle w:val="001000000000"/>
            <w:tcW w:w="3209" w:type="dxa"/>
            <w:tcBorders>
              <w:top w:val="single" w:sz="4" w:space="0" w:color="auto"/>
              <w:left w:val="single" w:sz="4" w:space="0" w:color="auto"/>
              <w:bottom w:val="single" w:sz="4" w:space="0" w:color="auto"/>
              <w:right w:val="single" w:sz="4" w:space="0" w:color="auto"/>
            </w:tcBorders>
            <w:vAlign w:val="center"/>
          </w:tcPr>
          <w:p w:rsidR="00A87155" w:rsidRPr="00752CB5" w:rsidRDefault="00A87155" w:rsidP="00A87155">
            <w:pPr>
              <w:jc w:val="center"/>
              <w:rPr>
                <w:rFonts w:cs="Arial"/>
                <w:b w:val="0"/>
                <w:lang w:val="en-US"/>
              </w:rPr>
            </w:pPr>
            <w:r w:rsidRPr="00752CB5">
              <w:rPr>
                <w:rFonts w:cs="Arial"/>
                <w:lang w:val="en-US"/>
              </w:rPr>
              <w:t>CLASSI</w:t>
            </w:r>
          </w:p>
        </w:tc>
        <w:tc>
          <w:tcPr>
            <w:cnfStyle w:val="000010000000"/>
            <w:tcW w:w="3209" w:type="dxa"/>
            <w:tcBorders>
              <w:top w:val="single" w:sz="4" w:space="0" w:color="auto"/>
              <w:left w:val="single" w:sz="4" w:space="0" w:color="auto"/>
              <w:bottom w:val="single" w:sz="4" w:space="0" w:color="auto"/>
              <w:right w:val="single" w:sz="4" w:space="0" w:color="auto"/>
            </w:tcBorders>
            <w:vAlign w:val="center"/>
          </w:tcPr>
          <w:p w:rsidR="00A87155" w:rsidRPr="00752CB5" w:rsidRDefault="00A87155" w:rsidP="00A87155">
            <w:pPr>
              <w:jc w:val="center"/>
              <w:rPr>
                <w:rFonts w:cs="Arial"/>
                <w:b w:val="0"/>
              </w:rPr>
            </w:pPr>
            <w:r w:rsidRPr="00752CB5">
              <w:rPr>
                <w:rFonts w:cs="Arial"/>
              </w:rPr>
              <w:t>MONTE ORE ANNUALE DELLE LEZIONI</w:t>
            </w:r>
          </w:p>
        </w:tc>
        <w:tc>
          <w:tcPr>
            <w:tcW w:w="3210" w:type="dxa"/>
            <w:tcBorders>
              <w:top w:val="single" w:sz="4" w:space="0" w:color="auto"/>
              <w:left w:val="single" w:sz="4" w:space="0" w:color="auto"/>
              <w:bottom w:val="single" w:sz="4" w:space="0" w:color="auto"/>
              <w:right w:val="single" w:sz="4" w:space="0" w:color="auto"/>
            </w:tcBorders>
            <w:vAlign w:val="center"/>
          </w:tcPr>
          <w:p w:rsidR="00A87155" w:rsidRPr="00752CB5" w:rsidRDefault="00A87155" w:rsidP="00A87155">
            <w:pPr>
              <w:jc w:val="center"/>
              <w:cnfStyle w:val="100000000000"/>
              <w:rPr>
                <w:rFonts w:cs="Arial"/>
                <w:b w:val="0"/>
              </w:rPr>
            </w:pPr>
            <w:r w:rsidRPr="00752CB5">
              <w:rPr>
                <w:rFonts w:cs="Arial"/>
              </w:rPr>
              <w:t xml:space="preserve">LIMITE MINIMO DELLE ORE </w:t>
            </w:r>
            <w:proofErr w:type="spellStart"/>
            <w:r w:rsidRPr="00752CB5">
              <w:rPr>
                <w:rFonts w:cs="Arial"/>
              </w:rPr>
              <w:t>DI</w:t>
            </w:r>
            <w:proofErr w:type="spellEnd"/>
            <w:r w:rsidRPr="00752CB5">
              <w:rPr>
                <w:rFonts w:cs="Arial"/>
              </w:rPr>
              <w:t xml:space="preserve"> PRESENZA PER LA VALIDITA’ DELL’ANNO SCOLASTICO</w:t>
            </w:r>
          </w:p>
        </w:tc>
      </w:tr>
      <w:tr w:rsidR="00A87155" w:rsidRPr="00752CB5" w:rsidTr="00A87155">
        <w:trPr>
          <w:cnfStyle w:val="000000100000"/>
        </w:trPr>
        <w:tc>
          <w:tcPr>
            <w:cnfStyle w:val="001000000000"/>
            <w:tcW w:w="3209" w:type="dxa"/>
            <w:tcBorders>
              <w:top w:val="single" w:sz="4" w:space="0" w:color="auto"/>
              <w:left w:val="single" w:sz="4" w:space="0" w:color="auto"/>
              <w:bottom w:val="single" w:sz="4" w:space="0" w:color="auto"/>
              <w:right w:val="single" w:sz="4" w:space="0" w:color="auto"/>
            </w:tcBorders>
            <w:vAlign w:val="center"/>
          </w:tcPr>
          <w:p w:rsidR="00A87155" w:rsidRPr="00A87155" w:rsidRDefault="008D2694" w:rsidP="00A87155">
            <w:pPr>
              <w:jc w:val="center"/>
              <w:rPr>
                <w:rFonts w:cs="Arial"/>
                <w:lang w:val="en-US"/>
              </w:rPr>
            </w:pPr>
            <w:r>
              <w:rPr>
                <w:rFonts w:cs="Arial"/>
                <w:lang w:val="en-US"/>
              </w:rPr>
              <w:t xml:space="preserve">PRIME  - </w:t>
            </w:r>
            <w:r w:rsidR="00A87155" w:rsidRPr="00A87155">
              <w:rPr>
                <w:rFonts w:cs="Arial"/>
                <w:lang w:val="en-US"/>
              </w:rPr>
              <w:t xml:space="preserve"> SECONDE</w:t>
            </w:r>
          </w:p>
        </w:tc>
        <w:tc>
          <w:tcPr>
            <w:cnfStyle w:val="000010000000"/>
            <w:tcW w:w="3209" w:type="dxa"/>
            <w:tcBorders>
              <w:top w:val="single" w:sz="4" w:space="0" w:color="auto"/>
              <w:left w:val="single" w:sz="4" w:space="0" w:color="auto"/>
              <w:bottom w:val="single" w:sz="4" w:space="0" w:color="auto"/>
              <w:right w:val="single" w:sz="4" w:space="0" w:color="auto"/>
            </w:tcBorders>
            <w:vAlign w:val="center"/>
          </w:tcPr>
          <w:p w:rsidR="00A87155" w:rsidRPr="00A87155" w:rsidRDefault="00A87155" w:rsidP="00A87155">
            <w:pPr>
              <w:jc w:val="center"/>
              <w:rPr>
                <w:rFonts w:cs="Arial"/>
                <w:lang w:val="en-US"/>
              </w:rPr>
            </w:pPr>
            <w:r w:rsidRPr="00A87155">
              <w:rPr>
                <w:rFonts w:cs="Arial"/>
                <w:lang w:val="en-US"/>
              </w:rPr>
              <w:t>1122</w:t>
            </w:r>
          </w:p>
        </w:tc>
        <w:tc>
          <w:tcPr>
            <w:tcW w:w="3210" w:type="dxa"/>
            <w:tcBorders>
              <w:top w:val="single" w:sz="4" w:space="0" w:color="auto"/>
              <w:left w:val="single" w:sz="4" w:space="0" w:color="auto"/>
              <w:bottom w:val="single" w:sz="4" w:space="0" w:color="auto"/>
              <w:right w:val="single" w:sz="4" w:space="0" w:color="auto"/>
            </w:tcBorders>
            <w:vAlign w:val="center"/>
          </w:tcPr>
          <w:p w:rsidR="00A87155" w:rsidRPr="00A87155" w:rsidRDefault="00A87155" w:rsidP="00A87155">
            <w:pPr>
              <w:jc w:val="center"/>
              <w:cnfStyle w:val="000000100000"/>
              <w:rPr>
                <w:rFonts w:cs="Arial"/>
                <w:lang w:val="en-US"/>
              </w:rPr>
            </w:pPr>
            <w:r w:rsidRPr="00A87155">
              <w:rPr>
                <w:rFonts w:cs="Arial"/>
                <w:lang w:val="en-US"/>
              </w:rPr>
              <w:t>841</w:t>
            </w:r>
          </w:p>
        </w:tc>
      </w:tr>
      <w:tr w:rsidR="00A87155" w:rsidRPr="00752CB5" w:rsidTr="00A87155">
        <w:tc>
          <w:tcPr>
            <w:cnfStyle w:val="001000000000"/>
            <w:tcW w:w="3209" w:type="dxa"/>
            <w:tcBorders>
              <w:top w:val="single" w:sz="4" w:space="0" w:color="auto"/>
              <w:left w:val="single" w:sz="4" w:space="0" w:color="auto"/>
              <w:bottom w:val="single" w:sz="4" w:space="0" w:color="auto"/>
              <w:right w:val="single" w:sz="4" w:space="0" w:color="auto"/>
            </w:tcBorders>
            <w:vAlign w:val="center"/>
          </w:tcPr>
          <w:p w:rsidR="00A87155" w:rsidRPr="00A87155" w:rsidRDefault="00A87155" w:rsidP="00A87155">
            <w:pPr>
              <w:jc w:val="center"/>
              <w:rPr>
                <w:rFonts w:cs="Arial"/>
                <w:lang w:val="en-US"/>
              </w:rPr>
            </w:pPr>
            <w:r w:rsidRPr="00A87155">
              <w:rPr>
                <w:rFonts w:cs="Arial"/>
                <w:lang w:val="en-US"/>
              </w:rPr>
              <w:t>TERZE- QUARTE – QUINTE</w:t>
            </w:r>
          </w:p>
        </w:tc>
        <w:tc>
          <w:tcPr>
            <w:cnfStyle w:val="000010000000"/>
            <w:tcW w:w="3209" w:type="dxa"/>
            <w:tcBorders>
              <w:top w:val="single" w:sz="4" w:space="0" w:color="auto"/>
              <w:left w:val="single" w:sz="4" w:space="0" w:color="auto"/>
              <w:bottom w:val="single" w:sz="4" w:space="0" w:color="auto"/>
              <w:right w:val="single" w:sz="4" w:space="0" w:color="auto"/>
            </w:tcBorders>
            <w:vAlign w:val="center"/>
          </w:tcPr>
          <w:p w:rsidR="00A87155" w:rsidRPr="00A87155" w:rsidRDefault="00A87155" w:rsidP="00A87155">
            <w:pPr>
              <w:jc w:val="center"/>
              <w:rPr>
                <w:rFonts w:cs="Arial"/>
                <w:lang w:val="en-US"/>
              </w:rPr>
            </w:pPr>
            <w:r w:rsidRPr="00A87155">
              <w:rPr>
                <w:rFonts w:cs="Arial"/>
                <w:lang w:val="en-US"/>
              </w:rPr>
              <w:t>1155</w:t>
            </w:r>
          </w:p>
        </w:tc>
        <w:tc>
          <w:tcPr>
            <w:tcW w:w="3210" w:type="dxa"/>
            <w:tcBorders>
              <w:top w:val="single" w:sz="4" w:space="0" w:color="auto"/>
              <w:left w:val="single" w:sz="4" w:space="0" w:color="auto"/>
              <w:bottom w:val="single" w:sz="4" w:space="0" w:color="auto"/>
              <w:right w:val="single" w:sz="4" w:space="0" w:color="auto"/>
            </w:tcBorders>
            <w:vAlign w:val="center"/>
          </w:tcPr>
          <w:p w:rsidR="00A87155" w:rsidRPr="00A87155" w:rsidRDefault="00A87155" w:rsidP="00A87155">
            <w:pPr>
              <w:jc w:val="center"/>
              <w:cnfStyle w:val="000000000000"/>
              <w:rPr>
                <w:rFonts w:cs="Arial"/>
                <w:lang w:val="en-US"/>
              </w:rPr>
            </w:pPr>
            <w:r w:rsidRPr="00A87155">
              <w:rPr>
                <w:rFonts w:cs="Arial"/>
                <w:lang w:val="en-US"/>
              </w:rPr>
              <w:t>866</w:t>
            </w:r>
          </w:p>
        </w:tc>
      </w:tr>
    </w:tbl>
    <w:p w:rsidR="00A87155" w:rsidRDefault="00A87155" w:rsidP="00A8715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67"/>
        <w:jc w:val="both"/>
      </w:pPr>
    </w:p>
    <w:p w:rsidR="00A87155" w:rsidRDefault="00A87155" w:rsidP="00A87155">
      <w:pPr>
        <w:numPr>
          <w:ilvl w:val="0"/>
          <w:numId w:val="2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pPr>
      <w:r>
        <w:t>La C.M. n. 20 del 04/03/2011 ha previsto, a titolo indicativo e nel rispetto dell’autonomia scolastica, fra le casistiche apprezzabili ai fini delle deroghe, le assenze dovute:</w:t>
      </w:r>
    </w:p>
    <w:p w:rsidR="00A87155" w:rsidRPr="002B68AA" w:rsidRDefault="00A87155" w:rsidP="00A87155">
      <w:pPr>
        <w:pStyle w:val="Paragrafoelenco"/>
        <w:numPr>
          <w:ilvl w:val="0"/>
          <w:numId w:val="27"/>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Times New Roman" w:hAnsi="Times New Roman"/>
          <w:sz w:val="24"/>
          <w:szCs w:val="24"/>
        </w:rPr>
      </w:pPr>
      <w:r w:rsidRPr="002B68AA">
        <w:rPr>
          <w:rFonts w:ascii="Times New Roman" w:hAnsi="Times New Roman"/>
          <w:sz w:val="24"/>
          <w:szCs w:val="24"/>
        </w:rPr>
        <w:t>Gravi motivi di s</w:t>
      </w:r>
      <w:r>
        <w:rPr>
          <w:rFonts w:ascii="Times New Roman" w:hAnsi="Times New Roman"/>
          <w:sz w:val="24"/>
          <w:szCs w:val="24"/>
        </w:rPr>
        <w:t>alute adeguatamente documentati</w:t>
      </w:r>
    </w:p>
    <w:p w:rsidR="00A87155" w:rsidRDefault="00A87155" w:rsidP="00A87155">
      <w:pPr>
        <w:pStyle w:val="Paragrafoelenco"/>
        <w:numPr>
          <w:ilvl w:val="0"/>
          <w:numId w:val="27"/>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Times New Roman" w:hAnsi="Times New Roman"/>
          <w:sz w:val="24"/>
          <w:szCs w:val="24"/>
        </w:rPr>
      </w:pPr>
      <w:r>
        <w:rPr>
          <w:rFonts w:ascii="Times New Roman" w:hAnsi="Times New Roman"/>
          <w:sz w:val="24"/>
          <w:szCs w:val="24"/>
        </w:rPr>
        <w:t>Terapie e/o cure programmate</w:t>
      </w:r>
    </w:p>
    <w:p w:rsidR="00A87155" w:rsidRDefault="00A87155" w:rsidP="00A87155">
      <w:pPr>
        <w:pStyle w:val="Paragrafoelenco"/>
        <w:numPr>
          <w:ilvl w:val="0"/>
          <w:numId w:val="27"/>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Times New Roman" w:hAnsi="Times New Roman"/>
          <w:sz w:val="24"/>
          <w:szCs w:val="24"/>
        </w:rPr>
      </w:pPr>
      <w:r>
        <w:rPr>
          <w:rFonts w:ascii="Times New Roman" w:hAnsi="Times New Roman"/>
          <w:sz w:val="24"/>
          <w:szCs w:val="24"/>
        </w:rPr>
        <w:t>Donazioni di sangue</w:t>
      </w:r>
    </w:p>
    <w:p w:rsidR="00A87155" w:rsidRDefault="00A87155" w:rsidP="00A87155">
      <w:pPr>
        <w:pStyle w:val="Paragrafoelenco"/>
        <w:numPr>
          <w:ilvl w:val="0"/>
          <w:numId w:val="27"/>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Times New Roman" w:hAnsi="Times New Roman"/>
          <w:sz w:val="24"/>
          <w:szCs w:val="24"/>
        </w:rPr>
      </w:pPr>
      <w:r>
        <w:rPr>
          <w:rFonts w:ascii="Times New Roman" w:hAnsi="Times New Roman"/>
          <w:sz w:val="24"/>
          <w:szCs w:val="24"/>
        </w:rPr>
        <w:t>Partecipazioni ad attività sportive ed agonistiche organizzate da federazioni riconosciute dal C.O.N.I.</w:t>
      </w:r>
    </w:p>
    <w:p w:rsidR="00A87155" w:rsidRDefault="00A87155" w:rsidP="00A87155">
      <w:pPr>
        <w:pStyle w:val="Paragrafoelenco"/>
        <w:numPr>
          <w:ilvl w:val="0"/>
          <w:numId w:val="27"/>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Times New Roman" w:hAnsi="Times New Roman"/>
          <w:sz w:val="24"/>
          <w:szCs w:val="24"/>
        </w:rPr>
      </w:pPr>
      <w:r>
        <w:rPr>
          <w:rFonts w:ascii="Times New Roman" w:hAnsi="Times New Roman"/>
          <w:sz w:val="24"/>
          <w:szCs w:val="24"/>
        </w:rPr>
        <w:t>Adesioni a confessioni religiose per le quali esistono specifiche intese che si considerano il sabato come giorno di riposo</w:t>
      </w:r>
    </w:p>
    <w:p w:rsidR="00A87155" w:rsidRDefault="00A87155" w:rsidP="00FB1D1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67"/>
        <w:jc w:val="both"/>
      </w:pPr>
      <w:r>
        <w:t xml:space="preserve">Il Collegio dei docenti con delibera n. 3 del 11/09/2014 e il </w:t>
      </w:r>
      <w:r w:rsidR="00FB1D15">
        <w:t>C</w:t>
      </w:r>
      <w:r>
        <w:t>onsiglio d’Istituto in data 02/09/2014,</w:t>
      </w:r>
      <w:r w:rsidR="00FB1D15">
        <w:t xml:space="preserve"> su richiesta della componente alunni,</w:t>
      </w:r>
      <w:r>
        <w:t xml:space="preserve"> hanno integrato i su citati con le seguenti precisazioni ed i seguenti ulteriori punti:</w:t>
      </w:r>
    </w:p>
    <w:p w:rsidR="00A87155" w:rsidRPr="00673375" w:rsidRDefault="00A87155" w:rsidP="00A87155">
      <w:pPr>
        <w:pStyle w:val="Paragrafoelenco"/>
        <w:numPr>
          <w:ilvl w:val="0"/>
          <w:numId w:val="27"/>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Times New Roman" w:hAnsi="Times New Roman"/>
          <w:sz w:val="24"/>
          <w:szCs w:val="24"/>
        </w:rPr>
      </w:pPr>
      <w:r w:rsidRPr="00673375">
        <w:rPr>
          <w:rFonts w:ascii="Times New Roman" w:hAnsi="Times New Roman"/>
          <w:sz w:val="24"/>
          <w:szCs w:val="24"/>
        </w:rPr>
        <w:t>Partecipazione a concorsi ed esami</w:t>
      </w:r>
    </w:p>
    <w:p w:rsidR="00A87155" w:rsidRDefault="00A87155" w:rsidP="00A87155">
      <w:pPr>
        <w:pStyle w:val="Paragrafoelenco"/>
        <w:numPr>
          <w:ilvl w:val="0"/>
          <w:numId w:val="27"/>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Times New Roman" w:hAnsi="Times New Roman"/>
          <w:sz w:val="24"/>
          <w:szCs w:val="24"/>
        </w:rPr>
      </w:pPr>
      <w:r>
        <w:rPr>
          <w:rFonts w:ascii="Times New Roman" w:hAnsi="Times New Roman"/>
          <w:sz w:val="24"/>
          <w:szCs w:val="24"/>
        </w:rPr>
        <w:lastRenderedPageBreak/>
        <w:t>Partecipazione ad attività culturali ed artistiche rientranti in manifestazioni organizzate da enti o istituzioni</w:t>
      </w:r>
    </w:p>
    <w:p w:rsidR="00A87155" w:rsidRDefault="00A87155" w:rsidP="00A87155">
      <w:pPr>
        <w:pStyle w:val="Paragrafoelenco"/>
        <w:numPr>
          <w:ilvl w:val="0"/>
          <w:numId w:val="27"/>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Times New Roman" w:hAnsi="Times New Roman"/>
          <w:sz w:val="24"/>
          <w:szCs w:val="24"/>
        </w:rPr>
      </w:pPr>
      <w:r>
        <w:rPr>
          <w:rFonts w:ascii="Times New Roman" w:hAnsi="Times New Roman"/>
          <w:sz w:val="24"/>
          <w:szCs w:val="24"/>
        </w:rPr>
        <w:t>Partecipazione a progetti nazionali ed internazionali di mobilità studentesca</w:t>
      </w:r>
    </w:p>
    <w:p w:rsidR="00A87155" w:rsidRDefault="00A87155" w:rsidP="00A87155">
      <w:pPr>
        <w:numPr>
          <w:ilvl w:val="0"/>
          <w:numId w:val="2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pPr>
      <w:r>
        <w:t>La C.M. n. 20 del 04/03/2011 precisa che tali assenze e tali deroghe consentono l’ammissione dell’alunno alla valutazione finale ovvero cancellano la sua automatica esclusione dagli scrutini finali, sempre che il  Consiglio di classe, nella sua sovranità, non ritenga che tali assenze pregiudichino la possibilità di procedere alla valutazione degli alunni interessati.</w:t>
      </w:r>
    </w:p>
    <w:p w:rsidR="00FB1D15" w:rsidRDefault="00FB1D15" w:rsidP="00FB1D1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67"/>
        <w:jc w:val="both"/>
      </w:pPr>
    </w:p>
    <w:p w:rsidR="00FB1D15" w:rsidRPr="00FB1D15" w:rsidRDefault="00FB1D15" w:rsidP="00FB1D15">
      <w:pPr>
        <w:numPr>
          <w:ilvl w:val="0"/>
          <w:numId w:val="2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pPr>
      <w:r w:rsidRPr="00FB1D15">
        <w:t>Si precisa che, nella dicitura "</w:t>
      </w:r>
      <w:r w:rsidRPr="00FB1D15">
        <w:rPr>
          <w:b/>
          <w:bCs/>
        </w:rPr>
        <w:t>assenze</w:t>
      </w:r>
      <w:r w:rsidRPr="00FB1D15">
        <w:t>" rientrano anche i ritardi e le uscite anticipate. Pertanto confluiscono nel numero totale delle assenze anche le ore di lezione non frequentate per entrate in ritardo e per uscite anticipate.</w:t>
      </w:r>
    </w:p>
    <w:p w:rsidR="00FB1D15" w:rsidRDefault="00FB1D15" w:rsidP="00FB1D1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67"/>
        <w:jc w:val="both"/>
      </w:pPr>
    </w:p>
    <w:p w:rsidR="00F86FC0" w:rsidRDefault="00F86FC0" w:rsidP="00FB1D1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67"/>
        <w:jc w:val="both"/>
      </w:pPr>
    </w:p>
    <w:p w:rsidR="00F86FC0" w:rsidRDefault="00F86FC0" w:rsidP="00F86FC0">
      <w:pPr>
        <w:pStyle w:val="Titolo2"/>
        <w:widowControl w:val="0"/>
        <w:numPr>
          <w:ilvl w:val="1"/>
          <w:numId w:val="0"/>
        </w:numPr>
        <w:tabs>
          <w:tab w:val="num" w:pos="576"/>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spacing w:before="0" w:after="0"/>
        <w:ind w:left="576" w:hanging="576"/>
        <w:jc w:val="both"/>
      </w:pPr>
      <w:r>
        <w:t>4.3 – Calendario scolastico</w:t>
      </w:r>
    </w:p>
    <w:p w:rsidR="00F86FC0" w:rsidRPr="00F86FC0" w:rsidRDefault="00F86FC0" w:rsidP="00F86FC0"/>
    <w:p w:rsidR="00F86FC0" w:rsidRPr="00F86FC0" w:rsidRDefault="00F86FC0" w:rsidP="00F86FC0">
      <w:pPr>
        <w:jc w:val="both"/>
      </w:pPr>
      <w:r w:rsidRPr="00F86FC0">
        <w:t>Il Collegio dei Docenti dell’11 settembre 2014 ha deliberato l’adesione al Calendario scolastico regionale, stabilito con Delibera n. 781 della Giunta Regionale del 5 maggio 2014, per l’</w:t>
      </w:r>
      <w:proofErr w:type="spellStart"/>
      <w:r w:rsidRPr="00F86FC0">
        <w:t>a.s.</w:t>
      </w:r>
      <w:proofErr w:type="spellEnd"/>
      <w:r w:rsidRPr="00F86FC0">
        <w:t xml:space="preserve"> 2014/2015, confermato dal Consiglio d’Istituto.  </w:t>
      </w:r>
      <w:r w:rsidRPr="00F86FC0">
        <w:tab/>
      </w:r>
      <w:r w:rsidRPr="00F86FC0">
        <w:tab/>
        <w:t xml:space="preserve"> </w:t>
      </w:r>
    </w:p>
    <w:p w:rsidR="00F86FC0" w:rsidRPr="00F86FC0" w:rsidRDefault="00F86FC0" w:rsidP="00460127">
      <w:pPr>
        <w:pStyle w:val="Bodytext31"/>
        <w:numPr>
          <w:ilvl w:val="0"/>
          <w:numId w:val="69"/>
        </w:numPr>
        <w:shd w:val="clear" w:color="auto" w:fill="auto"/>
        <w:spacing w:after="174" w:line="276" w:lineRule="auto"/>
        <w:rPr>
          <w:rFonts w:ascii="Times New Roman" w:hAnsi="Times New Roman" w:cs="Times New Roman"/>
          <w:sz w:val="24"/>
          <w:szCs w:val="24"/>
        </w:rPr>
      </w:pPr>
      <w:r w:rsidRPr="00F86FC0">
        <w:rPr>
          <w:rStyle w:val="Bodytext3NotBold1"/>
          <w:rFonts w:ascii="Times New Roman" w:hAnsi="Times New Roman" w:cs="Times New Roman"/>
          <w:sz w:val="24"/>
          <w:szCs w:val="24"/>
          <w:u w:val="none"/>
        </w:rPr>
        <w:t xml:space="preserve">Inizio Lezioni </w:t>
      </w:r>
      <w:r w:rsidRPr="00F86FC0">
        <w:rPr>
          <w:rStyle w:val="Bodytext32"/>
          <w:rFonts w:ascii="Times New Roman" w:hAnsi="Times New Roman" w:cs="Times New Roman"/>
          <w:sz w:val="24"/>
          <w:szCs w:val="24"/>
          <w:u w:val="none"/>
        </w:rPr>
        <w:t>15 settembre 2014</w:t>
      </w:r>
    </w:p>
    <w:p w:rsidR="00F86FC0" w:rsidRPr="00F86FC0" w:rsidRDefault="00F86FC0" w:rsidP="00460127">
      <w:pPr>
        <w:pStyle w:val="Bodytext31"/>
        <w:numPr>
          <w:ilvl w:val="0"/>
          <w:numId w:val="69"/>
        </w:numPr>
        <w:shd w:val="clear" w:color="auto" w:fill="auto"/>
        <w:spacing w:after="428" w:line="276" w:lineRule="auto"/>
        <w:rPr>
          <w:rFonts w:ascii="Times New Roman" w:hAnsi="Times New Roman" w:cs="Times New Roman"/>
          <w:sz w:val="24"/>
          <w:szCs w:val="24"/>
        </w:rPr>
      </w:pPr>
      <w:r w:rsidRPr="00F86FC0">
        <w:rPr>
          <w:rStyle w:val="Bodytext3NotBold1"/>
          <w:rFonts w:ascii="Times New Roman" w:hAnsi="Times New Roman" w:cs="Times New Roman"/>
          <w:sz w:val="24"/>
          <w:szCs w:val="24"/>
          <w:u w:val="none"/>
        </w:rPr>
        <w:t xml:space="preserve">Termine Lezioni </w:t>
      </w:r>
      <w:r w:rsidRPr="00F86FC0">
        <w:rPr>
          <w:rStyle w:val="Bodytext32"/>
          <w:rFonts w:ascii="Times New Roman" w:hAnsi="Times New Roman" w:cs="Times New Roman"/>
          <w:sz w:val="24"/>
          <w:szCs w:val="24"/>
          <w:u w:val="none"/>
        </w:rPr>
        <w:t>9 giugno 2015</w:t>
      </w:r>
    </w:p>
    <w:p w:rsidR="00F86FC0" w:rsidRPr="00F86FC0" w:rsidRDefault="00F86FC0" w:rsidP="00F86FC0">
      <w:pPr>
        <w:pStyle w:val="Heading31"/>
        <w:keepNext/>
        <w:keepLines/>
        <w:shd w:val="clear" w:color="auto" w:fill="auto"/>
        <w:spacing w:before="0" w:after="316" w:line="276" w:lineRule="auto"/>
        <w:ind w:firstLine="708"/>
        <w:jc w:val="left"/>
        <w:rPr>
          <w:rFonts w:ascii="Times New Roman" w:hAnsi="Times New Roman" w:cs="Times New Roman"/>
          <w:i/>
          <w:sz w:val="28"/>
          <w:szCs w:val="28"/>
          <w:u w:val="single"/>
        </w:rPr>
      </w:pPr>
      <w:bookmarkStart w:id="19" w:name="bookmark85"/>
      <w:r w:rsidRPr="00F86FC0">
        <w:rPr>
          <w:rFonts w:ascii="Times New Roman" w:hAnsi="Times New Roman" w:cs="Times New Roman"/>
          <w:i/>
          <w:sz w:val="28"/>
          <w:szCs w:val="28"/>
          <w:u w:val="single"/>
        </w:rPr>
        <w:t>Sospensione dell'attività didattica</w:t>
      </w:r>
      <w:bookmarkEnd w:id="19"/>
    </w:p>
    <w:tbl>
      <w:tblPr>
        <w:tblStyle w:val="Elencoacolori-Colore1"/>
        <w:tblW w:w="0" w:type="auto"/>
        <w:jc w:val="center"/>
        <w:tblLayout w:type="fixed"/>
        <w:tblLook w:val="0000"/>
      </w:tblPr>
      <w:tblGrid>
        <w:gridCol w:w="4939"/>
        <w:gridCol w:w="3274"/>
      </w:tblGrid>
      <w:tr w:rsidR="00F86FC0" w:rsidRPr="00E045B7" w:rsidTr="001E1F5C">
        <w:trPr>
          <w:cnfStyle w:val="000000100000"/>
          <w:trHeight w:hRule="exact" w:val="408"/>
          <w:jc w:val="center"/>
        </w:trPr>
        <w:tc>
          <w:tcPr>
            <w:cnfStyle w:val="000010000000"/>
            <w:tcW w:w="4939" w:type="dxa"/>
          </w:tcPr>
          <w:p w:rsidR="00F86FC0" w:rsidRPr="00E045B7" w:rsidRDefault="00F86FC0" w:rsidP="001E1F5C">
            <w:pPr>
              <w:spacing w:line="276" w:lineRule="auto"/>
              <w:jc w:val="both"/>
              <w:rPr>
                <w:b/>
                <w:sz w:val="20"/>
                <w:szCs w:val="20"/>
              </w:rPr>
            </w:pPr>
            <w:r w:rsidRPr="00E045B7">
              <w:rPr>
                <w:b/>
                <w:sz w:val="20"/>
                <w:szCs w:val="20"/>
              </w:rPr>
              <w:t>Tutte le domeniche</w:t>
            </w:r>
          </w:p>
        </w:tc>
        <w:tc>
          <w:tcPr>
            <w:tcW w:w="3274" w:type="dxa"/>
          </w:tcPr>
          <w:p w:rsidR="00F86FC0" w:rsidRPr="00E045B7" w:rsidRDefault="00F86FC0" w:rsidP="001E1F5C">
            <w:pPr>
              <w:spacing w:line="276" w:lineRule="auto"/>
              <w:jc w:val="both"/>
              <w:cnfStyle w:val="000000100000"/>
              <w:rPr>
                <w:sz w:val="20"/>
                <w:szCs w:val="20"/>
              </w:rPr>
            </w:pPr>
          </w:p>
        </w:tc>
      </w:tr>
      <w:tr w:rsidR="00F86FC0" w:rsidRPr="00E045B7" w:rsidTr="001E1F5C">
        <w:trPr>
          <w:trHeight w:hRule="exact" w:val="403"/>
          <w:jc w:val="center"/>
        </w:trPr>
        <w:tc>
          <w:tcPr>
            <w:cnfStyle w:val="000010000000"/>
            <w:tcW w:w="4939" w:type="dxa"/>
          </w:tcPr>
          <w:p w:rsidR="00F86FC0" w:rsidRPr="00E045B7" w:rsidRDefault="00F86FC0" w:rsidP="001E1F5C">
            <w:pPr>
              <w:spacing w:line="276" w:lineRule="auto"/>
              <w:jc w:val="both"/>
              <w:rPr>
                <w:b/>
                <w:sz w:val="20"/>
                <w:szCs w:val="20"/>
              </w:rPr>
            </w:pPr>
            <w:r w:rsidRPr="00E045B7">
              <w:rPr>
                <w:b/>
                <w:sz w:val="20"/>
                <w:szCs w:val="20"/>
              </w:rPr>
              <w:t>1 novembre 2014</w:t>
            </w:r>
          </w:p>
        </w:tc>
        <w:tc>
          <w:tcPr>
            <w:tcW w:w="3274" w:type="dxa"/>
          </w:tcPr>
          <w:p w:rsidR="00F86FC0" w:rsidRPr="00E045B7" w:rsidRDefault="00F86FC0" w:rsidP="001E1F5C">
            <w:pPr>
              <w:spacing w:line="276" w:lineRule="auto"/>
              <w:jc w:val="both"/>
              <w:cnfStyle w:val="000000000000"/>
              <w:rPr>
                <w:sz w:val="20"/>
                <w:szCs w:val="20"/>
              </w:rPr>
            </w:pPr>
            <w:r w:rsidRPr="00E045B7">
              <w:rPr>
                <w:sz w:val="20"/>
                <w:szCs w:val="20"/>
              </w:rPr>
              <w:t>Festa di tutti i Santi</w:t>
            </w:r>
          </w:p>
        </w:tc>
      </w:tr>
      <w:tr w:rsidR="00F86FC0" w:rsidRPr="00E045B7" w:rsidTr="001E1F5C">
        <w:trPr>
          <w:cnfStyle w:val="000000100000"/>
          <w:trHeight w:hRule="exact" w:val="394"/>
          <w:jc w:val="center"/>
        </w:trPr>
        <w:tc>
          <w:tcPr>
            <w:cnfStyle w:val="000010000000"/>
            <w:tcW w:w="4939" w:type="dxa"/>
          </w:tcPr>
          <w:p w:rsidR="00F86FC0" w:rsidRPr="00E045B7" w:rsidRDefault="00F86FC0" w:rsidP="001E1F5C">
            <w:pPr>
              <w:spacing w:line="276" w:lineRule="auto"/>
              <w:jc w:val="both"/>
              <w:rPr>
                <w:b/>
                <w:sz w:val="20"/>
                <w:szCs w:val="20"/>
              </w:rPr>
            </w:pPr>
            <w:r w:rsidRPr="00E045B7">
              <w:rPr>
                <w:b/>
                <w:sz w:val="20"/>
                <w:szCs w:val="20"/>
              </w:rPr>
              <w:t>8 dicembre 2014</w:t>
            </w:r>
          </w:p>
        </w:tc>
        <w:tc>
          <w:tcPr>
            <w:tcW w:w="3274" w:type="dxa"/>
          </w:tcPr>
          <w:p w:rsidR="00F86FC0" w:rsidRPr="00E045B7" w:rsidRDefault="00F86FC0" w:rsidP="001E1F5C">
            <w:pPr>
              <w:spacing w:line="276" w:lineRule="auto"/>
              <w:jc w:val="both"/>
              <w:cnfStyle w:val="000000100000"/>
              <w:rPr>
                <w:sz w:val="20"/>
                <w:szCs w:val="20"/>
              </w:rPr>
            </w:pPr>
            <w:r w:rsidRPr="00E045B7">
              <w:rPr>
                <w:sz w:val="20"/>
                <w:szCs w:val="20"/>
              </w:rPr>
              <w:t>Festa dell'Immacolata</w:t>
            </w:r>
          </w:p>
        </w:tc>
      </w:tr>
      <w:tr w:rsidR="00F86FC0" w:rsidRPr="00E045B7" w:rsidTr="001E1F5C">
        <w:trPr>
          <w:trHeight w:hRule="exact" w:val="389"/>
          <w:jc w:val="center"/>
        </w:trPr>
        <w:tc>
          <w:tcPr>
            <w:cnfStyle w:val="000010000000"/>
            <w:tcW w:w="4939" w:type="dxa"/>
          </w:tcPr>
          <w:p w:rsidR="00F86FC0" w:rsidRPr="00E045B7" w:rsidRDefault="00F86FC0" w:rsidP="001E1F5C">
            <w:pPr>
              <w:spacing w:line="276" w:lineRule="auto"/>
              <w:jc w:val="both"/>
              <w:rPr>
                <w:b/>
                <w:sz w:val="20"/>
                <w:szCs w:val="20"/>
              </w:rPr>
            </w:pPr>
            <w:r w:rsidRPr="00E045B7">
              <w:rPr>
                <w:b/>
                <w:sz w:val="20"/>
                <w:szCs w:val="20"/>
              </w:rPr>
              <w:t>dal 23 dicembre 2014 al 6 gennaio 2015</w:t>
            </w:r>
          </w:p>
        </w:tc>
        <w:tc>
          <w:tcPr>
            <w:tcW w:w="3274" w:type="dxa"/>
          </w:tcPr>
          <w:p w:rsidR="00F86FC0" w:rsidRPr="00E045B7" w:rsidRDefault="00F86FC0" w:rsidP="001E1F5C">
            <w:pPr>
              <w:spacing w:line="276" w:lineRule="auto"/>
              <w:jc w:val="both"/>
              <w:cnfStyle w:val="000000000000"/>
              <w:rPr>
                <w:sz w:val="20"/>
                <w:szCs w:val="20"/>
              </w:rPr>
            </w:pPr>
            <w:r w:rsidRPr="00E045B7">
              <w:rPr>
                <w:sz w:val="20"/>
                <w:szCs w:val="20"/>
              </w:rPr>
              <w:t>Festività Natalizie</w:t>
            </w:r>
          </w:p>
        </w:tc>
      </w:tr>
      <w:tr w:rsidR="00F86FC0" w:rsidRPr="00E045B7" w:rsidTr="001E1F5C">
        <w:trPr>
          <w:cnfStyle w:val="000000100000"/>
          <w:trHeight w:hRule="exact" w:val="389"/>
          <w:jc w:val="center"/>
        </w:trPr>
        <w:tc>
          <w:tcPr>
            <w:cnfStyle w:val="000010000000"/>
            <w:tcW w:w="4939" w:type="dxa"/>
          </w:tcPr>
          <w:p w:rsidR="00F86FC0" w:rsidRDefault="00F86FC0" w:rsidP="001E1F5C">
            <w:pPr>
              <w:spacing w:line="276" w:lineRule="auto"/>
              <w:jc w:val="both"/>
              <w:rPr>
                <w:b/>
                <w:sz w:val="20"/>
                <w:szCs w:val="20"/>
              </w:rPr>
            </w:pPr>
            <w:r w:rsidRPr="00E045B7">
              <w:rPr>
                <w:b/>
                <w:sz w:val="20"/>
                <w:szCs w:val="20"/>
              </w:rPr>
              <w:t>16 e 17 febbraio 2015</w:t>
            </w:r>
          </w:p>
          <w:p w:rsidR="00F86FC0" w:rsidRDefault="00F86FC0" w:rsidP="001E1F5C">
            <w:pPr>
              <w:spacing w:line="276" w:lineRule="auto"/>
              <w:jc w:val="both"/>
              <w:rPr>
                <w:b/>
                <w:sz w:val="20"/>
                <w:szCs w:val="20"/>
              </w:rPr>
            </w:pPr>
          </w:p>
          <w:p w:rsidR="00F86FC0" w:rsidRPr="00E045B7" w:rsidRDefault="00F86FC0" w:rsidP="001E1F5C">
            <w:pPr>
              <w:spacing w:line="276" w:lineRule="auto"/>
              <w:jc w:val="both"/>
              <w:rPr>
                <w:b/>
                <w:sz w:val="20"/>
                <w:szCs w:val="20"/>
              </w:rPr>
            </w:pPr>
          </w:p>
        </w:tc>
        <w:tc>
          <w:tcPr>
            <w:tcW w:w="3274" w:type="dxa"/>
          </w:tcPr>
          <w:p w:rsidR="00F86FC0" w:rsidRPr="00E045B7" w:rsidRDefault="00F86FC0" w:rsidP="001E1F5C">
            <w:pPr>
              <w:spacing w:line="276" w:lineRule="auto"/>
              <w:jc w:val="both"/>
              <w:cnfStyle w:val="000000100000"/>
              <w:rPr>
                <w:sz w:val="20"/>
                <w:szCs w:val="20"/>
              </w:rPr>
            </w:pPr>
            <w:r w:rsidRPr="00E045B7">
              <w:rPr>
                <w:sz w:val="20"/>
                <w:szCs w:val="20"/>
              </w:rPr>
              <w:t>Carnevale</w:t>
            </w:r>
          </w:p>
        </w:tc>
      </w:tr>
      <w:tr w:rsidR="00F86FC0" w:rsidRPr="00E045B7" w:rsidTr="001E1F5C">
        <w:trPr>
          <w:trHeight w:hRule="exact" w:val="394"/>
          <w:jc w:val="center"/>
        </w:trPr>
        <w:tc>
          <w:tcPr>
            <w:cnfStyle w:val="000010000000"/>
            <w:tcW w:w="4939" w:type="dxa"/>
          </w:tcPr>
          <w:p w:rsidR="00F86FC0" w:rsidRPr="00E045B7" w:rsidRDefault="00F86FC0" w:rsidP="001E1F5C">
            <w:pPr>
              <w:spacing w:line="276" w:lineRule="auto"/>
              <w:jc w:val="both"/>
              <w:rPr>
                <w:b/>
                <w:sz w:val="20"/>
                <w:szCs w:val="20"/>
              </w:rPr>
            </w:pPr>
            <w:r w:rsidRPr="00E045B7">
              <w:rPr>
                <w:b/>
                <w:sz w:val="20"/>
                <w:szCs w:val="20"/>
              </w:rPr>
              <w:t>dal 02 aprile al 07 aprile 2015</w:t>
            </w:r>
          </w:p>
        </w:tc>
        <w:tc>
          <w:tcPr>
            <w:tcW w:w="3274" w:type="dxa"/>
          </w:tcPr>
          <w:p w:rsidR="00F86FC0" w:rsidRPr="00E045B7" w:rsidRDefault="00F86FC0" w:rsidP="001E1F5C">
            <w:pPr>
              <w:spacing w:line="276" w:lineRule="auto"/>
              <w:jc w:val="both"/>
              <w:cnfStyle w:val="000000000000"/>
              <w:rPr>
                <w:sz w:val="20"/>
                <w:szCs w:val="20"/>
              </w:rPr>
            </w:pPr>
            <w:r w:rsidRPr="00E045B7">
              <w:rPr>
                <w:sz w:val="20"/>
                <w:szCs w:val="20"/>
              </w:rPr>
              <w:t>Festività Pasquali</w:t>
            </w:r>
          </w:p>
        </w:tc>
      </w:tr>
      <w:tr w:rsidR="00F86FC0" w:rsidRPr="00E045B7" w:rsidTr="001E1F5C">
        <w:trPr>
          <w:cnfStyle w:val="000000100000"/>
          <w:trHeight w:hRule="exact" w:val="384"/>
          <w:jc w:val="center"/>
        </w:trPr>
        <w:tc>
          <w:tcPr>
            <w:cnfStyle w:val="000010000000"/>
            <w:tcW w:w="4939" w:type="dxa"/>
          </w:tcPr>
          <w:p w:rsidR="00F86FC0" w:rsidRPr="00E045B7" w:rsidRDefault="00F86FC0" w:rsidP="001E1F5C">
            <w:pPr>
              <w:spacing w:line="276" w:lineRule="auto"/>
              <w:jc w:val="both"/>
              <w:rPr>
                <w:b/>
                <w:sz w:val="20"/>
                <w:szCs w:val="20"/>
              </w:rPr>
            </w:pPr>
            <w:r w:rsidRPr="00E045B7">
              <w:rPr>
                <w:b/>
                <w:sz w:val="20"/>
                <w:szCs w:val="20"/>
              </w:rPr>
              <w:t>25 aprile 2015</w:t>
            </w:r>
          </w:p>
        </w:tc>
        <w:tc>
          <w:tcPr>
            <w:tcW w:w="3274" w:type="dxa"/>
          </w:tcPr>
          <w:p w:rsidR="00F86FC0" w:rsidRPr="00E045B7" w:rsidRDefault="00F86FC0" w:rsidP="001E1F5C">
            <w:pPr>
              <w:spacing w:line="276" w:lineRule="auto"/>
              <w:jc w:val="both"/>
              <w:cnfStyle w:val="000000100000"/>
              <w:rPr>
                <w:sz w:val="20"/>
                <w:szCs w:val="20"/>
              </w:rPr>
            </w:pPr>
            <w:r w:rsidRPr="00E045B7">
              <w:rPr>
                <w:sz w:val="20"/>
                <w:szCs w:val="20"/>
              </w:rPr>
              <w:t>Festa della Liberazione</w:t>
            </w:r>
          </w:p>
        </w:tc>
      </w:tr>
      <w:tr w:rsidR="00F86FC0" w:rsidRPr="00E045B7" w:rsidTr="001E1F5C">
        <w:trPr>
          <w:trHeight w:hRule="exact" w:val="389"/>
          <w:jc w:val="center"/>
        </w:trPr>
        <w:tc>
          <w:tcPr>
            <w:cnfStyle w:val="000010000000"/>
            <w:tcW w:w="4939" w:type="dxa"/>
          </w:tcPr>
          <w:p w:rsidR="00F86FC0" w:rsidRPr="00E045B7" w:rsidRDefault="00F86FC0" w:rsidP="001E1F5C">
            <w:pPr>
              <w:spacing w:line="276" w:lineRule="auto"/>
              <w:jc w:val="both"/>
              <w:rPr>
                <w:b/>
                <w:sz w:val="20"/>
                <w:szCs w:val="20"/>
              </w:rPr>
            </w:pPr>
            <w:r w:rsidRPr="00E045B7">
              <w:rPr>
                <w:b/>
                <w:sz w:val="20"/>
                <w:szCs w:val="20"/>
              </w:rPr>
              <w:t>Dal primo maggio al 02 maggio 2015</w:t>
            </w:r>
          </w:p>
        </w:tc>
        <w:tc>
          <w:tcPr>
            <w:tcW w:w="3274" w:type="dxa"/>
          </w:tcPr>
          <w:p w:rsidR="00F86FC0" w:rsidRPr="00E045B7" w:rsidRDefault="00F86FC0" w:rsidP="001E1F5C">
            <w:pPr>
              <w:spacing w:line="276" w:lineRule="auto"/>
              <w:jc w:val="both"/>
              <w:cnfStyle w:val="000000000000"/>
              <w:rPr>
                <w:sz w:val="20"/>
                <w:szCs w:val="20"/>
              </w:rPr>
            </w:pPr>
            <w:r w:rsidRPr="00E045B7">
              <w:rPr>
                <w:sz w:val="20"/>
                <w:szCs w:val="20"/>
              </w:rPr>
              <w:t>Festa del Lavoro</w:t>
            </w:r>
          </w:p>
        </w:tc>
      </w:tr>
      <w:tr w:rsidR="00F86FC0" w:rsidRPr="00E045B7" w:rsidTr="001E1F5C">
        <w:trPr>
          <w:cnfStyle w:val="000000100000"/>
          <w:trHeight w:hRule="exact" w:val="408"/>
          <w:jc w:val="center"/>
        </w:trPr>
        <w:tc>
          <w:tcPr>
            <w:cnfStyle w:val="000010000000"/>
            <w:tcW w:w="4939" w:type="dxa"/>
          </w:tcPr>
          <w:p w:rsidR="00F86FC0" w:rsidRPr="00E045B7" w:rsidRDefault="00F86FC0" w:rsidP="001E1F5C">
            <w:pPr>
              <w:spacing w:line="276" w:lineRule="auto"/>
              <w:jc w:val="both"/>
              <w:rPr>
                <w:b/>
                <w:sz w:val="20"/>
                <w:szCs w:val="20"/>
              </w:rPr>
            </w:pPr>
            <w:r w:rsidRPr="00E045B7">
              <w:rPr>
                <w:b/>
                <w:sz w:val="20"/>
                <w:szCs w:val="20"/>
              </w:rPr>
              <w:t>Dal primo giugno al 02 giugno 2015</w:t>
            </w:r>
          </w:p>
        </w:tc>
        <w:tc>
          <w:tcPr>
            <w:tcW w:w="3274" w:type="dxa"/>
          </w:tcPr>
          <w:p w:rsidR="00F86FC0" w:rsidRPr="00E045B7" w:rsidRDefault="00F86FC0" w:rsidP="001E1F5C">
            <w:pPr>
              <w:spacing w:line="276" w:lineRule="auto"/>
              <w:jc w:val="both"/>
              <w:cnfStyle w:val="000000100000"/>
              <w:rPr>
                <w:sz w:val="20"/>
                <w:szCs w:val="20"/>
              </w:rPr>
            </w:pPr>
            <w:r w:rsidRPr="00E045B7">
              <w:rPr>
                <w:sz w:val="20"/>
                <w:szCs w:val="20"/>
              </w:rPr>
              <w:t>Festa della Repubblica</w:t>
            </w:r>
          </w:p>
        </w:tc>
      </w:tr>
    </w:tbl>
    <w:p w:rsidR="00F86FC0" w:rsidRPr="00F86FC0" w:rsidRDefault="00F86FC0" w:rsidP="00F86FC0">
      <w:pPr>
        <w:pStyle w:val="Heading31"/>
        <w:keepNext/>
        <w:keepLines/>
        <w:shd w:val="clear" w:color="auto" w:fill="auto"/>
        <w:spacing w:before="0" w:after="316" w:line="276" w:lineRule="auto"/>
        <w:ind w:firstLine="708"/>
        <w:jc w:val="left"/>
        <w:rPr>
          <w:rFonts w:ascii="Times New Roman" w:hAnsi="Times New Roman" w:cs="Times New Roman"/>
          <w:i/>
          <w:sz w:val="16"/>
          <w:szCs w:val="16"/>
          <w:u w:val="single"/>
        </w:rPr>
      </w:pPr>
    </w:p>
    <w:p w:rsidR="00F86FC0" w:rsidRPr="00F86FC0" w:rsidRDefault="00F86FC0" w:rsidP="00F86FC0">
      <w:pPr>
        <w:pStyle w:val="Heading31"/>
        <w:keepNext/>
        <w:keepLines/>
        <w:shd w:val="clear" w:color="auto" w:fill="auto"/>
        <w:spacing w:before="0" w:after="316" w:line="276" w:lineRule="auto"/>
        <w:ind w:firstLine="708"/>
        <w:jc w:val="left"/>
        <w:rPr>
          <w:rFonts w:ascii="Times New Roman" w:hAnsi="Times New Roman" w:cs="Times New Roman"/>
          <w:i/>
          <w:sz w:val="28"/>
          <w:szCs w:val="28"/>
          <w:u w:val="single"/>
        </w:rPr>
      </w:pPr>
      <w:r>
        <w:rPr>
          <w:rFonts w:ascii="Times New Roman" w:hAnsi="Times New Roman" w:cs="Times New Roman"/>
          <w:i/>
          <w:sz w:val="28"/>
          <w:szCs w:val="28"/>
          <w:u w:val="single"/>
        </w:rPr>
        <w:t>Scansione dell’anno scolastico</w:t>
      </w:r>
    </w:p>
    <w:p w:rsidR="00F86FC0" w:rsidRPr="00F86FC0" w:rsidRDefault="00F86FC0" w:rsidP="00F86FC0">
      <w:pPr>
        <w:jc w:val="both"/>
      </w:pPr>
      <w:r w:rsidRPr="00F86FC0">
        <w:t>Il Collegio dei docenti ha riconfermato la scansione dell'anno scolastico in due periodi:</w:t>
      </w:r>
    </w:p>
    <w:p w:rsidR="00F86FC0" w:rsidRPr="00F86FC0" w:rsidRDefault="00F86FC0" w:rsidP="00460127">
      <w:pPr>
        <w:pStyle w:val="Bodytext21"/>
        <w:numPr>
          <w:ilvl w:val="0"/>
          <w:numId w:val="68"/>
        </w:numPr>
        <w:shd w:val="clear" w:color="auto" w:fill="auto"/>
        <w:spacing w:after="118" w:line="276" w:lineRule="auto"/>
        <w:rPr>
          <w:rFonts w:ascii="Times New Roman" w:hAnsi="Times New Roman" w:cs="Times New Roman"/>
          <w:sz w:val="24"/>
          <w:szCs w:val="24"/>
        </w:rPr>
      </w:pPr>
      <w:r w:rsidRPr="00F86FC0">
        <w:rPr>
          <w:rStyle w:val="Bodytext2Bold4"/>
          <w:rFonts w:ascii="Times New Roman" w:hAnsi="Times New Roman" w:cs="Times New Roman"/>
          <w:sz w:val="24"/>
          <w:szCs w:val="24"/>
        </w:rPr>
        <w:t xml:space="preserve">trimestre, </w:t>
      </w:r>
      <w:r w:rsidRPr="00F86FC0">
        <w:rPr>
          <w:rFonts w:ascii="Times New Roman" w:hAnsi="Times New Roman" w:cs="Times New Roman"/>
          <w:sz w:val="24"/>
          <w:szCs w:val="24"/>
        </w:rPr>
        <w:t>dall'Inizio delle lezioni al 22 dicembre 2014;</w:t>
      </w:r>
    </w:p>
    <w:p w:rsidR="00F86FC0" w:rsidRPr="00F86FC0" w:rsidRDefault="00F86FC0" w:rsidP="00460127">
      <w:pPr>
        <w:pStyle w:val="Bodytext21"/>
        <w:numPr>
          <w:ilvl w:val="0"/>
          <w:numId w:val="68"/>
        </w:numPr>
        <w:shd w:val="clear" w:color="auto" w:fill="auto"/>
        <w:spacing w:after="298" w:line="276" w:lineRule="auto"/>
        <w:rPr>
          <w:rFonts w:ascii="Times New Roman" w:hAnsi="Times New Roman" w:cs="Times New Roman"/>
          <w:sz w:val="24"/>
          <w:szCs w:val="24"/>
        </w:rPr>
      </w:pPr>
      <w:proofErr w:type="spellStart"/>
      <w:r w:rsidRPr="00F86FC0">
        <w:rPr>
          <w:rStyle w:val="Bodytext2Bold4"/>
          <w:rFonts w:ascii="Times New Roman" w:hAnsi="Times New Roman" w:cs="Times New Roman"/>
          <w:sz w:val="24"/>
          <w:szCs w:val="24"/>
        </w:rPr>
        <w:t>pentamestre</w:t>
      </w:r>
      <w:proofErr w:type="spellEnd"/>
      <w:r w:rsidRPr="00F86FC0">
        <w:rPr>
          <w:rFonts w:ascii="Times New Roman" w:hAnsi="Times New Roman" w:cs="Times New Roman"/>
          <w:sz w:val="24"/>
          <w:szCs w:val="24"/>
        </w:rPr>
        <w:t>, dal rientro dalle vacanze natalizie alla fine dell'anno scolastico.</w:t>
      </w:r>
    </w:p>
    <w:p w:rsidR="00F86FC0" w:rsidRPr="00F86FC0" w:rsidRDefault="00F86FC0" w:rsidP="00F86FC0">
      <w:pPr>
        <w:pStyle w:val="Bodytext21"/>
        <w:shd w:val="clear" w:color="auto" w:fill="auto"/>
        <w:spacing w:after="266" w:line="276" w:lineRule="auto"/>
        <w:ind w:firstLine="34"/>
        <w:rPr>
          <w:rFonts w:ascii="Times New Roman" w:hAnsi="Times New Roman" w:cs="Times New Roman"/>
          <w:sz w:val="24"/>
          <w:szCs w:val="24"/>
        </w:rPr>
      </w:pPr>
      <w:r w:rsidRPr="00F86FC0">
        <w:rPr>
          <w:rFonts w:ascii="Times New Roman" w:hAnsi="Times New Roman" w:cs="Times New Roman"/>
          <w:sz w:val="24"/>
          <w:szCs w:val="24"/>
        </w:rPr>
        <w:t>La suddetta scansione consente:</w:t>
      </w:r>
    </w:p>
    <w:p w:rsidR="00F86FC0" w:rsidRPr="00F86FC0" w:rsidRDefault="00F86FC0" w:rsidP="00460127">
      <w:pPr>
        <w:pStyle w:val="Bodytext21"/>
        <w:numPr>
          <w:ilvl w:val="0"/>
          <w:numId w:val="68"/>
        </w:numPr>
        <w:shd w:val="clear" w:color="auto" w:fill="auto"/>
        <w:spacing w:after="118" w:line="276" w:lineRule="auto"/>
        <w:jc w:val="both"/>
        <w:rPr>
          <w:rStyle w:val="Bodytext2Bold4"/>
          <w:rFonts w:ascii="Times New Roman" w:hAnsi="Times New Roman" w:cs="Times New Roman"/>
          <w:b w:val="0"/>
          <w:sz w:val="24"/>
          <w:szCs w:val="24"/>
        </w:rPr>
      </w:pPr>
      <w:r w:rsidRPr="00F86FC0">
        <w:rPr>
          <w:rStyle w:val="Bodytext2Bold4"/>
          <w:rFonts w:ascii="Times New Roman" w:hAnsi="Times New Roman" w:cs="Times New Roman"/>
          <w:b w:val="0"/>
          <w:sz w:val="24"/>
          <w:szCs w:val="24"/>
        </w:rPr>
        <w:t xml:space="preserve">l'attuazione di un primo periodo più breve e la sospensione didattica di due settimane </w:t>
      </w:r>
      <w:r w:rsidRPr="00F86FC0">
        <w:rPr>
          <w:rStyle w:val="Bodytext2Bold4"/>
          <w:rFonts w:ascii="Times New Roman" w:hAnsi="Times New Roman" w:cs="Times New Roman"/>
          <w:b w:val="0"/>
          <w:sz w:val="24"/>
          <w:szCs w:val="24"/>
        </w:rPr>
        <w:lastRenderedPageBreak/>
        <w:t>per lo svolgimento di attività di sostegno e di recupero per gli alunni in difficoltà, e di attività di potenziamento per gli alunni con ritmi di apprendimento più rapidi;</w:t>
      </w:r>
    </w:p>
    <w:p w:rsidR="00F86FC0" w:rsidRPr="00F86FC0" w:rsidRDefault="00F86FC0" w:rsidP="00460127">
      <w:pPr>
        <w:pStyle w:val="Bodytext21"/>
        <w:numPr>
          <w:ilvl w:val="0"/>
          <w:numId w:val="68"/>
        </w:numPr>
        <w:shd w:val="clear" w:color="auto" w:fill="auto"/>
        <w:spacing w:after="118" w:line="276" w:lineRule="auto"/>
        <w:jc w:val="both"/>
        <w:rPr>
          <w:rStyle w:val="Bodytext2Bold4"/>
          <w:rFonts w:ascii="Times New Roman" w:hAnsi="Times New Roman" w:cs="Times New Roman"/>
          <w:b w:val="0"/>
          <w:sz w:val="24"/>
          <w:szCs w:val="24"/>
        </w:rPr>
      </w:pPr>
      <w:r w:rsidRPr="00F86FC0">
        <w:rPr>
          <w:rStyle w:val="Bodytext2Bold4"/>
          <w:rFonts w:ascii="Times New Roman" w:hAnsi="Times New Roman" w:cs="Times New Roman"/>
          <w:b w:val="0"/>
          <w:sz w:val="24"/>
          <w:szCs w:val="24"/>
        </w:rPr>
        <w:t>un maggiore equilibrio tra un primo periodo più breve ed un secondo, quello strategico per gli alunni, più lungo. Il secondo periodo, infatti, prevede diversi momenti di pausa didattica (vacanze pasquali, viaggi d'istruzione), che non consentirebbero agli alunni di vivere e gestire serenamente le attività didattiche.</w:t>
      </w:r>
      <w:r w:rsidRPr="00F86FC0">
        <w:rPr>
          <w:rStyle w:val="Bodytext2Bold4"/>
          <w:rFonts w:ascii="Times New Roman" w:hAnsi="Times New Roman" w:cs="Times New Roman"/>
          <w:b w:val="0"/>
          <w:sz w:val="24"/>
          <w:szCs w:val="24"/>
        </w:rPr>
        <w:br w:type="page"/>
      </w:r>
    </w:p>
    <w:p w:rsidR="000661A7" w:rsidRDefault="000661A7" w:rsidP="000661A7">
      <w:pPr>
        <w:pStyle w:val="Citazioneintensa"/>
        <w:jc w:val="both"/>
        <w:rPr>
          <w:rStyle w:val="Riferimentointenso"/>
          <w:b/>
          <w:sz w:val="36"/>
          <w:szCs w:val="36"/>
        </w:rPr>
      </w:pPr>
      <w:r>
        <w:rPr>
          <w:rStyle w:val="Riferimentointenso"/>
          <w:b/>
          <w:sz w:val="36"/>
          <w:szCs w:val="36"/>
        </w:rPr>
        <w:lastRenderedPageBreak/>
        <w:t>5</w:t>
      </w:r>
      <w:r w:rsidRPr="009F3034">
        <w:rPr>
          <w:rStyle w:val="Riferimentointenso"/>
          <w:b/>
          <w:sz w:val="36"/>
          <w:szCs w:val="36"/>
        </w:rPr>
        <w:t>-</w:t>
      </w:r>
      <w:r>
        <w:rPr>
          <w:rStyle w:val="Riferimentointenso"/>
          <w:b/>
          <w:sz w:val="36"/>
          <w:szCs w:val="36"/>
        </w:rPr>
        <w:t xml:space="preserve"> </w:t>
      </w:r>
      <w:r w:rsidRPr="009F3034">
        <w:rPr>
          <w:rStyle w:val="Riferimentointenso"/>
          <w:b/>
          <w:sz w:val="36"/>
          <w:szCs w:val="36"/>
        </w:rPr>
        <w:t>Attività didattica</w:t>
      </w:r>
      <w:bookmarkStart w:id="20" w:name="_Toc263264711"/>
      <w:bookmarkStart w:id="21" w:name="_Toc492702424"/>
      <w:bookmarkStart w:id="22" w:name="_Toc468452268"/>
      <w:bookmarkStart w:id="23" w:name="_Toc466639258"/>
      <w:bookmarkStart w:id="24" w:name="_Toc466228221"/>
      <w:bookmarkStart w:id="25" w:name="_Toc466035979"/>
      <w:bookmarkEnd w:id="13"/>
      <w:bookmarkEnd w:id="14"/>
      <w:bookmarkEnd w:id="15"/>
      <w:bookmarkEnd w:id="16"/>
      <w:bookmarkEnd w:id="17"/>
      <w:bookmarkEnd w:id="18"/>
    </w:p>
    <w:p w:rsidR="000661A7" w:rsidRPr="004816EA" w:rsidRDefault="000661A7" w:rsidP="000661A7"/>
    <w:p w:rsidR="000661A7" w:rsidRDefault="000661A7" w:rsidP="000661A7">
      <w:pPr>
        <w:pStyle w:val="Titolo2"/>
        <w:widowControl w:val="0"/>
        <w:numPr>
          <w:ilvl w:val="1"/>
          <w:numId w:val="0"/>
        </w:numPr>
        <w:tabs>
          <w:tab w:val="num" w:pos="576"/>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spacing w:before="0" w:after="0"/>
        <w:ind w:left="576" w:hanging="576"/>
        <w:jc w:val="both"/>
      </w:pPr>
      <w:r>
        <w:t>5.1 - Attività didattica curriculare</w:t>
      </w:r>
      <w:bookmarkEnd w:id="20"/>
      <w:bookmarkEnd w:id="21"/>
      <w:bookmarkEnd w:id="22"/>
      <w:bookmarkEnd w:id="23"/>
      <w:bookmarkEnd w:id="24"/>
      <w:bookmarkEnd w:id="25"/>
    </w:p>
    <w:p w:rsidR="000661A7" w:rsidRDefault="000661A7" w:rsidP="000661A7">
      <w:pPr>
        <w:tabs>
          <w:tab w:val="left" w:pos="144"/>
        </w:tabs>
        <w:ind w:firstLine="144"/>
      </w:pPr>
    </w:p>
    <w:p w:rsidR="000661A7" w:rsidRDefault="000661A7" w:rsidP="000661A7">
      <w:pPr>
        <w:jc w:val="both"/>
      </w:pPr>
      <w:r>
        <w:t>L'attività didattica curriculare è comune e obbligatoria per tutte le classi. Le sue linee generali sono quelle previste dai vigenti programmi ministeriali: a questa attività vengono destinati almeno 200 giorni per anno scolastico.</w:t>
      </w:r>
    </w:p>
    <w:p w:rsidR="000661A7" w:rsidRDefault="000661A7" w:rsidP="000661A7">
      <w:pPr>
        <w:tabs>
          <w:tab w:val="left" w:pos="4032"/>
        </w:tabs>
      </w:pPr>
    </w:p>
    <w:p w:rsidR="000661A7" w:rsidRDefault="000661A7" w:rsidP="000661A7">
      <w:pPr>
        <w:pStyle w:val="Titolo2"/>
        <w:widowControl w:val="0"/>
        <w:numPr>
          <w:ilvl w:val="1"/>
          <w:numId w:val="0"/>
        </w:numPr>
        <w:tabs>
          <w:tab w:val="num" w:pos="576"/>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spacing w:before="0" w:after="0"/>
        <w:ind w:left="576" w:hanging="576"/>
        <w:jc w:val="both"/>
      </w:pPr>
    </w:p>
    <w:p w:rsidR="000661A7" w:rsidRDefault="000661A7" w:rsidP="000661A7">
      <w:pPr>
        <w:pStyle w:val="Titolo2"/>
        <w:widowControl w:val="0"/>
        <w:numPr>
          <w:ilvl w:val="1"/>
          <w:numId w:val="0"/>
        </w:numPr>
        <w:tabs>
          <w:tab w:val="num" w:pos="576"/>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spacing w:before="0" w:after="0"/>
        <w:ind w:left="576" w:hanging="576"/>
        <w:jc w:val="both"/>
      </w:pPr>
      <w:bookmarkStart w:id="26" w:name="TOC-Progetto-CLIL-all-Istituto-Agrario-B"/>
      <w:bookmarkEnd w:id="26"/>
      <w:r>
        <w:t>5.2 – Progetto CLIL</w:t>
      </w:r>
    </w:p>
    <w:p w:rsidR="000661A7" w:rsidRPr="008430B1" w:rsidRDefault="000661A7" w:rsidP="000661A7"/>
    <w:p w:rsidR="000661A7" w:rsidRDefault="000661A7" w:rsidP="00746184">
      <w:pPr>
        <w:pStyle w:val="Titolo4"/>
      </w:pPr>
      <w:r>
        <w:t>Riferimenti normativi</w:t>
      </w:r>
    </w:p>
    <w:p w:rsidR="000661A7" w:rsidRDefault="000661A7" w:rsidP="000661A7">
      <w:pPr>
        <w:jc w:val="both"/>
      </w:pPr>
    </w:p>
    <w:p w:rsidR="000661A7" w:rsidRDefault="000661A7" w:rsidP="000661A7">
      <w:pPr>
        <w:jc w:val="both"/>
      </w:pPr>
      <w:r w:rsidRPr="00C25CE6">
        <w:rPr>
          <w:b/>
          <w:i/>
        </w:rPr>
        <w:t>Regolamenti 88 e 89 /15.3.2010</w:t>
      </w:r>
      <w:r>
        <w:t xml:space="preserve"> introducono l’insegnamento di una DNL con metodologia CLIL;</w:t>
      </w:r>
    </w:p>
    <w:p w:rsidR="000661A7" w:rsidRDefault="000661A7" w:rsidP="000661A7">
      <w:pPr>
        <w:jc w:val="both"/>
      </w:pPr>
      <w:r w:rsidRPr="00C25CE6">
        <w:rPr>
          <w:b/>
          <w:i/>
        </w:rPr>
        <w:t>DD 6/16.4.2012</w:t>
      </w:r>
      <w:r>
        <w:t xml:space="preserve"> (DGPER) descrive il profilo del docente CLIL, l’articolazione dei corsi di perfezionamento, i destinatari, gli accessi ai corsi e i soggetti qualificati; </w:t>
      </w:r>
    </w:p>
    <w:p w:rsidR="000661A7" w:rsidRDefault="000661A7" w:rsidP="000661A7">
      <w:pPr>
        <w:jc w:val="both"/>
      </w:pPr>
      <w:r w:rsidRPr="00C25CE6">
        <w:rPr>
          <w:b/>
          <w:i/>
        </w:rPr>
        <w:t xml:space="preserve">Nota MIURA </w:t>
      </w:r>
      <w:proofErr w:type="spellStart"/>
      <w:r w:rsidRPr="00C25CE6">
        <w:rPr>
          <w:b/>
          <w:i/>
        </w:rPr>
        <w:t>prot</w:t>
      </w:r>
      <w:proofErr w:type="spellEnd"/>
      <w:r w:rsidRPr="00C25CE6">
        <w:rPr>
          <w:b/>
          <w:i/>
        </w:rPr>
        <w:t>. /R.U./</w:t>
      </w:r>
      <w:proofErr w:type="spellStart"/>
      <w:r w:rsidRPr="00C25CE6">
        <w:rPr>
          <w:b/>
          <w:i/>
        </w:rPr>
        <w:t>U</w:t>
      </w:r>
      <w:proofErr w:type="spellEnd"/>
      <w:r w:rsidRPr="00C25CE6">
        <w:rPr>
          <w:b/>
          <w:i/>
        </w:rPr>
        <w:t>. 2097/23.4.2013</w:t>
      </w:r>
      <w:r>
        <w:t xml:space="preserve"> comunica agli USR le reti regionali a supporto della metodologia CLIL e corsi di formazione docenti; </w:t>
      </w:r>
    </w:p>
    <w:p w:rsidR="000661A7" w:rsidRPr="00746BA4" w:rsidRDefault="000661A7" w:rsidP="000661A7"/>
    <w:p w:rsidR="000661A7" w:rsidRDefault="000661A7" w:rsidP="000661A7">
      <w:pPr>
        <w:jc w:val="both"/>
      </w:pPr>
      <w:r w:rsidRPr="00746BA4">
        <w:t>Il CLIL (</w:t>
      </w:r>
      <w:proofErr w:type="spellStart"/>
      <w:r w:rsidRPr="00746BA4">
        <w:t>Content</w:t>
      </w:r>
      <w:proofErr w:type="spellEnd"/>
      <w:r w:rsidRPr="00746BA4">
        <w:t xml:space="preserve"> and </w:t>
      </w:r>
      <w:proofErr w:type="spellStart"/>
      <w:r w:rsidRPr="00746BA4">
        <w:t>Language</w:t>
      </w:r>
      <w:proofErr w:type="spellEnd"/>
      <w:r w:rsidRPr="00746BA4">
        <w:t xml:space="preserve"> </w:t>
      </w:r>
      <w:proofErr w:type="spellStart"/>
      <w:r w:rsidRPr="00746BA4">
        <w:t>Integrated</w:t>
      </w:r>
      <w:proofErr w:type="spellEnd"/>
      <w:r w:rsidRPr="00746BA4">
        <w:t xml:space="preserve"> </w:t>
      </w:r>
      <w:proofErr w:type="spellStart"/>
      <w:r w:rsidRPr="00746BA4">
        <w:t>Learning</w:t>
      </w:r>
      <w:proofErr w:type="spellEnd"/>
      <w:r w:rsidRPr="00746BA4">
        <w:t>, apprend</w:t>
      </w:r>
      <w:r>
        <w:t xml:space="preserve">imento integrato di contenuto e </w:t>
      </w:r>
      <w:r w:rsidRPr="00746BA4">
        <w:t>lingua) è una metodologia di insegnamento e apprendimento che consente di imparare contenuti curricolari (cioè le classiche “materie”) utilizzando una lingua diversa dall’italiano. </w:t>
      </w:r>
      <w:r w:rsidRPr="00746BA4">
        <w:br/>
        <w:t>Per esempio, contenuti di matematica, storia o una disciplina tecnica possono essere insegnati ed imparati tanto in italiano quanto in inglese o in un’altra lingua comunitaria già studiata dagli allievi. </w:t>
      </w:r>
    </w:p>
    <w:p w:rsidR="000661A7" w:rsidRPr="00746BA4" w:rsidRDefault="000661A7" w:rsidP="000661A7"/>
    <w:p w:rsidR="000661A7" w:rsidRPr="008D1E9F" w:rsidRDefault="000661A7" w:rsidP="000661A7">
      <w:pPr>
        <w:pStyle w:val="NormaleWeb"/>
        <w:shd w:val="clear" w:color="auto" w:fill="FFFFFF"/>
        <w:spacing w:before="0" w:after="204"/>
        <w:jc w:val="both"/>
        <w:rPr>
          <w:color w:val="auto"/>
          <w:szCs w:val="24"/>
        </w:rPr>
      </w:pPr>
      <w:r w:rsidRPr="008D1E9F">
        <w:rPr>
          <w:color w:val="auto"/>
          <w:szCs w:val="24"/>
        </w:rPr>
        <w:t>Con il corrente anno scolastico </w:t>
      </w:r>
      <w:r w:rsidRPr="008D1E9F">
        <w:rPr>
          <w:bCs/>
          <w:color w:val="auto"/>
          <w:szCs w:val="24"/>
        </w:rPr>
        <w:t>il riordino della secondaria di II grado va a regime</w:t>
      </w:r>
      <w:r w:rsidRPr="008D1E9F">
        <w:rPr>
          <w:color w:val="auto"/>
          <w:szCs w:val="24"/>
        </w:rPr>
        <w:t xml:space="preserve"> su tutte e cinque le classi. Sono, quindi, diventate </w:t>
      </w:r>
      <w:r w:rsidRPr="008D1E9F">
        <w:rPr>
          <w:bCs/>
          <w:color w:val="auto"/>
          <w:szCs w:val="24"/>
        </w:rPr>
        <w:t>operative</w:t>
      </w:r>
      <w:r w:rsidRPr="008D1E9F">
        <w:rPr>
          <w:color w:val="auto"/>
          <w:szCs w:val="24"/>
        </w:rPr>
        <w:t> quindi le norme inserite nei Regolamenti di riordino (DPR 88 e 89/2010) che prevedono l'obbligo, nel </w:t>
      </w:r>
      <w:r w:rsidRPr="008D1E9F">
        <w:rPr>
          <w:bCs/>
          <w:color w:val="auto"/>
          <w:szCs w:val="24"/>
        </w:rPr>
        <w:t>quinto anno</w:t>
      </w:r>
      <w:r w:rsidRPr="008D1E9F">
        <w:rPr>
          <w:color w:val="auto"/>
          <w:szCs w:val="24"/>
        </w:rPr>
        <w:t>, di insegnare una </w:t>
      </w:r>
      <w:r w:rsidRPr="008D1E9F">
        <w:rPr>
          <w:bCs/>
          <w:color w:val="auto"/>
          <w:szCs w:val="24"/>
        </w:rPr>
        <w:t>disciplina non linguistica (DNL)</w:t>
      </w:r>
      <w:r w:rsidRPr="008D1E9F">
        <w:rPr>
          <w:color w:val="auto"/>
          <w:szCs w:val="24"/>
        </w:rPr>
        <w:t> in lingua straniera secondo la </w:t>
      </w:r>
      <w:r w:rsidRPr="008D1E9F">
        <w:rPr>
          <w:bCs/>
          <w:color w:val="auto"/>
          <w:szCs w:val="24"/>
        </w:rPr>
        <w:t>metodologia CLIL</w:t>
      </w:r>
      <w:r w:rsidRPr="008D1E9F">
        <w:rPr>
          <w:color w:val="auto"/>
          <w:szCs w:val="24"/>
        </w:rPr>
        <w:t>.</w:t>
      </w:r>
      <w:r>
        <w:rPr>
          <w:color w:val="auto"/>
          <w:szCs w:val="24"/>
        </w:rPr>
        <w:t>.</w:t>
      </w:r>
    </w:p>
    <w:p w:rsidR="000661A7" w:rsidRPr="008D1E9F" w:rsidRDefault="000661A7" w:rsidP="000661A7">
      <w:pPr>
        <w:pStyle w:val="NormaleWeb"/>
        <w:shd w:val="clear" w:color="auto" w:fill="FFFFFF"/>
        <w:spacing w:before="0" w:after="204"/>
        <w:jc w:val="both"/>
        <w:rPr>
          <w:color w:val="auto"/>
          <w:szCs w:val="24"/>
        </w:rPr>
      </w:pPr>
      <w:r w:rsidRPr="008D1E9F">
        <w:rPr>
          <w:color w:val="auto"/>
          <w:szCs w:val="24"/>
        </w:rPr>
        <w:t>In particolare per i </w:t>
      </w:r>
      <w:r w:rsidRPr="008D1E9F">
        <w:rPr>
          <w:bCs/>
          <w:color w:val="auto"/>
          <w:szCs w:val="24"/>
        </w:rPr>
        <w:t>Licei</w:t>
      </w:r>
      <w:r w:rsidRPr="008D1E9F">
        <w:rPr>
          <w:color w:val="auto"/>
          <w:szCs w:val="24"/>
        </w:rPr>
        <w:t> la disciplina non linguistica deve essere compresa nell’area delle </w:t>
      </w:r>
      <w:r w:rsidRPr="008D1E9F">
        <w:rPr>
          <w:bCs/>
          <w:color w:val="auto"/>
          <w:szCs w:val="24"/>
        </w:rPr>
        <w:t>attività e degli</w:t>
      </w:r>
      <w:r w:rsidRPr="008D1E9F">
        <w:rPr>
          <w:b/>
          <w:bCs/>
          <w:color w:val="auto"/>
          <w:szCs w:val="24"/>
        </w:rPr>
        <w:t xml:space="preserve"> </w:t>
      </w:r>
      <w:r w:rsidRPr="008D1E9F">
        <w:rPr>
          <w:bCs/>
          <w:color w:val="auto"/>
          <w:szCs w:val="24"/>
        </w:rPr>
        <w:t>insegnamenti obbligatori</w:t>
      </w:r>
      <w:r w:rsidRPr="008D1E9F">
        <w:rPr>
          <w:color w:val="auto"/>
          <w:szCs w:val="24"/>
        </w:rPr>
        <w:t> per tutti gli studenti o nell’area degli insegnamenti attivabili dalle istituzioni scolastiche nei limiti del contingente di organico ad esse annualmente assegnato.</w:t>
      </w:r>
    </w:p>
    <w:p w:rsidR="000661A7" w:rsidRDefault="000661A7" w:rsidP="000661A7">
      <w:pPr>
        <w:pStyle w:val="NormaleWeb"/>
        <w:shd w:val="clear" w:color="auto" w:fill="FFFFFF"/>
        <w:spacing w:before="0" w:after="204"/>
        <w:jc w:val="both"/>
        <w:rPr>
          <w:bCs/>
          <w:color w:val="auto"/>
          <w:szCs w:val="24"/>
        </w:rPr>
      </w:pPr>
      <w:r w:rsidRPr="008D1E9F">
        <w:rPr>
          <w:color w:val="auto"/>
          <w:szCs w:val="24"/>
        </w:rPr>
        <w:t>La Direzione generale degli ordinamenti del MIUR con la </w:t>
      </w:r>
      <w:hyperlink r:id="rId13" w:history="1">
        <w:r w:rsidRPr="008D1E9F">
          <w:rPr>
            <w:color w:val="auto"/>
            <w:szCs w:val="24"/>
          </w:rPr>
          <w:t>nota 4969 del 25 luglio 2014</w:t>
        </w:r>
      </w:hyperlink>
      <w:r w:rsidRPr="008D1E9F">
        <w:rPr>
          <w:color w:val="auto"/>
          <w:szCs w:val="24"/>
        </w:rPr>
        <w:t> ha fornito indicazioni sull'avvio in ordinamento dell'insegnamento di discipline non linguistiche (DNL) in lingua straniera secondo la metodologia CLIL, </w:t>
      </w:r>
      <w:r w:rsidRPr="008D1E9F">
        <w:rPr>
          <w:bCs/>
          <w:color w:val="auto"/>
          <w:szCs w:val="24"/>
        </w:rPr>
        <w:t xml:space="preserve">definendole significativamente </w:t>
      </w:r>
      <w:r>
        <w:rPr>
          <w:bCs/>
          <w:color w:val="auto"/>
          <w:szCs w:val="24"/>
        </w:rPr>
        <w:t xml:space="preserve">"Norme transitorie </w:t>
      </w:r>
      <w:proofErr w:type="spellStart"/>
      <w:r>
        <w:rPr>
          <w:bCs/>
          <w:color w:val="auto"/>
          <w:szCs w:val="24"/>
        </w:rPr>
        <w:t>a.s.</w:t>
      </w:r>
      <w:proofErr w:type="spellEnd"/>
      <w:r>
        <w:rPr>
          <w:bCs/>
          <w:color w:val="auto"/>
          <w:szCs w:val="24"/>
        </w:rPr>
        <w:t xml:space="preserve"> 2014/15</w:t>
      </w:r>
      <w:r w:rsidRPr="008D1E9F">
        <w:rPr>
          <w:bCs/>
          <w:color w:val="auto"/>
          <w:szCs w:val="24"/>
        </w:rPr>
        <w:t>"</w:t>
      </w:r>
    </w:p>
    <w:p w:rsidR="000661A7" w:rsidRPr="008D1E9F" w:rsidRDefault="000661A7" w:rsidP="000661A7">
      <w:pPr>
        <w:pStyle w:val="NormaleWeb"/>
        <w:shd w:val="clear" w:color="auto" w:fill="FFFFFF"/>
        <w:spacing w:before="0" w:after="204"/>
        <w:jc w:val="both"/>
        <w:rPr>
          <w:color w:val="auto"/>
          <w:szCs w:val="24"/>
        </w:rPr>
      </w:pPr>
      <w:r>
        <w:rPr>
          <w:color w:val="auto"/>
          <w:szCs w:val="24"/>
        </w:rPr>
        <w:t>Finalità del progetto CLIL sono:</w:t>
      </w:r>
    </w:p>
    <w:p w:rsidR="000661A7" w:rsidRPr="00D9286D" w:rsidRDefault="000661A7" w:rsidP="007563FA">
      <w:pPr>
        <w:pStyle w:val="Paragrafoelenco"/>
        <w:numPr>
          <w:ilvl w:val="0"/>
          <w:numId w:val="14"/>
        </w:numPr>
        <w:jc w:val="both"/>
        <w:rPr>
          <w:rFonts w:ascii="Times New Roman" w:hAnsi="Times New Roman"/>
          <w:sz w:val="24"/>
          <w:szCs w:val="24"/>
        </w:rPr>
      </w:pPr>
      <w:r w:rsidRPr="00D9286D">
        <w:rPr>
          <w:rFonts w:ascii="Times New Roman" w:hAnsi="Times New Roman"/>
          <w:sz w:val="24"/>
          <w:szCs w:val="24"/>
        </w:rPr>
        <w:t>Potenziare l’apprendimento della lingua inglese fra docenti e allievi</w:t>
      </w:r>
    </w:p>
    <w:p w:rsidR="000661A7" w:rsidRPr="00D9286D" w:rsidRDefault="000661A7" w:rsidP="007563FA">
      <w:pPr>
        <w:pStyle w:val="Paragrafoelenco"/>
        <w:numPr>
          <w:ilvl w:val="0"/>
          <w:numId w:val="14"/>
        </w:numPr>
        <w:jc w:val="both"/>
        <w:rPr>
          <w:rFonts w:ascii="Times New Roman" w:hAnsi="Times New Roman"/>
          <w:sz w:val="24"/>
          <w:szCs w:val="24"/>
        </w:rPr>
      </w:pPr>
      <w:r w:rsidRPr="00D9286D">
        <w:rPr>
          <w:rFonts w:ascii="Times New Roman" w:hAnsi="Times New Roman"/>
          <w:sz w:val="24"/>
          <w:szCs w:val="24"/>
        </w:rPr>
        <w:t>Consolidare la cooperazione tra insegnanti di diverse discipline</w:t>
      </w:r>
    </w:p>
    <w:p w:rsidR="000661A7" w:rsidRPr="00D9286D" w:rsidRDefault="000661A7" w:rsidP="007563FA">
      <w:pPr>
        <w:pStyle w:val="Paragrafoelenco"/>
        <w:numPr>
          <w:ilvl w:val="0"/>
          <w:numId w:val="14"/>
        </w:numPr>
        <w:jc w:val="both"/>
        <w:rPr>
          <w:rFonts w:ascii="Times New Roman" w:hAnsi="Times New Roman"/>
          <w:sz w:val="24"/>
          <w:szCs w:val="24"/>
        </w:rPr>
      </w:pPr>
      <w:r w:rsidRPr="00D9286D">
        <w:rPr>
          <w:rFonts w:ascii="Times New Roman" w:hAnsi="Times New Roman"/>
          <w:sz w:val="24"/>
          <w:szCs w:val="24"/>
        </w:rPr>
        <w:t>Ricercare e sperimentare metodologie innovative nella didattica della lingua straniera e di altre discipline</w:t>
      </w:r>
    </w:p>
    <w:p w:rsidR="000661A7" w:rsidRPr="00D9286D" w:rsidRDefault="000661A7" w:rsidP="007563FA">
      <w:pPr>
        <w:pStyle w:val="Paragrafoelenco"/>
        <w:numPr>
          <w:ilvl w:val="0"/>
          <w:numId w:val="14"/>
        </w:numPr>
        <w:jc w:val="both"/>
        <w:rPr>
          <w:rFonts w:ascii="Times New Roman" w:hAnsi="Times New Roman"/>
          <w:sz w:val="24"/>
          <w:szCs w:val="24"/>
        </w:rPr>
      </w:pPr>
      <w:r w:rsidRPr="00D9286D">
        <w:rPr>
          <w:rFonts w:ascii="Times New Roman" w:hAnsi="Times New Roman"/>
          <w:sz w:val="24"/>
          <w:szCs w:val="24"/>
        </w:rPr>
        <w:t>Definire criteri per la produzione di moduli di insegnamento bilingue e per l’individuazione di percorsi in lingua straniera e discipline non linguistiche</w:t>
      </w:r>
    </w:p>
    <w:p w:rsidR="000661A7" w:rsidRDefault="000661A7" w:rsidP="00746184">
      <w:pPr>
        <w:pStyle w:val="Titolo4"/>
      </w:pPr>
      <w:bookmarkStart w:id="27" w:name="TOC-Finalit-"/>
      <w:bookmarkEnd w:id="27"/>
    </w:p>
    <w:p w:rsidR="000661A7" w:rsidRDefault="000661A7" w:rsidP="00746184">
      <w:pPr>
        <w:pStyle w:val="Titolo4"/>
      </w:pPr>
      <w:bookmarkStart w:id="28" w:name="TOC-Obiettivi"/>
      <w:bookmarkEnd w:id="28"/>
      <w:r>
        <w:t>Obiettivi</w:t>
      </w:r>
    </w:p>
    <w:p w:rsidR="000661A7" w:rsidRPr="00D9286D" w:rsidRDefault="000661A7" w:rsidP="000661A7"/>
    <w:p w:rsidR="000661A7" w:rsidRPr="00D9286D" w:rsidRDefault="000661A7" w:rsidP="007563FA">
      <w:pPr>
        <w:pStyle w:val="Paragrafoelenco"/>
        <w:numPr>
          <w:ilvl w:val="0"/>
          <w:numId w:val="14"/>
        </w:numPr>
        <w:jc w:val="both"/>
        <w:rPr>
          <w:rFonts w:ascii="Times New Roman" w:hAnsi="Times New Roman"/>
          <w:sz w:val="24"/>
          <w:szCs w:val="24"/>
        </w:rPr>
      </w:pPr>
      <w:r w:rsidRPr="00D9286D">
        <w:rPr>
          <w:rFonts w:ascii="Times New Roman" w:hAnsi="Times New Roman"/>
          <w:sz w:val="24"/>
          <w:szCs w:val="24"/>
        </w:rPr>
        <w:t>Potenziare l’apprendimento della lingua inglese fra docenti e allievi</w:t>
      </w:r>
    </w:p>
    <w:p w:rsidR="000661A7" w:rsidRPr="00D9286D" w:rsidRDefault="000661A7" w:rsidP="007563FA">
      <w:pPr>
        <w:pStyle w:val="Paragrafoelenco"/>
        <w:numPr>
          <w:ilvl w:val="0"/>
          <w:numId w:val="14"/>
        </w:numPr>
        <w:jc w:val="both"/>
        <w:rPr>
          <w:rFonts w:ascii="Times New Roman" w:hAnsi="Times New Roman"/>
          <w:sz w:val="24"/>
          <w:szCs w:val="24"/>
        </w:rPr>
      </w:pPr>
      <w:r w:rsidRPr="00D9286D">
        <w:rPr>
          <w:rFonts w:ascii="Times New Roman" w:hAnsi="Times New Roman"/>
          <w:sz w:val="24"/>
          <w:szCs w:val="24"/>
        </w:rPr>
        <w:t>Consolidare la cooperazione tra insegnanti di diverse discipline</w:t>
      </w:r>
    </w:p>
    <w:p w:rsidR="000661A7" w:rsidRPr="00D9286D" w:rsidRDefault="000661A7" w:rsidP="007563FA">
      <w:pPr>
        <w:pStyle w:val="Paragrafoelenco"/>
        <w:numPr>
          <w:ilvl w:val="0"/>
          <w:numId w:val="14"/>
        </w:numPr>
        <w:jc w:val="both"/>
        <w:rPr>
          <w:rFonts w:ascii="Times New Roman" w:hAnsi="Times New Roman"/>
          <w:sz w:val="24"/>
          <w:szCs w:val="24"/>
        </w:rPr>
      </w:pPr>
      <w:r w:rsidRPr="00D9286D">
        <w:rPr>
          <w:rFonts w:ascii="Times New Roman" w:hAnsi="Times New Roman"/>
          <w:sz w:val="24"/>
          <w:szCs w:val="24"/>
        </w:rPr>
        <w:t>Ricercare e sperimentare metodologie innovative nella didattica della lingua straniera e di altre discipline</w:t>
      </w:r>
    </w:p>
    <w:p w:rsidR="000661A7" w:rsidRPr="00D9286D" w:rsidRDefault="000661A7" w:rsidP="007563FA">
      <w:pPr>
        <w:pStyle w:val="Paragrafoelenco"/>
        <w:numPr>
          <w:ilvl w:val="0"/>
          <w:numId w:val="14"/>
        </w:numPr>
        <w:jc w:val="both"/>
        <w:rPr>
          <w:rFonts w:ascii="Times New Roman" w:hAnsi="Times New Roman"/>
          <w:sz w:val="24"/>
          <w:szCs w:val="24"/>
        </w:rPr>
      </w:pPr>
      <w:r w:rsidRPr="00D9286D">
        <w:rPr>
          <w:rFonts w:ascii="Times New Roman" w:hAnsi="Times New Roman"/>
          <w:sz w:val="24"/>
          <w:szCs w:val="24"/>
        </w:rPr>
        <w:t>Definire criteri per la produzione di moduli di insegnamento bilingue e per l’individuazione di percorsi in lingua straniera e discipline non linguistiche</w:t>
      </w:r>
    </w:p>
    <w:p w:rsidR="000661A7" w:rsidRDefault="000661A7" w:rsidP="000661A7">
      <w:pPr>
        <w:tabs>
          <w:tab w:val="left" w:pos="4032"/>
        </w:tabs>
      </w:pPr>
      <w:bookmarkStart w:id="29" w:name="TOC-Referenti1"/>
      <w:bookmarkStart w:id="30" w:name="TOC-Discipline"/>
      <w:bookmarkEnd w:id="29"/>
      <w:bookmarkEnd w:id="30"/>
    </w:p>
    <w:p w:rsidR="000661A7" w:rsidRDefault="000661A7" w:rsidP="000661A7">
      <w:pPr>
        <w:pStyle w:val="Titolo2"/>
        <w:widowControl w:val="0"/>
        <w:numPr>
          <w:ilvl w:val="1"/>
          <w:numId w:val="0"/>
        </w:numPr>
        <w:tabs>
          <w:tab w:val="num" w:pos="576"/>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spacing w:before="0" w:after="0"/>
        <w:ind w:left="576" w:hanging="576"/>
        <w:jc w:val="both"/>
      </w:pPr>
      <w:bookmarkStart w:id="31" w:name="_Toc263264712"/>
      <w:bookmarkStart w:id="32" w:name="_Toc492702427"/>
      <w:bookmarkStart w:id="33" w:name="_Toc468452270"/>
      <w:bookmarkStart w:id="34" w:name="_Toc466639260"/>
      <w:bookmarkStart w:id="35" w:name="_Toc466228223"/>
      <w:bookmarkStart w:id="36" w:name="_Toc466035981"/>
      <w:r>
        <w:t>5.3 - Visite Guidate e Viaggi di Istruzione</w:t>
      </w:r>
      <w:bookmarkEnd w:id="31"/>
      <w:bookmarkEnd w:id="32"/>
      <w:bookmarkEnd w:id="33"/>
      <w:bookmarkEnd w:id="34"/>
      <w:bookmarkEnd w:id="35"/>
      <w:bookmarkEnd w:id="36"/>
    </w:p>
    <w:p w:rsidR="000661A7" w:rsidRDefault="000661A7" w:rsidP="000661A7">
      <w:pPr>
        <w:tabs>
          <w:tab w:val="left" w:pos="432"/>
        </w:tabs>
      </w:pPr>
    </w:p>
    <w:p w:rsidR="000661A7" w:rsidRDefault="000661A7" w:rsidP="000661A7">
      <w:pPr>
        <w:jc w:val="both"/>
      </w:pPr>
      <w:r w:rsidRPr="006A1811">
        <w:t xml:space="preserve">Le </w:t>
      </w:r>
      <w:hyperlink r:id="rId14" w:history="1">
        <w:r w:rsidRPr="006A1811">
          <w:rPr>
            <w:rStyle w:val="Collegamentoipertestuale"/>
            <w:color w:val="auto"/>
          </w:rPr>
          <w:t>Visite Guidate e i</w:t>
        </w:r>
        <w:bookmarkStart w:id="37" w:name="_Hlt140324038"/>
        <w:r w:rsidRPr="006A1811">
          <w:rPr>
            <w:rStyle w:val="Collegamentoipertestuale"/>
            <w:color w:val="auto"/>
          </w:rPr>
          <w:t xml:space="preserve"> </w:t>
        </w:r>
        <w:bookmarkEnd w:id="37"/>
        <w:r w:rsidRPr="006A1811">
          <w:rPr>
            <w:rStyle w:val="Collegamentoipertestuale"/>
            <w:color w:val="auto"/>
          </w:rPr>
          <w:t>Viag</w:t>
        </w:r>
        <w:bookmarkStart w:id="38" w:name="_Hlt136060310"/>
        <w:r w:rsidRPr="006A1811">
          <w:rPr>
            <w:rStyle w:val="Collegamentoipertestuale"/>
            <w:color w:val="auto"/>
          </w:rPr>
          <w:t>g</w:t>
        </w:r>
        <w:bookmarkEnd w:id="38"/>
        <w:r w:rsidRPr="006A1811">
          <w:rPr>
            <w:rStyle w:val="Collegamentoipertestuale"/>
            <w:color w:val="auto"/>
          </w:rPr>
          <w:t>i di Istruzione</w:t>
        </w:r>
      </w:hyperlink>
      <w:r w:rsidRPr="006A1811">
        <w:t xml:space="preserve"> non hanno finalità meramente ricreative e di evasione</w:t>
      </w:r>
      <w:r>
        <w:t xml:space="preserve"> dagli impegni scolastici, ma costituiscono iniziative complementari delle attività istituzionali della scuola: sono perciò effettuati soltanto per esigenze didattiche, connesse con i programmi di insegnamento e con l'indirizzo degli studi, tenendo peraltro presenti i fini di formazione generale e culturale. Essendo anche preziosa occasione di inclusione sociale, non si può prescindere per i viaggi d’istruzione da un’adesione che corrisponda ai 2/3 della classe.</w:t>
      </w:r>
    </w:p>
    <w:p w:rsidR="000661A7" w:rsidRDefault="000661A7" w:rsidP="000661A7">
      <w:pPr>
        <w:jc w:val="both"/>
      </w:pPr>
    </w:p>
    <w:p w:rsidR="000661A7" w:rsidRDefault="000661A7" w:rsidP="000661A7">
      <w:pPr>
        <w:jc w:val="both"/>
      </w:pPr>
      <w:r>
        <w:t>Visite Guidate e Viaggi di Istruzione costituiscono, inoltre, utili occasioni per arricchire il patrimonio delle informazioni che i giovani devono ricevere in materia economica e professionale per orientarsi più meditatamente nelle scelte scolastiche o in quelle successive. I temi dell'informazione che è opportuno favorire sono diversi: possibilità di occupazione, ruolo, struttura, contenuto, stato attuale e previsionale delle professioni così come approfondimento degli argomenti oggetto di studio durante l’anno scolastico.</w:t>
      </w:r>
    </w:p>
    <w:p w:rsidR="000661A7" w:rsidRDefault="000661A7" w:rsidP="000661A7">
      <w:pPr>
        <w:jc w:val="both"/>
        <w:rPr>
          <w:sz w:val="26"/>
        </w:rPr>
      </w:pPr>
    </w:p>
    <w:p w:rsidR="000661A7" w:rsidRDefault="000661A7" w:rsidP="000661A7">
      <w:pPr>
        <w:jc w:val="both"/>
      </w:pPr>
      <w:r>
        <w:t xml:space="preserve">Rientrano in tale tipologia di intervento didattico i viaggi connessi ad attività sportive. Essi hanno una intrinseca valenza formativa e sono di rilevante importanza anche sotto il profilo dell'educazione alla salute. Anche questi tipi di viaggio hanno come scopo preminente, oltre alla socializzazione, l'acquisizione di cognizioni culturali integrative a quelle normalmente acquisite in classe: sono, pertanto, programmate in modo da lasciare sufficiente spazio alla parte </w:t>
      </w:r>
      <w:proofErr w:type="spellStart"/>
      <w:r>
        <w:t>didattico-culturale</w:t>
      </w:r>
      <w:proofErr w:type="spellEnd"/>
      <w:r>
        <w:t>.</w:t>
      </w:r>
    </w:p>
    <w:p w:rsidR="000661A7" w:rsidRDefault="000661A7" w:rsidP="000661A7">
      <w:pPr>
        <w:jc w:val="both"/>
      </w:pPr>
    </w:p>
    <w:p w:rsidR="000661A7" w:rsidRDefault="000661A7" w:rsidP="000661A7">
      <w:pPr>
        <w:pStyle w:val="Testocommento"/>
      </w:pPr>
    </w:p>
    <w:p w:rsidR="000661A7" w:rsidRDefault="000661A7" w:rsidP="000661A7">
      <w:pPr>
        <w:pStyle w:val="Titolo2"/>
        <w:widowControl w:val="0"/>
        <w:numPr>
          <w:ilvl w:val="1"/>
          <w:numId w:val="0"/>
        </w:numPr>
        <w:tabs>
          <w:tab w:val="num" w:pos="576"/>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spacing w:before="0" w:after="0"/>
        <w:ind w:left="576" w:hanging="576"/>
        <w:jc w:val="both"/>
      </w:pPr>
      <w:bookmarkStart w:id="39" w:name="_Toc263264713"/>
      <w:bookmarkStart w:id="40" w:name="_Toc492702426"/>
      <w:bookmarkStart w:id="41" w:name="_Toc468452269"/>
      <w:bookmarkStart w:id="42" w:name="_Toc466639259"/>
      <w:bookmarkStart w:id="43" w:name="_Toc466228222"/>
      <w:bookmarkStart w:id="44" w:name="_Toc466035980"/>
      <w:r>
        <w:t>5.4 - Attività didattiche complementari e integrative</w:t>
      </w:r>
      <w:bookmarkEnd w:id="39"/>
      <w:bookmarkEnd w:id="40"/>
      <w:bookmarkEnd w:id="41"/>
      <w:bookmarkEnd w:id="42"/>
      <w:bookmarkEnd w:id="43"/>
      <w:bookmarkEnd w:id="44"/>
    </w:p>
    <w:p w:rsidR="000661A7" w:rsidRDefault="000661A7" w:rsidP="000661A7">
      <w:pPr>
        <w:jc w:val="both"/>
      </w:pPr>
    </w:p>
    <w:p w:rsidR="000661A7" w:rsidRDefault="000661A7" w:rsidP="000661A7">
      <w:pPr>
        <w:jc w:val="both"/>
      </w:pPr>
      <w:r>
        <w:t>Il percorso di formazione che la nostra scuola offre ai propri studenti non si limita all’attività didattica “in classe”, sulla base dei curricoli, dei programmi e degli obiettivi prima definiti.</w:t>
      </w:r>
    </w:p>
    <w:p w:rsidR="000661A7" w:rsidRDefault="000661A7" w:rsidP="000661A7">
      <w:pPr>
        <w:jc w:val="both"/>
      </w:pPr>
    </w:p>
    <w:p w:rsidR="000661A7" w:rsidRDefault="000661A7" w:rsidP="000661A7">
      <w:pPr>
        <w:jc w:val="both"/>
      </w:pPr>
      <w:r>
        <w:t>Da un lato, vengono da vario tempo attivati una serie di progetti extracurricolari finalizzati ad affrontare problemi trasversali del processo di apprendimento o ad arricchire le competenze professionali. Dall’altro lato, la scuola offre dei servizi, che intendono fornire allo studente un supporto sia alla sua attività di studio che al suo processo complessivo di formazione.</w:t>
      </w:r>
    </w:p>
    <w:p w:rsidR="000661A7" w:rsidRDefault="000661A7" w:rsidP="000661A7">
      <w:pPr>
        <w:jc w:val="both"/>
      </w:pPr>
    </w:p>
    <w:p w:rsidR="000661A7" w:rsidRDefault="000661A7" w:rsidP="000661A7">
      <w:pPr>
        <w:jc w:val="both"/>
      </w:pPr>
      <w:r>
        <w:t>Le attività didattiche complementari ed integrative sono decise e programmate a livello di classe o di gruppi di classi; possono essere attuate dentro o fuori dell'istituto, in tutto o in parte durante il normale orario delle lezioni, con la guida dell'insegnante.</w:t>
      </w:r>
    </w:p>
    <w:p w:rsidR="000661A7" w:rsidRDefault="000661A7" w:rsidP="000661A7">
      <w:pPr>
        <w:jc w:val="both"/>
      </w:pPr>
    </w:p>
    <w:p w:rsidR="000661A7" w:rsidRDefault="000661A7" w:rsidP="000661A7">
      <w:pPr>
        <w:jc w:val="both"/>
      </w:pPr>
    </w:p>
    <w:p w:rsidR="000661A7" w:rsidRDefault="000661A7" w:rsidP="000661A7">
      <w:pPr>
        <w:pStyle w:val="Titolo3"/>
        <w:widowControl w:val="0"/>
        <w:numPr>
          <w:ilvl w:val="2"/>
          <w:numId w:val="0"/>
        </w:numPr>
        <w:tabs>
          <w:tab w:val="left" w:pos="851"/>
          <w:tab w:val="num"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8789"/>
          <w:tab w:val="left" w:pos="9360"/>
        </w:tabs>
        <w:autoSpaceDE w:val="0"/>
        <w:autoSpaceDN w:val="0"/>
        <w:adjustRightInd w:val="0"/>
        <w:snapToGrid w:val="0"/>
        <w:spacing w:before="0" w:after="0"/>
        <w:ind w:left="720" w:right="720" w:hanging="720"/>
        <w:jc w:val="both"/>
        <w:rPr>
          <w:i/>
        </w:rPr>
      </w:pPr>
      <w:bookmarkStart w:id="45" w:name="_Toc263264714"/>
      <w:r>
        <w:t>5.4.1</w:t>
      </w:r>
      <w:r w:rsidR="00DA2CE1">
        <w:t xml:space="preserve"> - </w:t>
      </w:r>
      <w:r>
        <w:t xml:space="preserve"> Progetti Extracurricolari</w:t>
      </w:r>
      <w:bookmarkEnd w:id="45"/>
      <w:r>
        <w:t xml:space="preserve"> </w:t>
      </w:r>
    </w:p>
    <w:p w:rsidR="000661A7" w:rsidRPr="00D8768E" w:rsidRDefault="000661A7" w:rsidP="000661A7">
      <w:pPr>
        <w:jc w:val="both"/>
      </w:pPr>
    </w:p>
    <w:p w:rsidR="000661A7" w:rsidRDefault="000661A7" w:rsidP="000661A7">
      <w:pPr>
        <w:jc w:val="both"/>
      </w:pPr>
      <w:r>
        <w:t>L’Istituto, compatibilmente con le risorse economiche, organizza progetti educativi, didattici e culturali idonei ad ampliare o consolidare l’offerta formativa curriculare.</w:t>
      </w:r>
    </w:p>
    <w:p w:rsidR="000661A7" w:rsidRPr="00D8768E" w:rsidRDefault="000661A7" w:rsidP="000661A7">
      <w:pPr>
        <w:pStyle w:val="Intestazione"/>
        <w:tabs>
          <w:tab w:val="clear" w:pos="4819"/>
        </w:tabs>
        <w:jc w:val="both"/>
      </w:pPr>
    </w:p>
    <w:p w:rsidR="000661A7" w:rsidRDefault="000661A7" w:rsidP="000661A7">
      <w:pPr>
        <w:jc w:val="both"/>
      </w:pPr>
      <w:r>
        <w:t>Tali attività rispondono alle esigenze di crescita globale, non soddisfatte dalle normali attività curricolari.</w:t>
      </w:r>
    </w:p>
    <w:p w:rsidR="000661A7" w:rsidRDefault="000661A7" w:rsidP="000661A7">
      <w:pPr>
        <w:jc w:val="both"/>
      </w:pPr>
    </w:p>
    <w:p w:rsidR="000661A7" w:rsidRDefault="000661A7" w:rsidP="000661A7">
      <w:pPr>
        <w:jc w:val="both"/>
      </w:pPr>
      <w:r>
        <w:t>Esse si prefiggono di:</w:t>
      </w:r>
    </w:p>
    <w:p w:rsidR="000661A7" w:rsidRDefault="000661A7" w:rsidP="007563FA">
      <w:pPr>
        <w:widowControl w:val="0"/>
        <w:numPr>
          <w:ilvl w:val="0"/>
          <w:numId w:val="3"/>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arricchire l’offerta formativa della scuola,</w:t>
      </w:r>
    </w:p>
    <w:p w:rsidR="000661A7" w:rsidRDefault="000661A7" w:rsidP="007563FA">
      <w:pPr>
        <w:widowControl w:val="0"/>
        <w:numPr>
          <w:ilvl w:val="0"/>
          <w:numId w:val="3"/>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fornire un arricchimento formativo sia all’utenza interna alla scuola sia a soggetti esterni,</w:t>
      </w:r>
    </w:p>
    <w:p w:rsidR="000661A7" w:rsidRDefault="000661A7" w:rsidP="007563FA">
      <w:pPr>
        <w:widowControl w:val="0"/>
        <w:numPr>
          <w:ilvl w:val="0"/>
          <w:numId w:val="3"/>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creare nuovi spazi di crescita culturale,</w:t>
      </w:r>
    </w:p>
    <w:p w:rsidR="000661A7" w:rsidRDefault="000661A7" w:rsidP="007563FA">
      <w:pPr>
        <w:widowControl w:val="0"/>
        <w:numPr>
          <w:ilvl w:val="0"/>
          <w:numId w:val="3"/>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favorire la fruizione di varie forme d’arte,</w:t>
      </w:r>
    </w:p>
    <w:p w:rsidR="000661A7" w:rsidRDefault="000661A7" w:rsidP="007563FA">
      <w:pPr>
        <w:widowControl w:val="0"/>
        <w:numPr>
          <w:ilvl w:val="0"/>
          <w:numId w:val="3"/>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stimolare l’assunzione di responsabilità e di capacità organizzativa e progettuale da parte degli studenti,</w:t>
      </w:r>
    </w:p>
    <w:p w:rsidR="000661A7" w:rsidRDefault="000661A7" w:rsidP="007563FA">
      <w:pPr>
        <w:widowControl w:val="0"/>
        <w:numPr>
          <w:ilvl w:val="0"/>
          <w:numId w:val="3"/>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coinvolgere la componente genitori nelle fasi di progettazione, gestione, promozione dell’attività.</w:t>
      </w:r>
    </w:p>
    <w:p w:rsidR="000661A7" w:rsidRDefault="000661A7" w:rsidP="000661A7">
      <w:pPr>
        <w:jc w:val="both"/>
      </w:pPr>
    </w:p>
    <w:p w:rsidR="000661A7" w:rsidRDefault="000661A7" w:rsidP="000661A7">
      <w:pPr>
        <w:jc w:val="both"/>
      </w:pPr>
      <w:r>
        <w:t>Realizzatori di tali iniziative sono i responsabili delle attività, i docenti coordinatori o promotori dei singoli corsi-progetto o eventualmente esperti esterni.</w:t>
      </w:r>
    </w:p>
    <w:p w:rsidR="000661A7" w:rsidRDefault="000661A7" w:rsidP="000661A7">
      <w:pPr>
        <w:jc w:val="both"/>
      </w:pPr>
      <w:r>
        <w:t>Tali iniziative, organizzate all’interno dell’istituzione scolastica sono aperte alle varie componenti scolastiche (alunni, docenti, personale ATA, genitori).</w:t>
      </w:r>
    </w:p>
    <w:p w:rsidR="000661A7" w:rsidRDefault="000661A7" w:rsidP="000661A7">
      <w:pPr>
        <w:jc w:val="both"/>
      </w:pPr>
      <w:r>
        <w:t>L’attività viene valutata a fine corso e verrà rilasciata una certificazione utile sia ai fini dell’acquisizione del credito formativo sia per l’inserimento nel mondo del lavoro.</w:t>
      </w:r>
    </w:p>
    <w:p w:rsidR="000661A7" w:rsidRDefault="000661A7" w:rsidP="000661A7">
      <w:pPr>
        <w:jc w:val="both"/>
      </w:pPr>
    </w:p>
    <w:p w:rsidR="000661A7" w:rsidRDefault="000661A7" w:rsidP="000661A7">
      <w:pPr>
        <w:jc w:val="both"/>
      </w:pPr>
      <w:r>
        <w:t>Il collegio dei docenti ritiene che i progetti debbano essere attivati entro e non oltre la prima metà del mese di novembre per terminare entro la fine del mese di aprile (solo in casi eccezionali e particolari si potrà arrivare fino alla prima metà del mese di maggio).</w:t>
      </w:r>
    </w:p>
    <w:p w:rsidR="00DA2CE1" w:rsidRDefault="00DA2CE1" w:rsidP="00DA2CE1">
      <w:pPr>
        <w:pStyle w:val="Titolo3"/>
        <w:widowControl w:val="0"/>
        <w:numPr>
          <w:ilvl w:val="2"/>
          <w:numId w:val="0"/>
        </w:numPr>
        <w:tabs>
          <w:tab w:val="left" w:pos="851"/>
          <w:tab w:val="num"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8789"/>
          <w:tab w:val="left" w:pos="9360"/>
        </w:tabs>
        <w:autoSpaceDE w:val="0"/>
        <w:autoSpaceDN w:val="0"/>
        <w:adjustRightInd w:val="0"/>
        <w:snapToGrid w:val="0"/>
        <w:spacing w:before="0" w:after="0"/>
        <w:ind w:left="720" w:right="720" w:hanging="720"/>
        <w:jc w:val="both"/>
      </w:pPr>
    </w:p>
    <w:p w:rsidR="00DA2CE1" w:rsidRDefault="00DA2CE1" w:rsidP="00DA2CE1">
      <w:pPr>
        <w:pStyle w:val="Titolo3"/>
        <w:widowControl w:val="0"/>
        <w:numPr>
          <w:ilvl w:val="2"/>
          <w:numId w:val="0"/>
        </w:numPr>
        <w:tabs>
          <w:tab w:val="left" w:pos="851"/>
          <w:tab w:val="num"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8789"/>
          <w:tab w:val="left" w:pos="9360"/>
        </w:tabs>
        <w:autoSpaceDE w:val="0"/>
        <w:autoSpaceDN w:val="0"/>
        <w:adjustRightInd w:val="0"/>
        <w:snapToGrid w:val="0"/>
        <w:spacing w:before="0" w:after="0"/>
        <w:ind w:left="720" w:right="720" w:hanging="720"/>
        <w:jc w:val="both"/>
      </w:pPr>
    </w:p>
    <w:p w:rsidR="00DA2CE1" w:rsidRDefault="00DA2CE1" w:rsidP="00DA2CE1">
      <w:pPr>
        <w:pStyle w:val="Titolo3"/>
        <w:widowControl w:val="0"/>
        <w:numPr>
          <w:ilvl w:val="2"/>
          <w:numId w:val="0"/>
        </w:numPr>
        <w:tabs>
          <w:tab w:val="left" w:pos="851"/>
          <w:tab w:val="num"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8789"/>
          <w:tab w:val="left" w:pos="9360"/>
        </w:tabs>
        <w:autoSpaceDE w:val="0"/>
        <w:autoSpaceDN w:val="0"/>
        <w:adjustRightInd w:val="0"/>
        <w:snapToGrid w:val="0"/>
        <w:spacing w:before="0" w:after="0"/>
        <w:ind w:left="720" w:right="720" w:hanging="720"/>
        <w:jc w:val="both"/>
      </w:pPr>
      <w:r>
        <w:t xml:space="preserve">5.4.2 - Ampliamento Offerta Formativa – Liceo Classico “Lanza” </w:t>
      </w:r>
    </w:p>
    <w:p w:rsidR="005939F4" w:rsidRDefault="005939F4" w:rsidP="005939F4"/>
    <w:p w:rsidR="00F063D4" w:rsidRPr="001328DF" w:rsidRDefault="00F063D4" w:rsidP="00F063D4">
      <w:pPr>
        <w:pStyle w:val="Bodytext21"/>
        <w:shd w:val="clear" w:color="auto" w:fill="auto"/>
        <w:spacing w:before="240" w:after="240" w:line="278" w:lineRule="exact"/>
        <w:ind w:firstLine="595"/>
        <w:rPr>
          <w:rFonts w:ascii="Verdana" w:hAnsi="Verdana"/>
          <w:sz w:val="20"/>
          <w:szCs w:val="20"/>
        </w:rPr>
      </w:pPr>
      <w:r w:rsidRPr="001328DF">
        <w:rPr>
          <w:rStyle w:val="Bodytext2BoldExact"/>
          <w:rFonts w:ascii="Verdana" w:hAnsi="Verdana"/>
          <w:sz w:val="20"/>
          <w:szCs w:val="20"/>
        </w:rPr>
        <w:t>C</w:t>
      </w:r>
      <w:r w:rsidRPr="001328DF">
        <w:rPr>
          <w:rStyle w:val="Bodytext2Exact"/>
          <w:rFonts w:ascii="Verdana" w:hAnsi="Verdana"/>
          <w:sz w:val="20"/>
          <w:szCs w:val="20"/>
        </w:rPr>
        <w:t>ogliendo le opportunità offerte dalla normativa sull'autonomia delle istituzioni scolastiche, all'azione didattica si affianca una costante e proficua proposta di attività cui partecipano docenti, alunni,esperti e referenti esterni.</w:t>
      </w:r>
    </w:p>
    <w:p w:rsidR="00F063D4" w:rsidRPr="001328DF" w:rsidRDefault="00F063D4" w:rsidP="00F063D4">
      <w:pPr>
        <w:pStyle w:val="Bodytext21"/>
        <w:shd w:val="clear" w:color="auto" w:fill="auto"/>
        <w:spacing w:line="278" w:lineRule="exact"/>
        <w:ind w:firstLine="0"/>
        <w:jc w:val="both"/>
        <w:rPr>
          <w:rFonts w:ascii="Verdana" w:hAnsi="Verdana"/>
          <w:sz w:val="20"/>
          <w:szCs w:val="20"/>
        </w:rPr>
      </w:pPr>
      <w:r w:rsidRPr="001328DF">
        <w:rPr>
          <w:rStyle w:val="Bodytext2Exact"/>
          <w:rFonts w:ascii="Verdana" w:hAnsi="Verdana"/>
          <w:sz w:val="20"/>
          <w:szCs w:val="20"/>
        </w:rPr>
        <w:t>Le iniziative di ampliamento dell'Offerta Formativa coinvolgono in diversa misura gli allievi; alcune si svolgono in orario curricolare, altre in orario extracurricolare.</w:t>
      </w:r>
    </w:p>
    <w:p w:rsidR="00F063D4" w:rsidRPr="001328DF" w:rsidRDefault="00F063D4" w:rsidP="00F063D4">
      <w:pPr>
        <w:pStyle w:val="Bodytext21"/>
        <w:shd w:val="clear" w:color="auto" w:fill="auto"/>
        <w:spacing w:line="278" w:lineRule="exact"/>
        <w:ind w:firstLine="0"/>
        <w:jc w:val="both"/>
        <w:rPr>
          <w:rFonts w:ascii="Verdana" w:hAnsi="Verdana"/>
          <w:sz w:val="20"/>
          <w:szCs w:val="20"/>
        </w:rPr>
      </w:pPr>
      <w:r w:rsidRPr="001328DF">
        <w:rPr>
          <w:rStyle w:val="Bodytext2Exact"/>
          <w:rFonts w:ascii="Verdana" w:hAnsi="Verdana"/>
          <w:sz w:val="20"/>
          <w:szCs w:val="20"/>
        </w:rPr>
        <w:t>Gli obiettivi comuni consentono di raggruppare le iniziative e i progetti che potenziano l'Offerta Formativa in AREE:</w:t>
      </w:r>
    </w:p>
    <w:p w:rsidR="00F063D4" w:rsidRDefault="00840988" w:rsidP="00F063D4">
      <w:pPr>
        <w:pStyle w:val="Bodytext21"/>
        <w:shd w:val="clear" w:color="auto" w:fill="auto"/>
        <w:spacing w:before="240" w:line="276" w:lineRule="auto"/>
        <w:ind w:right="360" w:firstLine="38"/>
        <w:jc w:val="both"/>
        <w:rPr>
          <w:rStyle w:val="Bodytext7Exact"/>
          <w:rFonts w:ascii="Verdana" w:eastAsiaTheme="minorHAnsi" w:hAnsi="Verdana"/>
          <w:sz w:val="18"/>
          <w:szCs w:val="20"/>
          <w:lang w:val="es-ES_tradnl"/>
        </w:rPr>
      </w:pPr>
      <w:r w:rsidRPr="00840988">
        <w:rPr>
          <w:rStyle w:val="Bodytext7Exact"/>
          <w:rFonts w:ascii="Verdana" w:eastAsiaTheme="minorHAnsi" w:hAnsi="Verdana"/>
          <w:sz w:val="18"/>
          <w:szCs w:val="20"/>
          <w:lang w:val="es-ES_tradnl"/>
        </w:rPr>
      </w:r>
      <w:r>
        <w:rPr>
          <w:rStyle w:val="Bodytext7Exact"/>
          <w:rFonts w:ascii="Verdana" w:eastAsiaTheme="minorHAnsi" w:hAnsi="Verdana"/>
          <w:sz w:val="18"/>
          <w:szCs w:val="20"/>
          <w:lang w:val="es-ES_tradnl"/>
        </w:rPr>
        <w:pict>
          <v:shape id="_x0000_s1045" type="#_x0000_t202" style="width:481.85pt;height:22.45pt;mso-position-horizontal-relative:char;mso-position-vertical-relative:line;mso-width-relative:margin;mso-height-relative:margin" fillcolor="#95b3d7 [1940]" strokecolor="#95b3d7 [1940]" strokeweight="1pt">
            <v:fill color2="#dbe5f1 [660]" angle="-45" focus="-50%" type="gradient"/>
            <v:shadow on="t" type="perspective" color="#243f60 [1604]" opacity=".5" offset="1pt" offset2="-3pt"/>
            <v:textbox style="mso-next-textbox:#_x0000_s1045">
              <w:txbxContent>
                <w:p w:rsidR="001E1F5C" w:rsidRPr="001328DF" w:rsidRDefault="001E1F5C" w:rsidP="00F063D4">
                  <w:pPr>
                    <w:autoSpaceDE w:val="0"/>
                    <w:autoSpaceDN w:val="0"/>
                    <w:adjustRightInd w:val="0"/>
                    <w:jc w:val="center"/>
                    <w:rPr>
                      <w:b/>
                      <w:bCs/>
                      <w:color w:val="17365D" w:themeColor="text2" w:themeShade="BF"/>
                    </w:rPr>
                  </w:pPr>
                  <w:r w:rsidRPr="001328DF">
                    <w:rPr>
                      <w:b/>
                      <w:bCs/>
                      <w:color w:val="17365D" w:themeColor="text2" w:themeShade="BF"/>
                    </w:rPr>
                    <w:t>AREA 1: POTENZIAMENTO E APPROFONDIMENTO</w:t>
                  </w:r>
                </w:p>
                <w:p w:rsidR="001E1F5C" w:rsidRDefault="001E1F5C" w:rsidP="00F063D4"/>
                <w:p w:rsidR="001E1F5C" w:rsidRDefault="001E1F5C" w:rsidP="00F063D4"/>
              </w:txbxContent>
            </v:textbox>
            <w10:wrap type="none"/>
            <w10:anchorlock/>
          </v:shape>
        </w:pict>
      </w:r>
    </w:p>
    <w:p w:rsidR="00F063D4" w:rsidRPr="00B52F85" w:rsidRDefault="00F063D4" w:rsidP="00F063D4">
      <w:pPr>
        <w:pStyle w:val="Bodytext31"/>
        <w:shd w:val="clear" w:color="auto" w:fill="auto"/>
        <w:spacing w:before="240" w:after="251" w:line="220" w:lineRule="exact"/>
        <w:ind w:firstLine="29"/>
        <w:rPr>
          <w:rFonts w:ascii="Verdana" w:hAnsi="Verdana"/>
          <w:sz w:val="19"/>
          <w:szCs w:val="19"/>
        </w:rPr>
      </w:pPr>
      <w:r w:rsidRPr="00B52F85">
        <w:rPr>
          <w:rStyle w:val="Bodytext3Exact"/>
          <w:rFonts w:ascii="Verdana" w:hAnsi="Verdana"/>
          <w:b/>
          <w:bCs/>
          <w:sz w:val="19"/>
          <w:szCs w:val="19"/>
        </w:rPr>
        <w:t>OBIETTIVI:</w:t>
      </w:r>
    </w:p>
    <w:p w:rsidR="00F063D4" w:rsidRPr="00B52F85" w:rsidRDefault="00F063D4" w:rsidP="00460127">
      <w:pPr>
        <w:pStyle w:val="Bodytext21"/>
        <w:numPr>
          <w:ilvl w:val="0"/>
          <w:numId w:val="57"/>
        </w:numPr>
        <w:shd w:val="clear" w:color="auto" w:fill="auto"/>
        <w:tabs>
          <w:tab w:val="left" w:pos="751"/>
        </w:tabs>
        <w:spacing w:line="278" w:lineRule="exact"/>
        <w:ind w:left="400" w:firstLine="1"/>
        <w:jc w:val="both"/>
        <w:rPr>
          <w:rFonts w:ascii="Verdana" w:hAnsi="Verdana"/>
          <w:sz w:val="19"/>
          <w:szCs w:val="19"/>
        </w:rPr>
      </w:pPr>
      <w:r w:rsidRPr="00B52F85">
        <w:rPr>
          <w:rStyle w:val="Bodytext2Exact"/>
          <w:rFonts w:ascii="Verdana" w:hAnsi="Verdana"/>
          <w:sz w:val="19"/>
          <w:szCs w:val="19"/>
        </w:rPr>
        <w:t>potenziare le attitudini individuali e le competenze comunicative e disciplinari;</w:t>
      </w:r>
    </w:p>
    <w:p w:rsidR="00F063D4" w:rsidRPr="00B52F85" w:rsidRDefault="00F063D4" w:rsidP="00460127">
      <w:pPr>
        <w:pStyle w:val="Bodytext21"/>
        <w:numPr>
          <w:ilvl w:val="0"/>
          <w:numId w:val="57"/>
        </w:numPr>
        <w:shd w:val="clear" w:color="auto" w:fill="auto"/>
        <w:tabs>
          <w:tab w:val="left" w:pos="756"/>
        </w:tabs>
        <w:spacing w:line="278" w:lineRule="exact"/>
        <w:ind w:left="740" w:hanging="339"/>
        <w:rPr>
          <w:rStyle w:val="Bodytext2Exact"/>
          <w:rFonts w:ascii="Verdana" w:hAnsi="Verdana"/>
          <w:sz w:val="19"/>
          <w:szCs w:val="19"/>
        </w:rPr>
      </w:pPr>
      <w:r w:rsidRPr="00B52F85">
        <w:rPr>
          <w:rStyle w:val="Bodytext2Exact"/>
          <w:rFonts w:ascii="Verdana" w:hAnsi="Verdana"/>
          <w:sz w:val="19"/>
          <w:szCs w:val="19"/>
        </w:rPr>
        <w:t>approfondire le conoscenze letterarie, scientifiche, storiche, filosofiche, artistiche e tecnologiche.</w:t>
      </w:r>
    </w:p>
    <w:p w:rsidR="00F063D4" w:rsidRDefault="00F063D4" w:rsidP="00F063D4">
      <w:pPr>
        <w:pStyle w:val="Bodytext21"/>
        <w:shd w:val="clear" w:color="auto" w:fill="auto"/>
        <w:tabs>
          <w:tab w:val="left" w:pos="756"/>
        </w:tabs>
        <w:spacing w:line="278" w:lineRule="exact"/>
        <w:ind w:left="401" w:firstLine="0"/>
      </w:pPr>
    </w:p>
    <w:tbl>
      <w:tblPr>
        <w:tblStyle w:val="Elencochiaro-Colore11"/>
        <w:tblW w:w="0" w:type="auto"/>
        <w:tblLook w:val="04A0"/>
      </w:tblPr>
      <w:tblGrid>
        <w:gridCol w:w="3259"/>
        <w:gridCol w:w="3259"/>
        <w:gridCol w:w="3260"/>
      </w:tblGrid>
      <w:tr w:rsidR="00F063D4" w:rsidTr="009D306A">
        <w:trPr>
          <w:cnfStyle w:val="100000000000"/>
        </w:trPr>
        <w:tc>
          <w:tcPr>
            <w:cnfStyle w:val="001000000000"/>
            <w:tcW w:w="3259" w:type="dxa"/>
            <w:tcBorders>
              <w:bottom w:val="single" w:sz="8" w:space="0" w:color="4F81BD" w:themeColor="accent1"/>
            </w:tcBorders>
          </w:tcPr>
          <w:p w:rsidR="00F063D4" w:rsidRDefault="00F063D4" w:rsidP="009D306A">
            <w:pPr>
              <w:pStyle w:val="Bodytext21"/>
              <w:shd w:val="clear" w:color="auto" w:fill="auto"/>
              <w:spacing w:before="240" w:line="276" w:lineRule="auto"/>
              <w:ind w:right="360" w:firstLine="0"/>
              <w:jc w:val="center"/>
              <w:rPr>
                <w:rFonts w:ascii="Verdana" w:hAnsi="Verdana"/>
                <w:sz w:val="19"/>
                <w:szCs w:val="19"/>
              </w:rPr>
            </w:pPr>
            <w:r>
              <w:rPr>
                <w:rStyle w:val="Bodytext25Exact"/>
                <w:rFonts w:eastAsiaTheme="minorHAnsi"/>
                <w:b/>
                <w:bCs/>
              </w:rPr>
              <w:t>PROGETTO</w:t>
            </w:r>
          </w:p>
        </w:tc>
        <w:tc>
          <w:tcPr>
            <w:tcW w:w="3259" w:type="dxa"/>
            <w:tcBorders>
              <w:bottom w:val="single" w:sz="8" w:space="0" w:color="4F81BD" w:themeColor="accent1"/>
            </w:tcBorders>
          </w:tcPr>
          <w:p w:rsidR="00F063D4" w:rsidRDefault="00F063D4" w:rsidP="009D306A">
            <w:pPr>
              <w:pStyle w:val="Bodytext21"/>
              <w:shd w:val="clear" w:color="auto" w:fill="auto"/>
              <w:spacing w:before="240" w:line="276" w:lineRule="auto"/>
              <w:ind w:right="360" w:firstLine="0"/>
              <w:jc w:val="center"/>
              <w:cnfStyle w:val="100000000000"/>
              <w:rPr>
                <w:rFonts w:ascii="Verdana" w:hAnsi="Verdana"/>
                <w:sz w:val="19"/>
                <w:szCs w:val="19"/>
              </w:rPr>
            </w:pPr>
            <w:r>
              <w:rPr>
                <w:rStyle w:val="Bodytext25Exact"/>
                <w:rFonts w:eastAsiaTheme="minorHAnsi"/>
                <w:b/>
                <w:bCs/>
              </w:rPr>
              <w:t>DESCRIZIONE</w:t>
            </w:r>
          </w:p>
        </w:tc>
        <w:tc>
          <w:tcPr>
            <w:tcW w:w="3260" w:type="dxa"/>
            <w:tcBorders>
              <w:bottom w:val="single" w:sz="8" w:space="0" w:color="4F81BD" w:themeColor="accent1"/>
            </w:tcBorders>
          </w:tcPr>
          <w:p w:rsidR="00F063D4" w:rsidRDefault="00F063D4" w:rsidP="009D306A">
            <w:pPr>
              <w:pStyle w:val="Bodytext21"/>
              <w:shd w:val="clear" w:color="auto" w:fill="auto"/>
              <w:spacing w:before="240" w:line="276" w:lineRule="auto"/>
              <w:ind w:right="360" w:firstLine="0"/>
              <w:jc w:val="center"/>
              <w:cnfStyle w:val="100000000000"/>
              <w:rPr>
                <w:rFonts w:ascii="Verdana" w:hAnsi="Verdana"/>
                <w:sz w:val="19"/>
                <w:szCs w:val="19"/>
              </w:rPr>
            </w:pPr>
            <w:r>
              <w:rPr>
                <w:rStyle w:val="Bodytext25Exact"/>
                <w:rFonts w:eastAsiaTheme="minorHAnsi"/>
                <w:b/>
                <w:bCs/>
              </w:rPr>
              <w:t>DOCENTI</w:t>
            </w:r>
            <w:r w:rsidRPr="00417C8E">
              <w:rPr>
                <w:rStyle w:val="Bodytext25Exact"/>
                <w:rFonts w:eastAsiaTheme="minorHAnsi"/>
                <w:b/>
                <w:bCs/>
              </w:rPr>
              <w:t xml:space="preserve"> </w:t>
            </w:r>
            <w:r>
              <w:rPr>
                <w:rStyle w:val="Bodytext25Exact"/>
                <w:rFonts w:eastAsiaTheme="minorHAnsi"/>
                <w:b/>
                <w:bCs/>
              </w:rPr>
              <w:t>RESPONSABILI</w:t>
            </w:r>
          </w:p>
        </w:tc>
      </w:tr>
      <w:tr w:rsidR="00F063D4" w:rsidTr="009D306A">
        <w:trPr>
          <w:cnfStyle w:val="000000100000"/>
        </w:trPr>
        <w:tc>
          <w:tcPr>
            <w:cnfStyle w:val="001000000000"/>
            <w:tcW w:w="3259" w:type="dxa"/>
            <w:shd w:val="clear" w:color="auto" w:fill="DBE5F1" w:themeFill="accent1" w:themeFillTint="33"/>
            <w:vAlign w:val="center"/>
          </w:tcPr>
          <w:p w:rsidR="00F063D4" w:rsidRPr="00B52F85" w:rsidRDefault="00F063D4" w:rsidP="009D306A">
            <w:pPr>
              <w:spacing w:line="276" w:lineRule="auto"/>
              <w:jc w:val="center"/>
              <w:rPr>
                <w:sz w:val="20"/>
              </w:rPr>
            </w:pPr>
            <w:r w:rsidRPr="00B52F85">
              <w:rPr>
                <w:sz w:val="20"/>
              </w:rPr>
              <w:t>Incontri extravaganti</w:t>
            </w:r>
          </w:p>
        </w:tc>
        <w:tc>
          <w:tcPr>
            <w:tcW w:w="3259" w:type="dxa"/>
            <w:shd w:val="clear" w:color="auto" w:fill="DBE5F1" w:themeFill="accent1" w:themeFillTint="33"/>
            <w:vAlign w:val="center"/>
          </w:tcPr>
          <w:p w:rsidR="00F063D4" w:rsidRPr="00B52F85" w:rsidRDefault="00F063D4" w:rsidP="009D306A">
            <w:pPr>
              <w:spacing w:line="276" w:lineRule="auto"/>
              <w:jc w:val="center"/>
              <w:cnfStyle w:val="000000100000"/>
              <w:rPr>
                <w:sz w:val="20"/>
              </w:rPr>
            </w:pPr>
          </w:p>
          <w:p w:rsidR="00F063D4" w:rsidRPr="00B52F85" w:rsidRDefault="00F063D4" w:rsidP="009D306A">
            <w:pPr>
              <w:spacing w:line="276" w:lineRule="auto"/>
              <w:jc w:val="center"/>
              <w:cnfStyle w:val="000000100000"/>
              <w:rPr>
                <w:sz w:val="20"/>
              </w:rPr>
            </w:pPr>
            <w:r w:rsidRPr="00B52F85">
              <w:rPr>
                <w:sz w:val="20"/>
              </w:rPr>
              <w:t>Incontri con scrittori contemporanei</w:t>
            </w:r>
          </w:p>
          <w:p w:rsidR="00F063D4" w:rsidRPr="00B52F85" w:rsidRDefault="00F063D4" w:rsidP="009D306A">
            <w:pPr>
              <w:spacing w:line="276" w:lineRule="auto"/>
              <w:jc w:val="center"/>
              <w:cnfStyle w:val="000000100000"/>
              <w:rPr>
                <w:sz w:val="20"/>
              </w:rPr>
            </w:pPr>
          </w:p>
        </w:tc>
        <w:tc>
          <w:tcPr>
            <w:tcW w:w="3260" w:type="dxa"/>
            <w:shd w:val="clear" w:color="auto" w:fill="DBE5F1" w:themeFill="accent1" w:themeFillTint="33"/>
            <w:vAlign w:val="center"/>
          </w:tcPr>
          <w:p w:rsidR="00F063D4" w:rsidRPr="00B52F85" w:rsidRDefault="00F063D4" w:rsidP="009D306A">
            <w:pPr>
              <w:spacing w:line="276" w:lineRule="auto"/>
              <w:jc w:val="center"/>
              <w:cnfStyle w:val="000000100000"/>
              <w:rPr>
                <w:sz w:val="20"/>
              </w:rPr>
            </w:pPr>
            <w:r w:rsidRPr="00B52F85">
              <w:rPr>
                <w:sz w:val="20"/>
              </w:rPr>
              <w:t xml:space="preserve">Prof.ssa M. </w:t>
            </w:r>
            <w:proofErr w:type="spellStart"/>
            <w:r w:rsidRPr="00B52F85">
              <w:rPr>
                <w:sz w:val="20"/>
              </w:rPr>
              <w:t>Cicerale</w:t>
            </w:r>
            <w:proofErr w:type="spellEnd"/>
          </w:p>
          <w:p w:rsidR="00F063D4" w:rsidRPr="00B52F85" w:rsidRDefault="00F063D4" w:rsidP="009D306A">
            <w:pPr>
              <w:spacing w:line="276" w:lineRule="auto"/>
              <w:jc w:val="center"/>
              <w:cnfStyle w:val="000000100000"/>
              <w:rPr>
                <w:sz w:val="20"/>
              </w:rPr>
            </w:pPr>
            <w:r w:rsidRPr="00B52F85">
              <w:rPr>
                <w:sz w:val="20"/>
              </w:rPr>
              <w:t xml:space="preserve">Prof.ssa R. </w:t>
            </w:r>
            <w:proofErr w:type="spellStart"/>
            <w:r w:rsidRPr="00B52F85">
              <w:rPr>
                <w:sz w:val="20"/>
              </w:rPr>
              <w:t>Franciosa</w:t>
            </w:r>
            <w:proofErr w:type="spellEnd"/>
          </w:p>
        </w:tc>
      </w:tr>
      <w:tr w:rsidR="00F063D4" w:rsidTr="009D306A">
        <w:tc>
          <w:tcPr>
            <w:cnfStyle w:val="001000000000"/>
            <w:tcW w:w="3259" w:type="dxa"/>
            <w:tcBorders>
              <w:top w:val="single" w:sz="8" w:space="0" w:color="4F81BD" w:themeColor="accent1"/>
              <w:bottom w:val="single" w:sz="8" w:space="0" w:color="4F81BD" w:themeColor="accent1"/>
            </w:tcBorders>
            <w:shd w:val="clear" w:color="auto" w:fill="DBE5F1" w:themeFill="accent1" w:themeFillTint="33"/>
            <w:vAlign w:val="center"/>
          </w:tcPr>
          <w:p w:rsidR="00F063D4" w:rsidRPr="00B52F85" w:rsidRDefault="00F063D4" w:rsidP="009D306A">
            <w:pPr>
              <w:spacing w:line="276" w:lineRule="auto"/>
              <w:jc w:val="center"/>
              <w:rPr>
                <w:sz w:val="20"/>
              </w:rPr>
            </w:pPr>
            <w:r w:rsidRPr="00B52F85">
              <w:rPr>
                <w:sz w:val="20"/>
              </w:rPr>
              <w:t>Lettura e oltre</w:t>
            </w:r>
          </w:p>
        </w:tc>
        <w:tc>
          <w:tcPr>
            <w:tcW w:w="3259" w:type="dxa"/>
            <w:tcBorders>
              <w:top w:val="single" w:sz="8" w:space="0" w:color="4F81BD" w:themeColor="accent1"/>
              <w:bottom w:val="single" w:sz="8" w:space="0" w:color="4F81BD" w:themeColor="accent1"/>
            </w:tcBorders>
            <w:shd w:val="clear" w:color="auto" w:fill="DBE5F1" w:themeFill="accent1" w:themeFillTint="33"/>
            <w:vAlign w:val="center"/>
          </w:tcPr>
          <w:p w:rsidR="00F063D4" w:rsidRPr="00B52F85" w:rsidRDefault="00F063D4" w:rsidP="009D306A">
            <w:pPr>
              <w:spacing w:line="276" w:lineRule="auto"/>
              <w:jc w:val="center"/>
              <w:cnfStyle w:val="000000000000"/>
              <w:rPr>
                <w:sz w:val="20"/>
              </w:rPr>
            </w:pPr>
            <w:r w:rsidRPr="00B52F85">
              <w:rPr>
                <w:sz w:val="20"/>
              </w:rPr>
              <w:t>Incontri e dibattiti con personaggi della cultura contemporanea</w:t>
            </w:r>
          </w:p>
        </w:tc>
        <w:tc>
          <w:tcPr>
            <w:tcW w:w="3260" w:type="dxa"/>
            <w:tcBorders>
              <w:top w:val="single" w:sz="8" w:space="0" w:color="4F81BD" w:themeColor="accent1"/>
              <w:bottom w:val="single" w:sz="8" w:space="0" w:color="4F81BD" w:themeColor="accent1"/>
            </w:tcBorders>
            <w:shd w:val="clear" w:color="auto" w:fill="DBE5F1" w:themeFill="accent1" w:themeFillTint="33"/>
            <w:vAlign w:val="center"/>
          </w:tcPr>
          <w:p w:rsidR="00F063D4" w:rsidRPr="00B52F85" w:rsidRDefault="00F063D4" w:rsidP="009D306A">
            <w:pPr>
              <w:spacing w:line="276" w:lineRule="auto"/>
              <w:jc w:val="center"/>
              <w:cnfStyle w:val="000000000000"/>
              <w:rPr>
                <w:sz w:val="20"/>
              </w:rPr>
            </w:pPr>
            <w:r w:rsidRPr="00B52F85">
              <w:rPr>
                <w:sz w:val="20"/>
              </w:rPr>
              <w:t xml:space="preserve">Prof.ssa M. </w:t>
            </w:r>
            <w:proofErr w:type="spellStart"/>
            <w:r w:rsidRPr="00B52F85">
              <w:rPr>
                <w:sz w:val="20"/>
              </w:rPr>
              <w:t>Cicerale</w:t>
            </w:r>
            <w:proofErr w:type="spellEnd"/>
          </w:p>
          <w:p w:rsidR="00F063D4" w:rsidRPr="00B52F85" w:rsidRDefault="00F063D4" w:rsidP="009D306A">
            <w:pPr>
              <w:spacing w:line="276" w:lineRule="auto"/>
              <w:jc w:val="center"/>
              <w:cnfStyle w:val="000000000000"/>
              <w:rPr>
                <w:sz w:val="20"/>
              </w:rPr>
            </w:pPr>
            <w:r w:rsidRPr="00B52F85">
              <w:rPr>
                <w:sz w:val="20"/>
              </w:rPr>
              <w:t xml:space="preserve">Prof.ssa R. </w:t>
            </w:r>
            <w:proofErr w:type="spellStart"/>
            <w:r w:rsidRPr="00B52F85">
              <w:rPr>
                <w:sz w:val="20"/>
              </w:rPr>
              <w:t>Franciosa</w:t>
            </w:r>
            <w:proofErr w:type="spellEnd"/>
          </w:p>
        </w:tc>
      </w:tr>
      <w:tr w:rsidR="00F063D4" w:rsidTr="009D306A">
        <w:trPr>
          <w:cnfStyle w:val="000000100000"/>
        </w:trPr>
        <w:tc>
          <w:tcPr>
            <w:cnfStyle w:val="001000000000"/>
            <w:tcW w:w="3259" w:type="dxa"/>
            <w:shd w:val="clear" w:color="auto" w:fill="DBE5F1" w:themeFill="accent1" w:themeFillTint="33"/>
            <w:vAlign w:val="center"/>
          </w:tcPr>
          <w:p w:rsidR="00F063D4" w:rsidRPr="00B52F85" w:rsidRDefault="00F063D4" w:rsidP="009D306A">
            <w:pPr>
              <w:spacing w:line="276" w:lineRule="auto"/>
              <w:jc w:val="center"/>
              <w:rPr>
                <w:sz w:val="20"/>
              </w:rPr>
            </w:pPr>
            <w:r w:rsidRPr="00B52F85">
              <w:rPr>
                <w:sz w:val="20"/>
              </w:rPr>
              <w:t>La "settimana filosofica"</w:t>
            </w:r>
          </w:p>
        </w:tc>
        <w:tc>
          <w:tcPr>
            <w:tcW w:w="3259" w:type="dxa"/>
            <w:shd w:val="clear" w:color="auto" w:fill="DBE5F1" w:themeFill="accent1" w:themeFillTint="33"/>
            <w:vAlign w:val="center"/>
          </w:tcPr>
          <w:p w:rsidR="00F063D4" w:rsidRPr="00B52F85" w:rsidRDefault="00F063D4" w:rsidP="009D306A">
            <w:pPr>
              <w:spacing w:line="276" w:lineRule="auto"/>
              <w:jc w:val="center"/>
              <w:cnfStyle w:val="000000100000"/>
              <w:rPr>
                <w:sz w:val="20"/>
              </w:rPr>
            </w:pPr>
            <w:r w:rsidRPr="00B52F85">
              <w:rPr>
                <w:sz w:val="20"/>
              </w:rPr>
              <w:t xml:space="preserve">Diffusione della cultura filosofica attraverso esperienze dirette: Festival della filosofia in Magna Grecia; certame </w:t>
            </w:r>
            <w:proofErr w:type="spellStart"/>
            <w:r w:rsidRPr="00B52F85">
              <w:rPr>
                <w:sz w:val="20"/>
              </w:rPr>
              <w:t>intemazionale</w:t>
            </w:r>
            <w:proofErr w:type="spellEnd"/>
            <w:r w:rsidRPr="00B52F85">
              <w:rPr>
                <w:sz w:val="20"/>
              </w:rPr>
              <w:t xml:space="preserve"> </w:t>
            </w:r>
            <w:proofErr w:type="spellStart"/>
            <w:r w:rsidRPr="00B52F85">
              <w:rPr>
                <w:sz w:val="20"/>
              </w:rPr>
              <w:t>bruniano</w:t>
            </w:r>
            <w:proofErr w:type="spellEnd"/>
            <w:r w:rsidRPr="00B52F85">
              <w:rPr>
                <w:sz w:val="20"/>
              </w:rPr>
              <w:t>; rappresentazioni teatrali di opere filosofiche.</w:t>
            </w:r>
          </w:p>
        </w:tc>
        <w:tc>
          <w:tcPr>
            <w:tcW w:w="3260" w:type="dxa"/>
            <w:shd w:val="clear" w:color="auto" w:fill="DBE5F1" w:themeFill="accent1" w:themeFillTint="33"/>
            <w:vAlign w:val="center"/>
          </w:tcPr>
          <w:p w:rsidR="00F063D4" w:rsidRPr="00B52F85" w:rsidRDefault="00F063D4" w:rsidP="009D306A">
            <w:pPr>
              <w:spacing w:line="276" w:lineRule="auto"/>
              <w:jc w:val="center"/>
              <w:cnfStyle w:val="000000100000"/>
              <w:rPr>
                <w:sz w:val="20"/>
              </w:rPr>
            </w:pPr>
            <w:r w:rsidRPr="00B52F85">
              <w:rPr>
                <w:sz w:val="20"/>
              </w:rPr>
              <w:t xml:space="preserve">Prof.ssa </w:t>
            </w:r>
            <w:proofErr w:type="spellStart"/>
            <w:r w:rsidRPr="00B52F85">
              <w:rPr>
                <w:sz w:val="20"/>
              </w:rPr>
              <w:t>R.Mancini</w:t>
            </w:r>
            <w:proofErr w:type="spellEnd"/>
          </w:p>
          <w:p w:rsidR="00F063D4" w:rsidRPr="00B52F85" w:rsidRDefault="00F063D4" w:rsidP="009D306A">
            <w:pPr>
              <w:spacing w:line="276" w:lineRule="auto"/>
              <w:jc w:val="center"/>
              <w:cnfStyle w:val="000000100000"/>
              <w:rPr>
                <w:sz w:val="20"/>
              </w:rPr>
            </w:pPr>
            <w:r w:rsidRPr="00B52F85">
              <w:rPr>
                <w:sz w:val="20"/>
              </w:rPr>
              <w:t xml:space="preserve">Prof.ssa M. G. </w:t>
            </w:r>
            <w:proofErr w:type="spellStart"/>
            <w:r w:rsidRPr="00B52F85">
              <w:rPr>
                <w:sz w:val="20"/>
              </w:rPr>
              <w:t>Galelli</w:t>
            </w:r>
            <w:proofErr w:type="spellEnd"/>
          </w:p>
          <w:p w:rsidR="00F063D4" w:rsidRPr="00B52F85" w:rsidRDefault="00F063D4" w:rsidP="009D306A">
            <w:pPr>
              <w:spacing w:line="276" w:lineRule="auto"/>
              <w:jc w:val="center"/>
              <w:cnfStyle w:val="000000100000"/>
              <w:rPr>
                <w:sz w:val="20"/>
              </w:rPr>
            </w:pPr>
            <w:r w:rsidRPr="00B52F85">
              <w:rPr>
                <w:sz w:val="20"/>
              </w:rPr>
              <w:t>Dipartimento di Filosofia</w:t>
            </w:r>
          </w:p>
        </w:tc>
      </w:tr>
      <w:tr w:rsidR="00F063D4" w:rsidRPr="00CE58A6" w:rsidTr="009D306A">
        <w:tc>
          <w:tcPr>
            <w:cnfStyle w:val="001000000000"/>
            <w:tcW w:w="3259" w:type="dxa"/>
            <w:tcBorders>
              <w:top w:val="single" w:sz="8" w:space="0" w:color="4F81BD" w:themeColor="accent1"/>
              <w:bottom w:val="single" w:sz="8" w:space="0" w:color="4F81BD" w:themeColor="accent1"/>
            </w:tcBorders>
            <w:shd w:val="clear" w:color="auto" w:fill="DBE5F1" w:themeFill="accent1" w:themeFillTint="33"/>
            <w:vAlign w:val="center"/>
          </w:tcPr>
          <w:p w:rsidR="00F063D4" w:rsidRPr="00B52F85" w:rsidRDefault="00F063D4" w:rsidP="009D306A">
            <w:pPr>
              <w:spacing w:line="276" w:lineRule="auto"/>
              <w:jc w:val="center"/>
              <w:rPr>
                <w:sz w:val="20"/>
                <w:lang w:val="en-US"/>
              </w:rPr>
            </w:pPr>
            <w:r w:rsidRPr="00B52F85">
              <w:rPr>
                <w:sz w:val="20"/>
                <w:lang w:val="en-US"/>
              </w:rPr>
              <w:t>ERASMUS  “Plus’’</w:t>
            </w:r>
          </w:p>
          <w:p w:rsidR="00F063D4" w:rsidRPr="00B52F85" w:rsidRDefault="00F063D4" w:rsidP="009D306A">
            <w:pPr>
              <w:spacing w:line="276" w:lineRule="auto"/>
              <w:jc w:val="center"/>
              <w:rPr>
                <w:sz w:val="20"/>
                <w:lang w:val="en-US"/>
              </w:rPr>
            </w:pPr>
            <w:r w:rsidRPr="00B52F85">
              <w:rPr>
                <w:sz w:val="20"/>
                <w:lang w:val="en-US"/>
              </w:rPr>
              <w:t>“Water-formula, life, poesy…’’</w:t>
            </w:r>
          </w:p>
        </w:tc>
        <w:tc>
          <w:tcPr>
            <w:tcW w:w="3259" w:type="dxa"/>
            <w:tcBorders>
              <w:top w:val="single" w:sz="8" w:space="0" w:color="4F81BD" w:themeColor="accent1"/>
              <w:bottom w:val="single" w:sz="8" w:space="0" w:color="4F81BD" w:themeColor="accent1"/>
            </w:tcBorders>
            <w:shd w:val="clear" w:color="auto" w:fill="DBE5F1" w:themeFill="accent1" w:themeFillTint="33"/>
            <w:vAlign w:val="center"/>
          </w:tcPr>
          <w:p w:rsidR="00F063D4" w:rsidRPr="00B52F85" w:rsidRDefault="00F063D4" w:rsidP="009D306A">
            <w:pPr>
              <w:spacing w:line="276" w:lineRule="auto"/>
              <w:jc w:val="center"/>
              <w:cnfStyle w:val="000000000000"/>
              <w:rPr>
                <w:sz w:val="20"/>
              </w:rPr>
            </w:pPr>
            <w:r w:rsidRPr="00B52F85">
              <w:rPr>
                <w:sz w:val="20"/>
              </w:rPr>
              <w:t>E’ un programma  di mobilità  internazionale</w:t>
            </w:r>
          </w:p>
        </w:tc>
        <w:tc>
          <w:tcPr>
            <w:tcW w:w="3260" w:type="dxa"/>
            <w:tcBorders>
              <w:top w:val="single" w:sz="8" w:space="0" w:color="4F81BD" w:themeColor="accent1"/>
              <w:bottom w:val="single" w:sz="8" w:space="0" w:color="4F81BD" w:themeColor="accent1"/>
            </w:tcBorders>
            <w:shd w:val="clear" w:color="auto" w:fill="DBE5F1" w:themeFill="accent1" w:themeFillTint="33"/>
            <w:vAlign w:val="center"/>
          </w:tcPr>
          <w:p w:rsidR="00F063D4" w:rsidRPr="00B52F85" w:rsidRDefault="00F063D4" w:rsidP="009D306A">
            <w:pPr>
              <w:spacing w:line="276" w:lineRule="auto"/>
              <w:jc w:val="center"/>
              <w:cnfStyle w:val="000000000000"/>
              <w:rPr>
                <w:sz w:val="20"/>
              </w:rPr>
            </w:pPr>
            <w:r w:rsidRPr="00B52F85">
              <w:rPr>
                <w:sz w:val="20"/>
              </w:rPr>
              <w:t xml:space="preserve">Prof.ssa C. </w:t>
            </w:r>
            <w:proofErr w:type="spellStart"/>
            <w:r w:rsidRPr="00B52F85">
              <w:rPr>
                <w:sz w:val="20"/>
              </w:rPr>
              <w:t>Colavita</w:t>
            </w:r>
            <w:proofErr w:type="spellEnd"/>
          </w:p>
        </w:tc>
      </w:tr>
      <w:tr w:rsidR="00F063D4" w:rsidRPr="00CE58A6" w:rsidTr="009D306A">
        <w:trPr>
          <w:cnfStyle w:val="000000100000"/>
        </w:trPr>
        <w:tc>
          <w:tcPr>
            <w:cnfStyle w:val="001000000000"/>
            <w:tcW w:w="3259" w:type="dxa"/>
            <w:shd w:val="clear" w:color="auto" w:fill="DBE5F1" w:themeFill="accent1" w:themeFillTint="33"/>
            <w:vAlign w:val="center"/>
          </w:tcPr>
          <w:p w:rsidR="00F063D4" w:rsidRPr="00B52F85" w:rsidRDefault="00F063D4" w:rsidP="009D306A">
            <w:pPr>
              <w:spacing w:line="276" w:lineRule="auto"/>
              <w:jc w:val="center"/>
              <w:rPr>
                <w:sz w:val="20"/>
                <w:lang w:val="en-US"/>
              </w:rPr>
            </w:pPr>
            <w:r w:rsidRPr="00B52F85">
              <w:rPr>
                <w:sz w:val="20"/>
                <w:lang w:val="en-US"/>
              </w:rPr>
              <w:t>C.L.I.L. (Content Language Integrated Learning)</w:t>
            </w:r>
          </w:p>
        </w:tc>
        <w:tc>
          <w:tcPr>
            <w:tcW w:w="3259" w:type="dxa"/>
            <w:shd w:val="clear" w:color="auto" w:fill="DBE5F1" w:themeFill="accent1" w:themeFillTint="33"/>
            <w:vAlign w:val="center"/>
          </w:tcPr>
          <w:p w:rsidR="00F063D4" w:rsidRPr="00B52F85" w:rsidRDefault="00F063D4" w:rsidP="009D306A">
            <w:pPr>
              <w:spacing w:line="276" w:lineRule="auto"/>
              <w:jc w:val="center"/>
              <w:cnfStyle w:val="000000100000"/>
              <w:rPr>
                <w:sz w:val="20"/>
              </w:rPr>
            </w:pPr>
            <w:r w:rsidRPr="00B52F85">
              <w:rPr>
                <w:sz w:val="20"/>
              </w:rPr>
              <w:t>Apprendimento in lingua del contenuto di una disciplina preferibilmente non linguistica.</w:t>
            </w:r>
          </w:p>
        </w:tc>
        <w:tc>
          <w:tcPr>
            <w:tcW w:w="3260" w:type="dxa"/>
            <w:shd w:val="clear" w:color="auto" w:fill="DBE5F1" w:themeFill="accent1" w:themeFillTint="33"/>
            <w:vAlign w:val="center"/>
          </w:tcPr>
          <w:p w:rsidR="00F063D4" w:rsidRPr="00B52F85" w:rsidRDefault="00F063D4" w:rsidP="009D306A">
            <w:pPr>
              <w:spacing w:line="276" w:lineRule="auto"/>
              <w:jc w:val="center"/>
              <w:cnfStyle w:val="000000100000"/>
              <w:rPr>
                <w:sz w:val="20"/>
              </w:rPr>
            </w:pPr>
            <w:r w:rsidRPr="00B52F85">
              <w:rPr>
                <w:sz w:val="20"/>
              </w:rPr>
              <w:t>Prof.ssa L. Maiella</w:t>
            </w:r>
          </w:p>
        </w:tc>
      </w:tr>
    </w:tbl>
    <w:p w:rsidR="00F063D4" w:rsidRDefault="00F063D4" w:rsidP="00F063D4">
      <w:pPr>
        <w:pStyle w:val="Bodytext21"/>
        <w:shd w:val="clear" w:color="auto" w:fill="auto"/>
        <w:spacing w:line="276" w:lineRule="auto"/>
        <w:ind w:right="360" w:firstLine="38"/>
        <w:jc w:val="both"/>
        <w:rPr>
          <w:rStyle w:val="Bodytext7Exact"/>
          <w:rFonts w:ascii="Verdana" w:eastAsiaTheme="minorHAnsi" w:hAnsi="Verdana"/>
          <w:sz w:val="18"/>
          <w:szCs w:val="20"/>
          <w:lang w:val="es-ES_tradnl"/>
        </w:rPr>
      </w:pPr>
    </w:p>
    <w:p w:rsidR="00F063D4" w:rsidRDefault="00840988" w:rsidP="00F063D4">
      <w:pPr>
        <w:pStyle w:val="Bodytext21"/>
        <w:shd w:val="clear" w:color="auto" w:fill="auto"/>
        <w:spacing w:before="240" w:line="276" w:lineRule="auto"/>
        <w:ind w:right="360" w:firstLine="38"/>
        <w:jc w:val="both"/>
        <w:rPr>
          <w:rStyle w:val="Bodytext7Exact"/>
          <w:rFonts w:ascii="Verdana" w:eastAsiaTheme="minorHAnsi" w:hAnsi="Verdana"/>
          <w:sz w:val="18"/>
          <w:szCs w:val="20"/>
          <w:lang w:val="es-ES_tradnl"/>
        </w:rPr>
      </w:pPr>
      <w:r w:rsidRPr="00840988">
        <w:rPr>
          <w:rStyle w:val="Bodytext7Exact"/>
          <w:rFonts w:ascii="Verdana" w:eastAsiaTheme="minorHAnsi" w:hAnsi="Verdana"/>
          <w:sz w:val="18"/>
          <w:szCs w:val="20"/>
          <w:lang w:val="es-ES_tradnl"/>
        </w:rPr>
      </w:r>
      <w:r>
        <w:rPr>
          <w:rStyle w:val="Bodytext7Exact"/>
          <w:rFonts w:ascii="Verdana" w:eastAsiaTheme="minorHAnsi" w:hAnsi="Verdana"/>
          <w:sz w:val="18"/>
          <w:szCs w:val="20"/>
          <w:lang w:val="es-ES_tradnl"/>
        </w:rPr>
        <w:pict>
          <v:shape id="_x0000_s1044" type="#_x0000_t202" style="width:481.85pt;height:22.45pt;mso-position-horizontal-relative:char;mso-position-vertical-relative:line;mso-width-relative:margin;mso-height-relative:margin" fillcolor="#95b3d7 [1940]" strokecolor="#95b3d7 [1940]" strokeweight="1pt">
            <v:fill color2="#dbe5f1 [660]" angle="-45" focus="-50%" type="gradient"/>
            <v:shadow on="t" type="perspective" color="#243f60 [1604]" opacity=".5" offset="1pt" offset2="-3pt"/>
            <v:textbox style="mso-next-textbox:#_x0000_s1044">
              <w:txbxContent>
                <w:p w:rsidR="001E1F5C" w:rsidRPr="001328DF" w:rsidRDefault="001E1F5C" w:rsidP="00F063D4">
                  <w:pPr>
                    <w:autoSpaceDE w:val="0"/>
                    <w:autoSpaceDN w:val="0"/>
                    <w:adjustRightInd w:val="0"/>
                    <w:jc w:val="center"/>
                    <w:rPr>
                      <w:b/>
                      <w:bCs/>
                      <w:color w:val="17365D" w:themeColor="text2" w:themeShade="BF"/>
                    </w:rPr>
                  </w:pPr>
                  <w:r w:rsidRPr="001328DF">
                    <w:rPr>
                      <w:b/>
                      <w:bCs/>
                      <w:color w:val="17365D" w:themeColor="text2" w:themeShade="BF"/>
                    </w:rPr>
                    <w:t xml:space="preserve">AREA </w:t>
                  </w:r>
                  <w:r>
                    <w:rPr>
                      <w:b/>
                      <w:bCs/>
                      <w:color w:val="17365D" w:themeColor="text2" w:themeShade="BF"/>
                    </w:rPr>
                    <w:t>2</w:t>
                  </w:r>
                  <w:r w:rsidRPr="001328DF">
                    <w:rPr>
                      <w:b/>
                      <w:bCs/>
                      <w:color w:val="17365D" w:themeColor="text2" w:themeShade="BF"/>
                    </w:rPr>
                    <w:t xml:space="preserve">: </w:t>
                  </w:r>
                  <w:r>
                    <w:rPr>
                      <w:b/>
                      <w:bCs/>
                      <w:color w:val="17365D" w:themeColor="text2" w:themeShade="BF"/>
                    </w:rPr>
                    <w:t>GARE E MANIFESTAZIONI</w:t>
                  </w:r>
                </w:p>
                <w:p w:rsidR="001E1F5C" w:rsidRDefault="001E1F5C" w:rsidP="00F063D4"/>
                <w:p w:rsidR="001E1F5C" w:rsidRDefault="001E1F5C" w:rsidP="00F063D4"/>
              </w:txbxContent>
            </v:textbox>
            <w10:wrap type="none"/>
            <w10:anchorlock/>
          </v:shape>
        </w:pict>
      </w:r>
    </w:p>
    <w:p w:rsidR="00F063D4" w:rsidRPr="00B52F85" w:rsidRDefault="00F063D4" w:rsidP="00F063D4">
      <w:pPr>
        <w:pStyle w:val="Bodytext31"/>
        <w:shd w:val="clear" w:color="auto" w:fill="auto"/>
        <w:spacing w:before="240" w:after="266" w:line="220" w:lineRule="exact"/>
        <w:ind w:firstLine="29"/>
        <w:rPr>
          <w:rFonts w:ascii="Verdana" w:hAnsi="Verdana"/>
          <w:sz w:val="19"/>
          <w:szCs w:val="19"/>
        </w:rPr>
      </w:pPr>
      <w:r w:rsidRPr="00B52F85">
        <w:rPr>
          <w:rStyle w:val="Bodytext3Exact"/>
          <w:rFonts w:ascii="Verdana" w:hAnsi="Verdana"/>
          <w:b/>
          <w:bCs/>
          <w:sz w:val="19"/>
          <w:szCs w:val="19"/>
        </w:rPr>
        <w:t>OBIETTIVI:</w:t>
      </w:r>
    </w:p>
    <w:p w:rsidR="00F063D4" w:rsidRPr="00ED3443" w:rsidRDefault="00F063D4" w:rsidP="00460127">
      <w:pPr>
        <w:pStyle w:val="Bodytext21"/>
        <w:numPr>
          <w:ilvl w:val="0"/>
          <w:numId w:val="58"/>
        </w:numPr>
        <w:shd w:val="clear" w:color="auto" w:fill="auto"/>
        <w:spacing w:line="278" w:lineRule="exact"/>
        <w:jc w:val="both"/>
        <w:rPr>
          <w:rStyle w:val="Bodytext2Exact"/>
          <w:rFonts w:ascii="Verdana" w:eastAsiaTheme="minorHAnsi" w:hAnsi="Verdana"/>
          <w:sz w:val="19"/>
          <w:szCs w:val="19"/>
        </w:rPr>
      </w:pPr>
      <w:r w:rsidRPr="00ED3443">
        <w:rPr>
          <w:rStyle w:val="Bodytext2Exact"/>
          <w:rFonts w:ascii="Verdana" w:eastAsiaTheme="minorHAnsi" w:hAnsi="Verdana"/>
          <w:sz w:val="19"/>
          <w:szCs w:val="19"/>
        </w:rPr>
        <w:t xml:space="preserve">stimolare al lavoro di ricerca e potenziamento delle capacità nei vari ambiti disciplinari tramite la preparazione e la partecipazione a "gare" quali: </w:t>
      </w:r>
      <w:proofErr w:type="spellStart"/>
      <w:r w:rsidRPr="00ED3443">
        <w:rPr>
          <w:rStyle w:val="Bodytext2Exact"/>
          <w:rFonts w:ascii="Verdana" w:eastAsiaTheme="minorHAnsi" w:hAnsi="Verdana"/>
          <w:sz w:val="19"/>
          <w:szCs w:val="19"/>
        </w:rPr>
        <w:t>Certamina</w:t>
      </w:r>
      <w:proofErr w:type="spellEnd"/>
      <w:r w:rsidRPr="00ED3443">
        <w:rPr>
          <w:rStyle w:val="Bodytext2Exact"/>
          <w:rFonts w:ascii="Verdana" w:eastAsiaTheme="minorHAnsi" w:hAnsi="Verdana"/>
          <w:sz w:val="19"/>
          <w:szCs w:val="19"/>
        </w:rPr>
        <w:t xml:space="preserve">, Olimpiadi della Matematica e a manifestazioni culturali a contenuto storico, filosofico, </w:t>
      </w:r>
      <w:proofErr w:type="spellStart"/>
      <w:r w:rsidRPr="00ED3443">
        <w:rPr>
          <w:rStyle w:val="Bodytext2Exact"/>
          <w:rFonts w:ascii="Verdana" w:eastAsiaTheme="minorHAnsi" w:hAnsi="Verdana"/>
          <w:sz w:val="19"/>
          <w:szCs w:val="19"/>
        </w:rPr>
        <w:t>linguistico-letterario</w:t>
      </w:r>
      <w:proofErr w:type="spellEnd"/>
      <w:r w:rsidRPr="00ED3443">
        <w:rPr>
          <w:rStyle w:val="Bodytext2Exact"/>
          <w:rFonts w:ascii="Verdana" w:eastAsiaTheme="minorHAnsi" w:hAnsi="Verdana"/>
          <w:sz w:val="19"/>
          <w:szCs w:val="19"/>
        </w:rPr>
        <w:t xml:space="preserve"> a livelli provinciali, regionali, nazionali.</w:t>
      </w:r>
      <w:r w:rsidRPr="00ED3443">
        <w:rPr>
          <w:rStyle w:val="Bodytext2Exact"/>
          <w:rFonts w:ascii="Verdana" w:eastAsiaTheme="minorHAnsi" w:hAnsi="Verdana"/>
          <w:sz w:val="19"/>
          <w:szCs w:val="19"/>
        </w:rPr>
        <w:br w:type="page"/>
      </w:r>
    </w:p>
    <w:tbl>
      <w:tblPr>
        <w:tblStyle w:val="Elencochiaro-Colore11"/>
        <w:tblW w:w="0" w:type="auto"/>
        <w:tblLook w:val="04A0"/>
      </w:tblPr>
      <w:tblGrid>
        <w:gridCol w:w="3259"/>
        <w:gridCol w:w="3259"/>
        <w:gridCol w:w="3260"/>
      </w:tblGrid>
      <w:tr w:rsidR="00F063D4" w:rsidTr="009D306A">
        <w:trPr>
          <w:cnfStyle w:val="100000000000"/>
        </w:trPr>
        <w:tc>
          <w:tcPr>
            <w:cnfStyle w:val="001000000000"/>
            <w:tcW w:w="3259" w:type="dxa"/>
            <w:tcBorders>
              <w:bottom w:val="single" w:sz="8" w:space="0" w:color="4F81BD" w:themeColor="accent1"/>
            </w:tcBorders>
          </w:tcPr>
          <w:p w:rsidR="00F063D4" w:rsidRDefault="00F063D4" w:rsidP="009D306A">
            <w:pPr>
              <w:pStyle w:val="Bodytext21"/>
              <w:shd w:val="clear" w:color="auto" w:fill="auto"/>
              <w:spacing w:before="240" w:line="276" w:lineRule="auto"/>
              <w:ind w:right="360" w:firstLine="0"/>
              <w:jc w:val="center"/>
              <w:rPr>
                <w:rFonts w:ascii="Verdana" w:hAnsi="Verdana"/>
                <w:sz w:val="19"/>
                <w:szCs w:val="19"/>
              </w:rPr>
            </w:pPr>
            <w:r>
              <w:rPr>
                <w:rStyle w:val="Bodytext25Exact"/>
                <w:rFonts w:eastAsiaTheme="minorHAnsi"/>
                <w:b/>
                <w:bCs/>
              </w:rPr>
              <w:lastRenderedPageBreak/>
              <w:t>PROGETTO</w:t>
            </w:r>
          </w:p>
        </w:tc>
        <w:tc>
          <w:tcPr>
            <w:tcW w:w="3259" w:type="dxa"/>
            <w:tcBorders>
              <w:bottom w:val="single" w:sz="8" w:space="0" w:color="4F81BD" w:themeColor="accent1"/>
            </w:tcBorders>
          </w:tcPr>
          <w:p w:rsidR="00F063D4" w:rsidRDefault="00F063D4" w:rsidP="009D306A">
            <w:pPr>
              <w:pStyle w:val="Bodytext21"/>
              <w:shd w:val="clear" w:color="auto" w:fill="auto"/>
              <w:tabs>
                <w:tab w:val="left" w:pos="143"/>
              </w:tabs>
              <w:spacing w:before="240" w:line="276" w:lineRule="auto"/>
              <w:ind w:right="360" w:firstLine="0"/>
              <w:jc w:val="center"/>
              <w:cnfStyle w:val="100000000000"/>
              <w:rPr>
                <w:rFonts w:ascii="Verdana" w:hAnsi="Verdana"/>
                <w:sz w:val="19"/>
                <w:szCs w:val="19"/>
              </w:rPr>
            </w:pPr>
            <w:r>
              <w:rPr>
                <w:rStyle w:val="Bodytext25Exact"/>
                <w:rFonts w:eastAsiaTheme="minorHAnsi"/>
                <w:b/>
                <w:bCs/>
              </w:rPr>
              <w:t>DESCRIZIONE</w:t>
            </w:r>
          </w:p>
        </w:tc>
        <w:tc>
          <w:tcPr>
            <w:tcW w:w="3260" w:type="dxa"/>
            <w:tcBorders>
              <w:bottom w:val="single" w:sz="8" w:space="0" w:color="4F81BD" w:themeColor="accent1"/>
            </w:tcBorders>
          </w:tcPr>
          <w:p w:rsidR="00F063D4" w:rsidRDefault="00F063D4" w:rsidP="009D306A">
            <w:pPr>
              <w:pStyle w:val="Bodytext21"/>
              <w:shd w:val="clear" w:color="auto" w:fill="auto"/>
              <w:spacing w:before="240" w:line="276" w:lineRule="auto"/>
              <w:ind w:right="360" w:firstLine="0"/>
              <w:jc w:val="center"/>
              <w:cnfStyle w:val="100000000000"/>
              <w:rPr>
                <w:rFonts w:ascii="Verdana" w:hAnsi="Verdana"/>
                <w:sz w:val="19"/>
                <w:szCs w:val="19"/>
              </w:rPr>
            </w:pPr>
            <w:r>
              <w:rPr>
                <w:rStyle w:val="Bodytext25Exact"/>
                <w:rFonts w:eastAsiaTheme="minorHAnsi"/>
                <w:b/>
                <w:bCs/>
              </w:rPr>
              <w:t>DOCENTI</w:t>
            </w:r>
            <w:r w:rsidRPr="00417C8E">
              <w:rPr>
                <w:rStyle w:val="Bodytext25Exact"/>
                <w:rFonts w:eastAsiaTheme="minorHAnsi"/>
                <w:b/>
                <w:bCs/>
              </w:rPr>
              <w:t xml:space="preserve"> </w:t>
            </w:r>
            <w:r>
              <w:rPr>
                <w:rStyle w:val="Bodytext25Exact"/>
                <w:rFonts w:eastAsiaTheme="minorHAnsi"/>
                <w:b/>
                <w:bCs/>
              </w:rPr>
              <w:t>COINVOLTI</w:t>
            </w:r>
          </w:p>
        </w:tc>
      </w:tr>
      <w:tr w:rsidR="00F063D4" w:rsidRPr="00ED1D54" w:rsidTr="009D306A">
        <w:trPr>
          <w:cnfStyle w:val="000000100000"/>
        </w:trPr>
        <w:tc>
          <w:tcPr>
            <w:cnfStyle w:val="001000000000"/>
            <w:tcW w:w="3259" w:type="dxa"/>
            <w:shd w:val="clear" w:color="auto" w:fill="DBE5F1" w:themeFill="accent1" w:themeFillTint="33"/>
            <w:vAlign w:val="center"/>
          </w:tcPr>
          <w:p w:rsidR="00F063D4" w:rsidRPr="00ED1D54" w:rsidRDefault="00F063D4" w:rsidP="009D306A">
            <w:pPr>
              <w:jc w:val="center"/>
              <w:rPr>
                <w:sz w:val="20"/>
                <w:szCs w:val="20"/>
              </w:rPr>
            </w:pPr>
            <w:r w:rsidRPr="00ED1D54">
              <w:rPr>
                <w:sz w:val="20"/>
                <w:szCs w:val="20"/>
              </w:rPr>
              <w:t>Concorsi letterari</w:t>
            </w:r>
          </w:p>
        </w:tc>
        <w:tc>
          <w:tcPr>
            <w:tcW w:w="3259" w:type="dxa"/>
            <w:shd w:val="clear" w:color="auto" w:fill="DBE5F1" w:themeFill="accent1" w:themeFillTint="33"/>
            <w:vAlign w:val="center"/>
          </w:tcPr>
          <w:p w:rsidR="00F063D4" w:rsidRPr="00ED1D54" w:rsidRDefault="00F063D4" w:rsidP="009D306A">
            <w:pPr>
              <w:jc w:val="center"/>
              <w:cnfStyle w:val="000000100000"/>
              <w:rPr>
                <w:sz w:val="20"/>
                <w:szCs w:val="20"/>
              </w:rPr>
            </w:pPr>
          </w:p>
          <w:p w:rsidR="00F063D4" w:rsidRPr="00ED1D54" w:rsidRDefault="00F063D4" w:rsidP="009D306A">
            <w:pPr>
              <w:cnfStyle w:val="000000100000"/>
              <w:rPr>
                <w:sz w:val="20"/>
                <w:szCs w:val="20"/>
              </w:rPr>
            </w:pPr>
            <w:r w:rsidRPr="00ED1D54">
              <w:rPr>
                <w:sz w:val="20"/>
                <w:szCs w:val="20"/>
              </w:rPr>
              <w:t>Pubblicizzazione bandi Concorsi letterari:</w:t>
            </w:r>
          </w:p>
          <w:p w:rsidR="00F063D4" w:rsidRPr="00ED1D54" w:rsidRDefault="00F063D4" w:rsidP="009D306A">
            <w:pPr>
              <w:cnfStyle w:val="000000100000"/>
              <w:rPr>
                <w:sz w:val="20"/>
                <w:szCs w:val="20"/>
              </w:rPr>
            </w:pPr>
            <w:r w:rsidRPr="00ED1D54">
              <w:rPr>
                <w:sz w:val="20"/>
                <w:szCs w:val="20"/>
              </w:rPr>
              <w:t>• 'Campiello Giovani '13'</w:t>
            </w:r>
          </w:p>
          <w:p w:rsidR="00F063D4" w:rsidRPr="00ED1D54" w:rsidRDefault="00F063D4" w:rsidP="009D306A">
            <w:pPr>
              <w:cnfStyle w:val="000000100000"/>
              <w:rPr>
                <w:sz w:val="20"/>
                <w:szCs w:val="20"/>
              </w:rPr>
            </w:pPr>
            <w:r w:rsidRPr="00ED1D54">
              <w:rPr>
                <w:sz w:val="20"/>
                <w:szCs w:val="20"/>
              </w:rPr>
              <w:t>• Premio 'Teatri possibili'</w:t>
            </w:r>
          </w:p>
          <w:p w:rsidR="00F063D4" w:rsidRPr="00ED1D54" w:rsidRDefault="00F063D4" w:rsidP="009D306A">
            <w:pPr>
              <w:cnfStyle w:val="000000100000"/>
              <w:rPr>
                <w:sz w:val="20"/>
                <w:szCs w:val="20"/>
              </w:rPr>
            </w:pPr>
            <w:r w:rsidRPr="00ED1D54">
              <w:rPr>
                <w:sz w:val="20"/>
                <w:szCs w:val="20"/>
              </w:rPr>
              <w:t>• XXII Concorso Nazionale di Poesia</w:t>
            </w:r>
          </w:p>
          <w:p w:rsidR="00F063D4" w:rsidRPr="00ED1D54" w:rsidRDefault="00F063D4" w:rsidP="009D306A">
            <w:pPr>
              <w:cnfStyle w:val="000000100000"/>
              <w:rPr>
                <w:sz w:val="20"/>
                <w:szCs w:val="20"/>
              </w:rPr>
            </w:pPr>
            <w:r w:rsidRPr="00ED1D54">
              <w:rPr>
                <w:sz w:val="20"/>
                <w:szCs w:val="20"/>
              </w:rPr>
              <w:t xml:space="preserve">'Città di </w:t>
            </w:r>
            <w:proofErr w:type="spellStart"/>
            <w:r w:rsidRPr="00ED1D54">
              <w:rPr>
                <w:sz w:val="20"/>
                <w:szCs w:val="20"/>
              </w:rPr>
              <w:t>Poggiomarino</w:t>
            </w:r>
            <w:proofErr w:type="spellEnd"/>
            <w:r w:rsidRPr="00ED1D54">
              <w:rPr>
                <w:sz w:val="20"/>
                <w:szCs w:val="20"/>
              </w:rPr>
              <w:t>'</w:t>
            </w:r>
          </w:p>
          <w:p w:rsidR="00F063D4" w:rsidRPr="00ED1D54" w:rsidRDefault="00F063D4" w:rsidP="009D306A">
            <w:pPr>
              <w:tabs>
                <w:tab w:val="left" w:pos="143"/>
              </w:tabs>
              <w:cnfStyle w:val="000000100000"/>
              <w:rPr>
                <w:sz w:val="20"/>
                <w:szCs w:val="20"/>
              </w:rPr>
            </w:pPr>
            <w:r w:rsidRPr="00ED1D54">
              <w:rPr>
                <w:sz w:val="20"/>
                <w:szCs w:val="20"/>
              </w:rPr>
              <w:t>•</w:t>
            </w:r>
            <w:r w:rsidRPr="00ED1D54">
              <w:rPr>
                <w:sz w:val="20"/>
                <w:szCs w:val="20"/>
              </w:rPr>
              <w:tab/>
              <w:t>Premio artistico letterario 'Franco Marasca' X Edizione</w:t>
            </w:r>
          </w:p>
          <w:p w:rsidR="00F063D4" w:rsidRPr="00ED1D54" w:rsidRDefault="00F063D4" w:rsidP="009D306A">
            <w:pPr>
              <w:tabs>
                <w:tab w:val="left" w:pos="143"/>
                <w:tab w:val="left" w:pos="285"/>
              </w:tabs>
              <w:cnfStyle w:val="000000100000"/>
              <w:rPr>
                <w:sz w:val="20"/>
                <w:szCs w:val="20"/>
              </w:rPr>
            </w:pPr>
            <w:r w:rsidRPr="00ED1D54">
              <w:rPr>
                <w:sz w:val="20"/>
                <w:szCs w:val="20"/>
              </w:rPr>
              <w:t>•</w:t>
            </w:r>
            <w:r w:rsidRPr="00ED1D54">
              <w:rPr>
                <w:sz w:val="20"/>
                <w:szCs w:val="20"/>
              </w:rPr>
              <w:tab/>
              <w:t>Premio nazionale di poesia '</w:t>
            </w:r>
            <w:proofErr w:type="spellStart"/>
            <w:r w:rsidRPr="00ED1D54">
              <w:rPr>
                <w:sz w:val="20"/>
                <w:szCs w:val="20"/>
              </w:rPr>
              <w:t>Fraccacreta</w:t>
            </w:r>
            <w:proofErr w:type="spellEnd"/>
            <w:r w:rsidRPr="00ED1D54">
              <w:rPr>
                <w:sz w:val="20"/>
                <w:szCs w:val="20"/>
              </w:rPr>
              <w:t>' San Severo</w:t>
            </w:r>
          </w:p>
          <w:p w:rsidR="00F063D4" w:rsidRPr="00ED1D54" w:rsidRDefault="00F063D4" w:rsidP="009D306A">
            <w:pPr>
              <w:tabs>
                <w:tab w:val="left" w:pos="143"/>
                <w:tab w:val="left" w:pos="285"/>
              </w:tabs>
              <w:cnfStyle w:val="000000100000"/>
              <w:rPr>
                <w:sz w:val="20"/>
                <w:szCs w:val="20"/>
              </w:rPr>
            </w:pPr>
            <w:r w:rsidRPr="00ED1D54">
              <w:rPr>
                <w:sz w:val="20"/>
                <w:szCs w:val="20"/>
              </w:rPr>
              <w:t>•</w:t>
            </w:r>
            <w:r w:rsidRPr="00ED1D54">
              <w:rPr>
                <w:sz w:val="20"/>
                <w:szCs w:val="20"/>
              </w:rPr>
              <w:tab/>
              <w:t>Premio letterario '</w:t>
            </w:r>
            <w:proofErr w:type="spellStart"/>
            <w:r w:rsidRPr="00ED1D54">
              <w:rPr>
                <w:sz w:val="20"/>
                <w:szCs w:val="20"/>
              </w:rPr>
              <w:t>Zingarelli</w:t>
            </w:r>
            <w:proofErr w:type="spellEnd"/>
            <w:r w:rsidRPr="00ED1D54">
              <w:rPr>
                <w:sz w:val="20"/>
                <w:szCs w:val="20"/>
              </w:rPr>
              <w:t>' Cerignola</w:t>
            </w:r>
          </w:p>
          <w:p w:rsidR="00F063D4" w:rsidRPr="00ED1D54" w:rsidRDefault="00F063D4" w:rsidP="009D306A">
            <w:pPr>
              <w:tabs>
                <w:tab w:val="left" w:pos="143"/>
                <w:tab w:val="left" w:pos="285"/>
              </w:tabs>
              <w:cnfStyle w:val="000000100000"/>
              <w:rPr>
                <w:sz w:val="20"/>
                <w:szCs w:val="20"/>
              </w:rPr>
            </w:pPr>
            <w:r w:rsidRPr="00ED1D54">
              <w:rPr>
                <w:sz w:val="20"/>
                <w:szCs w:val="20"/>
              </w:rPr>
              <w:t>•</w:t>
            </w:r>
            <w:r w:rsidRPr="00ED1D54">
              <w:rPr>
                <w:sz w:val="20"/>
                <w:szCs w:val="20"/>
              </w:rPr>
              <w:tab/>
              <w:t xml:space="preserve">Premio Internazionale di poesia 'Ciro Coppola' </w:t>
            </w:r>
            <w:proofErr w:type="spellStart"/>
            <w:r w:rsidRPr="00ED1D54">
              <w:rPr>
                <w:sz w:val="20"/>
                <w:szCs w:val="20"/>
              </w:rPr>
              <w:t>Casamicciola</w:t>
            </w:r>
            <w:proofErr w:type="spellEnd"/>
            <w:r w:rsidRPr="00ED1D54">
              <w:rPr>
                <w:sz w:val="20"/>
                <w:szCs w:val="20"/>
              </w:rPr>
              <w:t xml:space="preserve"> (Ischia)</w:t>
            </w:r>
          </w:p>
          <w:p w:rsidR="00F063D4" w:rsidRPr="00ED1D54" w:rsidRDefault="00F063D4" w:rsidP="009D306A">
            <w:pPr>
              <w:tabs>
                <w:tab w:val="left" w:pos="143"/>
                <w:tab w:val="left" w:pos="285"/>
              </w:tabs>
              <w:cnfStyle w:val="000000100000"/>
              <w:rPr>
                <w:sz w:val="20"/>
                <w:szCs w:val="20"/>
              </w:rPr>
            </w:pPr>
            <w:r w:rsidRPr="00ED1D54">
              <w:rPr>
                <w:sz w:val="20"/>
                <w:szCs w:val="20"/>
              </w:rPr>
              <w:t>•</w:t>
            </w:r>
            <w:r w:rsidRPr="00ED1D54">
              <w:rPr>
                <w:sz w:val="20"/>
                <w:szCs w:val="20"/>
              </w:rPr>
              <w:tab/>
              <w:t>Premio 'La forza delle idee' (Forum dei giovani di Foggia)</w:t>
            </w:r>
          </w:p>
          <w:p w:rsidR="00F063D4" w:rsidRPr="00ED1D54" w:rsidRDefault="00F063D4" w:rsidP="009D306A">
            <w:pPr>
              <w:tabs>
                <w:tab w:val="left" w:pos="143"/>
                <w:tab w:val="left" w:pos="285"/>
              </w:tabs>
              <w:cnfStyle w:val="000000100000"/>
              <w:rPr>
                <w:sz w:val="20"/>
                <w:szCs w:val="20"/>
              </w:rPr>
            </w:pPr>
            <w:r w:rsidRPr="00ED1D54">
              <w:rPr>
                <w:sz w:val="20"/>
                <w:szCs w:val="20"/>
              </w:rPr>
              <w:t>•</w:t>
            </w:r>
            <w:r w:rsidRPr="00ED1D54">
              <w:rPr>
                <w:sz w:val="20"/>
                <w:szCs w:val="20"/>
              </w:rPr>
              <w:tab/>
              <w:t xml:space="preserve">Concorsi letterari organizzati dalla Libreria </w:t>
            </w:r>
            <w:proofErr w:type="spellStart"/>
            <w:r w:rsidRPr="00ED1D54">
              <w:rPr>
                <w:sz w:val="20"/>
                <w:szCs w:val="20"/>
              </w:rPr>
              <w:t>Ubik</w:t>
            </w:r>
            <w:proofErr w:type="spellEnd"/>
            <w:r w:rsidRPr="00ED1D54">
              <w:rPr>
                <w:sz w:val="20"/>
                <w:szCs w:val="20"/>
              </w:rPr>
              <w:t>.</w:t>
            </w:r>
          </w:p>
        </w:tc>
        <w:tc>
          <w:tcPr>
            <w:tcW w:w="3260" w:type="dxa"/>
            <w:shd w:val="clear" w:color="auto" w:fill="DBE5F1" w:themeFill="accent1" w:themeFillTint="33"/>
            <w:vAlign w:val="center"/>
          </w:tcPr>
          <w:p w:rsidR="00F063D4" w:rsidRPr="00ED1D54" w:rsidRDefault="00F063D4" w:rsidP="009D306A">
            <w:pPr>
              <w:jc w:val="center"/>
              <w:cnfStyle w:val="000000100000"/>
              <w:rPr>
                <w:sz w:val="20"/>
                <w:szCs w:val="20"/>
              </w:rPr>
            </w:pPr>
            <w:r w:rsidRPr="00ED1D54">
              <w:rPr>
                <w:sz w:val="20"/>
                <w:szCs w:val="20"/>
              </w:rPr>
              <w:t xml:space="preserve">Prof.ssa M. G. </w:t>
            </w:r>
            <w:proofErr w:type="spellStart"/>
            <w:r w:rsidRPr="00ED1D54">
              <w:rPr>
                <w:sz w:val="20"/>
                <w:szCs w:val="20"/>
              </w:rPr>
              <w:t>Cicerale</w:t>
            </w:r>
            <w:proofErr w:type="spellEnd"/>
          </w:p>
        </w:tc>
      </w:tr>
      <w:tr w:rsidR="00F063D4" w:rsidRPr="00ED1D54" w:rsidTr="009D306A">
        <w:tc>
          <w:tcPr>
            <w:cnfStyle w:val="001000000000"/>
            <w:tcW w:w="3259" w:type="dxa"/>
            <w:tcBorders>
              <w:top w:val="single" w:sz="8" w:space="0" w:color="4F81BD" w:themeColor="accent1"/>
              <w:bottom w:val="single" w:sz="8" w:space="0" w:color="4F81BD" w:themeColor="accent1"/>
            </w:tcBorders>
            <w:shd w:val="clear" w:color="auto" w:fill="DBE5F1" w:themeFill="accent1" w:themeFillTint="33"/>
            <w:vAlign w:val="center"/>
          </w:tcPr>
          <w:p w:rsidR="00F063D4" w:rsidRPr="00ED1D54" w:rsidRDefault="00F063D4" w:rsidP="009D306A">
            <w:pPr>
              <w:jc w:val="center"/>
              <w:rPr>
                <w:sz w:val="20"/>
                <w:szCs w:val="20"/>
              </w:rPr>
            </w:pPr>
            <w:proofErr w:type="spellStart"/>
            <w:r w:rsidRPr="00ED1D54">
              <w:rPr>
                <w:sz w:val="20"/>
                <w:szCs w:val="20"/>
              </w:rPr>
              <w:t>Certamina</w:t>
            </w:r>
            <w:proofErr w:type="spellEnd"/>
            <w:r w:rsidRPr="00ED1D54">
              <w:rPr>
                <w:sz w:val="20"/>
                <w:szCs w:val="20"/>
              </w:rPr>
              <w:t xml:space="preserve"> di Latino e Greco</w:t>
            </w:r>
          </w:p>
        </w:tc>
        <w:tc>
          <w:tcPr>
            <w:tcW w:w="3259" w:type="dxa"/>
            <w:tcBorders>
              <w:top w:val="single" w:sz="8" w:space="0" w:color="4F81BD" w:themeColor="accent1"/>
              <w:bottom w:val="single" w:sz="8" w:space="0" w:color="4F81BD" w:themeColor="accent1"/>
            </w:tcBorders>
            <w:shd w:val="clear" w:color="auto" w:fill="DBE5F1" w:themeFill="accent1" w:themeFillTint="33"/>
            <w:vAlign w:val="center"/>
          </w:tcPr>
          <w:p w:rsidR="00F063D4" w:rsidRPr="00ED1D54" w:rsidRDefault="00F063D4" w:rsidP="009D306A">
            <w:pPr>
              <w:jc w:val="center"/>
              <w:cnfStyle w:val="000000000000"/>
              <w:rPr>
                <w:sz w:val="20"/>
                <w:szCs w:val="20"/>
              </w:rPr>
            </w:pPr>
            <w:r w:rsidRPr="00ED1D54">
              <w:rPr>
                <w:sz w:val="20"/>
                <w:szCs w:val="20"/>
              </w:rPr>
              <w:t>Preparazione e partecipazione a gare nazionali</w:t>
            </w:r>
          </w:p>
        </w:tc>
        <w:tc>
          <w:tcPr>
            <w:tcW w:w="3260" w:type="dxa"/>
            <w:tcBorders>
              <w:top w:val="single" w:sz="8" w:space="0" w:color="4F81BD" w:themeColor="accent1"/>
              <w:bottom w:val="single" w:sz="8" w:space="0" w:color="4F81BD" w:themeColor="accent1"/>
            </w:tcBorders>
            <w:shd w:val="clear" w:color="auto" w:fill="DBE5F1" w:themeFill="accent1" w:themeFillTint="33"/>
            <w:vAlign w:val="center"/>
          </w:tcPr>
          <w:p w:rsidR="00F063D4" w:rsidRPr="00ED1D54" w:rsidRDefault="00F063D4" w:rsidP="009D306A">
            <w:pPr>
              <w:jc w:val="center"/>
              <w:cnfStyle w:val="000000000000"/>
              <w:rPr>
                <w:sz w:val="20"/>
                <w:szCs w:val="20"/>
              </w:rPr>
            </w:pPr>
            <w:r w:rsidRPr="00ED1D54">
              <w:rPr>
                <w:sz w:val="20"/>
                <w:szCs w:val="20"/>
              </w:rPr>
              <w:t xml:space="preserve">Prof.ssa A. </w:t>
            </w:r>
            <w:proofErr w:type="spellStart"/>
            <w:r w:rsidRPr="00ED1D54">
              <w:rPr>
                <w:sz w:val="20"/>
                <w:szCs w:val="20"/>
              </w:rPr>
              <w:t>Pertosa</w:t>
            </w:r>
            <w:proofErr w:type="spellEnd"/>
          </w:p>
          <w:p w:rsidR="00F063D4" w:rsidRPr="00ED1D54" w:rsidRDefault="00F063D4" w:rsidP="009D306A">
            <w:pPr>
              <w:jc w:val="center"/>
              <w:cnfStyle w:val="000000000000"/>
              <w:rPr>
                <w:sz w:val="20"/>
                <w:szCs w:val="20"/>
              </w:rPr>
            </w:pPr>
            <w:r w:rsidRPr="00ED1D54">
              <w:rPr>
                <w:sz w:val="20"/>
                <w:szCs w:val="20"/>
              </w:rPr>
              <w:t>Prof.ssa M. Santoro</w:t>
            </w:r>
          </w:p>
        </w:tc>
      </w:tr>
      <w:tr w:rsidR="00F063D4" w:rsidRPr="00ED1D54" w:rsidTr="009D306A">
        <w:trPr>
          <w:cnfStyle w:val="000000100000"/>
        </w:trPr>
        <w:tc>
          <w:tcPr>
            <w:cnfStyle w:val="001000000000"/>
            <w:tcW w:w="3259" w:type="dxa"/>
            <w:shd w:val="clear" w:color="auto" w:fill="DBE5F1" w:themeFill="accent1" w:themeFillTint="33"/>
            <w:vAlign w:val="center"/>
          </w:tcPr>
          <w:p w:rsidR="00F063D4" w:rsidRPr="00ED1D54" w:rsidRDefault="00F063D4" w:rsidP="009D306A">
            <w:pPr>
              <w:jc w:val="center"/>
              <w:rPr>
                <w:sz w:val="20"/>
                <w:szCs w:val="20"/>
              </w:rPr>
            </w:pPr>
            <w:r w:rsidRPr="00ED1D54">
              <w:rPr>
                <w:sz w:val="20"/>
                <w:szCs w:val="20"/>
              </w:rPr>
              <w:t xml:space="preserve">Certame internazionale </w:t>
            </w:r>
            <w:proofErr w:type="spellStart"/>
            <w:r w:rsidRPr="00ED1D54">
              <w:rPr>
                <w:sz w:val="20"/>
                <w:szCs w:val="20"/>
              </w:rPr>
              <w:t>bruniano</w:t>
            </w:r>
            <w:proofErr w:type="spellEnd"/>
          </w:p>
        </w:tc>
        <w:tc>
          <w:tcPr>
            <w:tcW w:w="3259" w:type="dxa"/>
            <w:shd w:val="clear" w:color="auto" w:fill="DBE5F1" w:themeFill="accent1" w:themeFillTint="33"/>
            <w:vAlign w:val="center"/>
          </w:tcPr>
          <w:p w:rsidR="00F063D4" w:rsidRPr="00ED1D54" w:rsidRDefault="00F063D4" w:rsidP="009D306A">
            <w:pPr>
              <w:jc w:val="center"/>
              <w:cnfStyle w:val="000000100000"/>
              <w:rPr>
                <w:sz w:val="20"/>
                <w:szCs w:val="20"/>
              </w:rPr>
            </w:pPr>
            <w:r w:rsidRPr="00ED1D54">
              <w:rPr>
                <w:sz w:val="20"/>
                <w:szCs w:val="20"/>
              </w:rPr>
              <w:t xml:space="preserve">Preparazione e partecipazione al certame </w:t>
            </w:r>
            <w:proofErr w:type="spellStart"/>
            <w:r w:rsidRPr="00ED1D54">
              <w:rPr>
                <w:sz w:val="20"/>
                <w:szCs w:val="20"/>
              </w:rPr>
              <w:t>bruniano</w:t>
            </w:r>
            <w:proofErr w:type="spellEnd"/>
          </w:p>
        </w:tc>
        <w:tc>
          <w:tcPr>
            <w:tcW w:w="3260" w:type="dxa"/>
            <w:shd w:val="clear" w:color="auto" w:fill="DBE5F1" w:themeFill="accent1" w:themeFillTint="33"/>
            <w:vAlign w:val="center"/>
          </w:tcPr>
          <w:p w:rsidR="00F063D4" w:rsidRPr="00ED1D54" w:rsidRDefault="00F063D4" w:rsidP="009D306A">
            <w:pPr>
              <w:jc w:val="center"/>
              <w:cnfStyle w:val="000000100000"/>
              <w:rPr>
                <w:sz w:val="20"/>
                <w:szCs w:val="20"/>
              </w:rPr>
            </w:pPr>
            <w:r w:rsidRPr="00ED1D54">
              <w:rPr>
                <w:sz w:val="20"/>
                <w:szCs w:val="20"/>
              </w:rPr>
              <w:t>Dipartimento di Filosofia</w:t>
            </w:r>
          </w:p>
        </w:tc>
      </w:tr>
      <w:tr w:rsidR="00F063D4" w:rsidRPr="00ED1D54" w:rsidTr="009D306A">
        <w:tc>
          <w:tcPr>
            <w:cnfStyle w:val="001000000000"/>
            <w:tcW w:w="3259" w:type="dxa"/>
            <w:tcBorders>
              <w:top w:val="single" w:sz="8" w:space="0" w:color="4F81BD" w:themeColor="accent1"/>
              <w:bottom w:val="single" w:sz="8" w:space="0" w:color="4F81BD" w:themeColor="accent1"/>
            </w:tcBorders>
            <w:shd w:val="clear" w:color="auto" w:fill="DBE5F1" w:themeFill="accent1" w:themeFillTint="33"/>
            <w:vAlign w:val="center"/>
          </w:tcPr>
          <w:p w:rsidR="00F063D4" w:rsidRPr="00ED1D54" w:rsidRDefault="00F063D4" w:rsidP="009D306A">
            <w:pPr>
              <w:jc w:val="center"/>
              <w:rPr>
                <w:sz w:val="20"/>
                <w:szCs w:val="20"/>
              </w:rPr>
            </w:pPr>
            <w:r w:rsidRPr="00ED1D54">
              <w:rPr>
                <w:sz w:val="20"/>
                <w:szCs w:val="20"/>
              </w:rPr>
              <w:t>Olimpiadi della Matematica</w:t>
            </w:r>
          </w:p>
          <w:p w:rsidR="00F063D4" w:rsidRPr="00ED1D54" w:rsidRDefault="00F063D4" w:rsidP="009D306A">
            <w:pPr>
              <w:jc w:val="center"/>
              <w:rPr>
                <w:sz w:val="20"/>
                <w:szCs w:val="20"/>
              </w:rPr>
            </w:pPr>
          </w:p>
        </w:tc>
        <w:tc>
          <w:tcPr>
            <w:tcW w:w="3259" w:type="dxa"/>
            <w:tcBorders>
              <w:top w:val="single" w:sz="8" w:space="0" w:color="4F81BD" w:themeColor="accent1"/>
              <w:bottom w:val="single" w:sz="8" w:space="0" w:color="4F81BD" w:themeColor="accent1"/>
            </w:tcBorders>
            <w:shd w:val="clear" w:color="auto" w:fill="DBE5F1" w:themeFill="accent1" w:themeFillTint="33"/>
            <w:vAlign w:val="center"/>
          </w:tcPr>
          <w:p w:rsidR="00F063D4" w:rsidRPr="00ED1D54" w:rsidRDefault="00F063D4" w:rsidP="009D306A">
            <w:pPr>
              <w:jc w:val="center"/>
              <w:cnfStyle w:val="000000000000"/>
              <w:rPr>
                <w:sz w:val="20"/>
                <w:szCs w:val="20"/>
              </w:rPr>
            </w:pPr>
            <w:r w:rsidRPr="00ED1D54">
              <w:rPr>
                <w:sz w:val="20"/>
                <w:szCs w:val="20"/>
              </w:rPr>
              <w:t>Preparazione e partecipazione a gare regionali e nazionali</w:t>
            </w:r>
          </w:p>
        </w:tc>
        <w:tc>
          <w:tcPr>
            <w:tcW w:w="3260" w:type="dxa"/>
            <w:tcBorders>
              <w:top w:val="single" w:sz="8" w:space="0" w:color="4F81BD" w:themeColor="accent1"/>
              <w:bottom w:val="single" w:sz="8" w:space="0" w:color="4F81BD" w:themeColor="accent1"/>
            </w:tcBorders>
            <w:shd w:val="clear" w:color="auto" w:fill="DBE5F1" w:themeFill="accent1" w:themeFillTint="33"/>
            <w:vAlign w:val="center"/>
          </w:tcPr>
          <w:p w:rsidR="00F063D4" w:rsidRPr="00ED1D54" w:rsidRDefault="00F063D4" w:rsidP="009D306A">
            <w:pPr>
              <w:jc w:val="center"/>
              <w:cnfStyle w:val="000000000000"/>
              <w:rPr>
                <w:sz w:val="20"/>
                <w:szCs w:val="20"/>
              </w:rPr>
            </w:pPr>
            <w:r w:rsidRPr="00ED1D54">
              <w:rPr>
                <w:sz w:val="20"/>
                <w:szCs w:val="20"/>
              </w:rPr>
              <w:t xml:space="preserve">Prof. L. </w:t>
            </w:r>
            <w:proofErr w:type="spellStart"/>
            <w:r w:rsidRPr="00ED1D54">
              <w:rPr>
                <w:sz w:val="20"/>
                <w:szCs w:val="20"/>
              </w:rPr>
              <w:t>Pietrocola</w:t>
            </w:r>
            <w:proofErr w:type="spellEnd"/>
          </w:p>
        </w:tc>
      </w:tr>
      <w:tr w:rsidR="00F063D4" w:rsidRPr="00ED1D54" w:rsidTr="009D306A">
        <w:trPr>
          <w:cnfStyle w:val="000000100000"/>
        </w:trPr>
        <w:tc>
          <w:tcPr>
            <w:cnfStyle w:val="001000000000"/>
            <w:tcW w:w="3259" w:type="dxa"/>
            <w:shd w:val="clear" w:color="auto" w:fill="DBE5F1" w:themeFill="accent1" w:themeFillTint="33"/>
            <w:vAlign w:val="center"/>
          </w:tcPr>
          <w:p w:rsidR="00F063D4" w:rsidRPr="00ED1D54" w:rsidRDefault="00F063D4" w:rsidP="009D306A">
            <w:pPr>
              <w:jc w:val="center"/>
              <w:rPr>
                <w:sz w:val="20"/>
                <w:szCs w:val="20"/>
              </w:rPr>
            </w:pPr>
            <w:proofErr w:type="spellStart"/>
            <w:r w:rsidRPr="00ED1D54">
              <w:rPr>
                <w:sz w:val="20"/>
                <w:szCs w:val="20"/>
              </w:rPr>
              <w:t>Kangourou</w:t>
            </w:r>
            <w:proofErr w:type="spellEnd"/>
            <w:r w:rsidRPr="00ED1D54">
              <w:rPr>
                <w:sz w:val="20"/>
                <w:szCs w:val="20"/>
              </w:rPr>
              <w:t xml:space="preserve"> della Matematica</w:t>
            </w:r>
          </w:p>
        </w:tc>
        <w:tc>
          <w:tcPr>
            <w:tcW w:w="3259" w:type="dxa"/>
            <w:shd w:val="clear" w:color="auto" w:fill="DBE5F1" w:themeFill="accent1" w:themeFillTint="33"/>
            <w:vAlign w:val="center"/>
          </w:tcPr>
          <w:p w:rsidR="00F063D4" w:rsidRPr="00ED1D54" w:rsidRDefault="00F063D4" w:rsidP="009D306A">
            <w:pPr>
              <w:jc w:val="center"/>
              <w:cnfStyle w:val="000000100000"/>
              <w:rPr>
                <w:sz w:val="20"/>
                <w:szCs w:val="20"/>
              </w:rPr>
            </w:pPr>
            <w:r w:rsidRPr="00ED1D54">
              <w:rPr>
                <w:sz w:val="20"/>
                <w:szCs w:val="20"/>
              </w:rPr>
              <w:t>Preparazione e partecipazione a gare regionali e nazionali</w:t>
            </w:r>
          </w:p>
        </w:tc>
        <w:tc>
          <w:tcPr>
            <w:tcW w:w="3260" w:type="dxa"/>
            <w:shd w:val="clear" w:color="auto" w:fill="DBE5F1" w:themeFill="accent1" w:themeFillTint="33"/>
            <w:vAlign w:val="center"/>
          </w:tcPr>
          <w:p w:rsidR="00F063D4" w:rsidRPr="00ED1D54" w:rsidRDefault="00F063D4" w:rsidP="009D306A">
            <w:pPr>
              <w:jc w:val="center"/>
              <w:cnfStyle w:val="000000100000"/>
              <w:rPr>
                <w:sz w:val="20"/>
                <w:szCs w:val="20"/>
              </w:rPr>
            </w:pPr>
            <w:r w:rsidRPr="00ED1D54">
              <w:rPr>
                <w:sz w:val="20"/>
                <w:szCs w:val="20"/>
              </w:rPr>
              <w:t xml:space="preserve">Prof.ssa C. </w:t>
            </w:r>
            <w:proofErr w:type="spellStart"/>
            <w:r w:rsidRPr="00ED1D54">
              <w:rPr>
                <w:sz w:val="20"/>
                <w:szCs w:val="20"/>
              </w:rPr>
              <w:t>Talia</w:t>
            </w:r>
            <w:proofErr w:type="spellEnd"/>
          </w:p>
        </w:tc>
      </w:tr>
      <w:tr w:rsidR="00F063D4" w:rsidRPr="00ED1D54" w:rsidTr="009D306A">
        <w:tc>
          <w:tcPr>
            <w:cnfStyle w:val="001000000000"/>
            <w:tcW w:w="3259" w:type="dxa"/>
            <w:shd w:val="clear" w:color="auto" w:fill="DBE5F1" w:themeFill="accent1" w:themeFillTint="33"/>
            <w:vAlign w:val="center"/>
          </w:tcPr>
          <w:p w:rsidR="00F063D4" w:rsidRPr="00ED1D54" w:rsidRDefault="00F063D4" w:rsidP="009D306A">
            <w:pPr>
              <w:jc w:val="center"/>
              <w:rPr>
                <w:sz w:val="20"/>
                <w:szCs w:val="20"/>
              </w:rPr>
            </w:pPr>
            <w:r w:rsidRPr="00ED1D54">
              <w:rPr>
                <w:sz w:val="20"/>
                <w:szCs w:val="20"/>
              </w:rPr>
              <w:t xml:space="preserve">Olimpiadi dei giochi logici linguistici, matematici di Gioia </w:t>
            </w:r>
            <w:proofErr w:type="spellStart"/>
            <w:r w:rsidRPr="00ED1D54">
              <w:rPr>
                <w:sz w:val="20"/>
                <w:szCs w:val="20"/>
              </w:rPr>
              <w:t>Mathesis</w:t>
            </w:r>
            <w:proofErr w:type="spellEnd"/>
          </w:p>
        </w:tc>
        <w:tc>
          <w:tcPr>
            <w:tcW w:w="3259" w:type="dxa"/>
            <w:shd w:val="clear" w:color="auto" w:fill="DBE5F1" w:themeFill="accent1" w:themeFillTint="33"/>
            <w:vAlign w:val="center"/>
          </w:tcPr>
          <w:p w:rsidR="00F063D4" w:rsidRPr="00ED1D54" w:rsidRDefault="00F063D4" w:rsidP="009D306A">
            <w:pPr>
              <w:jc w:val="center"/>
              <w:cnfStyle w:val="000000000000"/>
              <w:rPr>
                <w:sz w:val="20"/>
                <w:szCs w:val="20"/>
              </w:rPr>
            </w:pPr>
            <w:r w:rsidRPr="00ED1D54">
              <w:rPr>
                <w:sz w:val="20"/>
                <w:szCs w:val="20"/>
              </w:rPr>
              <w:t>Diffusione dell'interesse per la matematica</w:t>
            </w:r>
          </w:p>
        </w:tc>
        <w:tc>
          <w:tcPr>
            <w:tcW w:w="3260" w:type="dxa"/>
            <w:shd w:val="clear" w:color="auto" w:fill="DBE5F1" w:themeFill="accent1" w:themeFillTint="33"/>
            <w:vAlign w:val="center"/>
          </w:tcPr>
          <w:p w:rsidR="00F063D4" w:rsidRPr="00ED1D54" w:rsidRDefault="00F063D4" w:rsidP="009D306A">
            <w:pPr>
              <w:jc w:val="center"/>
              <w:cnfStyle w:val="000000000000"/>
              <w:rPr>
                <w:sz w:val="20"/>
                <w:szCs w:val="20"/>
              </w:rPr>
            </w:pPr>
            <w:r w:rsidRPr="00ED1D54">
              <w:rPr>
                <w:sz w:val="20"/>
                <w:szCs w:val="20"/>
              </w:rPr>
              <w:t xml:space="preserve">Prof.ssa C. </w:t>
            </w:r>
            <w:proofErr w:type="spellStart"/>
            <w:r w:rsidRPr="00ED1D54">
              <w:rPr>
                <w:sz w:val="20"/>
                <w:szCs w:val="20"/>
              </w:rPr>
              <w:t>Talia</w:t>
            </w:r>
            <w:proofErr w:type="spellEnd"/>
          </w:p>
        </w:tc>
      </w:tr>
      <w:tr w:rsidR="00F063D4" w:rsidRPr="00ED1D54" w:rsidTr="009D306A">
        <w:trPr>
          <w:cnfStyle w:val="000000100000"/>
        </w:trPr>
        <w:tc>
          <w:tcPr>
            <w:cnfStyle w:val="001000000000"/>
            <w:tcW w:w="3259" w:type="dxa"/>
            <w:shd w:val="clear" w:color="auto" w:fill="DBE5F1" w:themeFill="accent1" w:themeFillTint="33"/>
            <w:vAlign w:val="center"/>
          </w:tcPr>
          <w:p w:rsidR="00F063D4" w:rsidRPr="00ED1D54" w:rsidRDefault="00F063D4" w:rsidP="009D306A">
            <w:pPr>
              <w:jc w:val="center"/>
              <w:rPr>
                <w:sz w:val="20"/>
                <w:szCs w:val="20"/>
              </w:rPr>
            </w:pPr>
            <w:proofErr w:type="spellStart"/>
            <w:r w:rsidRPr="00ED1D54">
              <w:rPr>
                <w:sz w:val="20"/>
                <w:szCs w:val="20"/>
              </w:rPr>
              <w:t>Maths</w:t>
            </w:r>
            <w:proofErr w:type="spellEnd"/>
            <w:r w:rsidRPr="00ED1D54">
              <w:rPr>
                <w:sz w:val="20"/>
                <w:szCs w:val="20"/>
              </w:rPr>
              <w:t xml:space="preserve"> Challenge</w:t>
            </w:r>
          </w:p>
        </w:tc>
        <w:tc>
          <w:tcPr>
            <w:tcW w:w="3259" w:type="dxa"/>
            <w:shd w:val="clear" w:color="auto" w:fill="DBE5F1" w:themeFill="accent1" w:themeFillTint="33"/>
            <w:vAlign w:val="center"/>
          </w:tcPr>
          <w:p w:rsidR="00F063D4" w:rsidRPr="00ED1D54" w:rsidRDefault="00F063D4" w:rsidP="009D306A">
            <w:pPr>
              <w:jc w:val="center"/>
              <w:cnfStyle w:val="000000100000"/>
              <w:rPr>
                <w:sz w:val="20"/>
                <w:szCs w:val="20"/>
              </w:rPr>
            </w:pPr>
            <w:r w:rsidRPr="00ED1D54">
              <w:rPr>
                <w:sz w:val="20"/>
                <w:szCs w:val="20"/>
              </w:rPr>
              <w:t>Diffusione della cultura matematica</w:t>
            </w:r>
          </w:p>
        </w:tc>
        <w:tc>
          <w:tcPr>
            <w:tcW w:w="3260" w:type="dxa"/>
            <w:shd w:val="clear" w:color="auto" w:fill="DBE5F1" w:themeFill="accent1" w:themeFillTint="33"/>
            <w:vAlign w:val="center"/>
          </w:tcPr>
          <w:p w:rsidR="00F063D4" w:rsidRPr="00ED1D54" w:rsidRDefault="00F063D4" w:rsidP="009D306A">
            <w:pPr>
              <w:jc w:val="center"/>
              <w:cnfStyle w:val="000000100000"/>
              <w:rPr>
                <w:sz w:val="20"/>
                <w:szCs w:val="20"/>
              </w:rPr>
            </w:pPr>
            <w:r w:rsidRPr="00ED1D54">
              <w:rPr>
                <w:sz w:val="20"/>
                <w:szCs w:val="20"/>
              </w:rPr>
              <w:t xml:space="preserve">Prof.ssa C. </w:t>
            </w:r>
            <w:proofErr w:type="spellStart"/>
            <w:r w:rsidRPr="00ED1D54">
              <w:rPr>
                <w:sz w:val="20"/>
                <w:szCs w:val="20"/>
              </w:rPr>
              <w:t>Talia</w:t>
            </w:r>
            <w:proofErr w:type="spellEnd"/>
          </w:p>
        </w:tc>
      </w:tr>
      <w:tr w:rsidR="00F063D4" w:rsidRPr="00ED1D54" w:rsidTr="009D306A">
        <w:tc>
          <w:tcPr>
            <w:cnfStyle w:val="001000000000"/>
            <w:tcW w:w="3259" w:type="dxa"/>
            <w:shd w:val="clear" w:color="auto" w:fill="DBE5F1" w:themeFill="accent1" w:themeFillTint="33"/>
            <w:vAlign w:val="center"/>
          </w:tcPr>
          <w:p w:rsidR="00F063D4" w:rsidRPr="00ED1D54" w:rsidRDefault="00F063D4" w:rsidP="009D306A">
            <w:pPr>
              <w:jc w:val="center"/>
              <w:rPr>
                <w:sz w:val="20"/>
                <w:szCs w:val="20"/>
              </w:rPr>
            </w:pPr>
            <w:r>
              <w:rPr>
                <w:sz w:val="20"/>
                <w:szCs w:val="20"/>
              </w:rPr>
              <w:t>Adotta un monumento</w:t>
            </w:r>
          </w:p>
        </w:tc>
        <w:tc>
          <w:tcPr>
            <w:tcW w:w="3259" w:type="dxa"/>
            <w:shd w:val="clear" w:color="auto" w:fill="DBE5F1" w:themeFill="accent1" w:themeFillTint="33"/>
            <w:vAlign w:val="center"/>
          </w:tcPr>
          <w:p w:rsidR="00F063D4" w:rsidRPr="00ED1D54" w:rsidRDefault="00F063D4" w:rsidP="009D306A">
            <w:pPr>
              <w:jc w:val="center"/>
              <w:cnfStyle w:val="000000000000"/>
              <w:rPr>
                <w:sz w:val="20"/>
                <w:szCs w:val="20"/>
              </w:rPr>
            </w:pPr>
            <w:r>
              <w:rPr>
                <w:sz w:val="20"/>
                <w:szCs w:val="20"/>
              </w:rPr>
              <w:t xml:space="preserve">Trasformare </w:t>
            </w:r>
            <w:r w:rsidRPr="00ED1D54">
              <w:rPr>
                <w:sz w:val="20"/>
                <w:szCs w:val="20"/>
              </w:rPr>
              <w:t xml:space="preserve"> gli alunni </w:t>
            </w:r>
            <w:r>
              <w:rPr>
                <w:sz w:val="20"/>
                <w:szCs w:val="20"/>
              </w:rPr>
              <w:t>in fruitori del patrimonio artistico locale</w:t>
            </w:r>
          </w:p>
        </w:tc>
        <w:tc>
          <w:tcPr>
            <w:tcW w:w="3260" w:type="dxa"/>
            <w:shd w:val="clear" w:color="auto" w:fill="DBE5F1" w:themeFill="accent1" w:themeFillTint="33"/>
            <w:vAlign w:val="center"/>
          </w:tcPr>
          <w:p w:rsidR="00F063D4" w:rsidRPr="00ED1D54" w:rsidRDefault="00F063D4" w:rsidP="009D306A">
            <w:pPr>
              <w:jc w:val="center"/>
              <w:cnfStyle w:val="000000000000"/>
              <w:rPr>
                <w:sz w:val="20"/>
                <w:szCs w:val="20"/>
              </w:rPr>
            </w:pPr>
            <w:r w:rsidRPr="00ED1D54">
              <w:rPr>
                <w:sz w:val="20"/>
                <w:szCs w:val="20"/>
              </w:rPr>
              <w:t xml:space="preserve">Prof.ssa </w:t>
            </w:r>
            <w:proofErr w:type="spellStart"/>
            <w:r w:rsidRPr="00ED1D54">
              <w:rPr>
                <w:sz w:val="20"/>
                <w:szCs w:val="20"/>
              </w:rPr>
              <w:t>M.P.Tarantino</w:t>
            </w:r>
            <w:proofErr w:type="spellEnd"/>
          </w:p>
        </w:tc>
      </w:tr>
      <w:tr w:rsidR="00F063D4" w:rsidRPr="00ED1D54" w:rsidTr="009D306A">
        <w:trPr>
          <w:cnfStyle w:val="000000100000"/>
        </w:trPr>
        <w:tc>
          <w:tcPr>
            <w:cnfStyle w:val="001000000000"/>
            <w:tcW w:w="3259" w:type="dxa"/>
            <w:shd w:val="clear" w:color="auto" w:fill="DBE5F1" w:themeFill="accent1" w:themeFillTint="33"/>
            <w:vAlign w:val="center"/>
          </w:tcPr>
          <w:p w:rsidR="00F063D4" w:rsidRPr="00ED1D54" w:rsidRDefault="00F063D4" w:rsidP="009D306A">
            <w:pPr>
              <w:jc w:val="center"/>
              <w:rPr>
                <w:sz w:val="20"/>
                <w:szCs w:val="20"/>
              </w:rPr>
            </w:pPr>
            <w:r w:rsidRPr="00ED1D54">
              <w:rPr>
                <w:sz w:val="20"/>
                <w:szCs w:val="20"/>
              </w:rPr>
              <w:t>Incontri con la cultura</w:t>
            </w:r>
          </w:p>
        </w:tc>
        <w:tc>
          <w:tcPr>
            <w:tcW w:w="3259" w:type="dxa"/>
            <w:shd w:val="clear" w:color="auto" w:fill="DBE5F1" w:themeFill="accent1" w:themeFillTint="33"/>
            <w:vAlign w:val="center"/>
          </w:tcPr>
          <w:p w:rsidR="00F063D4" w:rsidRPr="00ED1D54" w:rsidRDefault="00F063D4" w:rsidP="009D306A">
            <w:pPr>
              <w:jc w:val="center"/>
              <w:cnfStyle w:val="000000100000"/>
              <w:rPr>
                <w:sz w:val="20"/>
                <w:szCs w:val="20"/>
              </w:rPr>
            </w:pPr>
            <w:r w:rsidRPr="00ED1D54">
              <w:rPr>
                <w:sz w:val="20"/>
                <w:szCs w:val="20"/>
              </w:rPr>
              <w:t>Incontri con personalità della cultura</w:t>
            </w:r>
          </w:p>
        </w:tc>
        <w:tc>
          <w:tcPr>
            <w:tcW w:w="3260" w:type="dxa"/>
            <w:shd w:val="clear" w:color="auto" w:fill="DBE5F1" w:themeFill="accent1" w:themeFillTint="33"/>
            <w:vAlign w:val="center"/>
          </w:tcPr>
          <w:p w:rsidR="00F063D4" w:rsidRPr="00ED1D54" w:rsidRDefault="00F063D4" w:rsidP="009D306A">
            <w:pPr>
              <w:jc w:val="center"/>
              <w:cnfStyle w:val="000000100000"/>
              <w:rPr>
                <w:sz w:val="20"/>
                <w:szCs w:val="20"/>
              </w:rPr>
            </w:pPr>
            <w:r w:rsidRPr="00ED1D54">
              <w:rPr>
                <w:sz w:val="20"/>
                <w:szCs w:val="20"/>
              </w:rPr>
              <w:t>Prof</w:t>
            </w:r>
            <w:r>
              <w:rPr>
                <w:sz w:val="20"/>
                <w:szCs w:val="20"/>
              </w:rPr>
              <w:t>e</w:t>
            </w:r>
            <w:r w:rsidRPr="00ED1D54">
              <w:rPr>
                <w:sz w:val="20"/>
                <w:szCs w:val="20"/>
              </w:rPr>
              <w:t>ss</w:t>
            </w:r>
            <w:r>
              <w:rPr>
                <w:sz w:val="20"/>
                <w:szCs w:val="20"/>
              </w:rPr>
              <w:t>ori</w:t>
            </w:r>
            <w:r w:rsidRPr="00ED1D54">
              <w:rPr>
                <w:sz w:val="20"/>
                <w:szCs w:val="20"/>
              </w:rPr>
              <w:t xml:space="preserve"> P.C. Russo</w:t>
            </w:r>
            <w:r>
              <w:rPr>
                <w:sz w:val="20"/>
                <w:szCs w:val="20"/>
              </w:rPr>
              <w:t xml:space="preserve"> e G. Zurlo</w:t>
            </w:r>
          </w:p>
        </w:tc>
      </w:tr>
    </w:tbl>
    <w:p w:rsidR="00F063D4" w:rsidRDefault="00F063D4" w:rsidP="00F063D4"/>
    <w:p w:rsidR="00F063D4" w:rsidRDefault="00F063D4" w:rsidP="00F063D4"/>
    <w:p w:rsidR="00F063D4" w:rsidRDefault="00F063D4" w:rsidP="00F063D4"/>
    <w:p w:rsidR="00F063D4" w:rsidRDefault="00840988" w:rsidP="00F063D4">
      <w:pPr>
        <w:tabs>
          <w:tab w:val="left" w:pos="0"/>
        </w:tabs>
        <w:rPr>
          <w:rStyle w:val="Bodytext7Exact"/>
          <w:rFonts w:ascii="Verdana" w:eastAsiaTheme="minorHAnsi" w:hAnsi="Verdana"/>
          <w:sz w:val="18"/>
          <w:szCs w:val="20"/>
          <w:lang w:val="es-ES_tradnl"/>
        </w:rPr>
      </w:pPr>
      <w:r w:rsidRPr="00840988">
        <w:rPr>
          <w:rStyle w:val="Bodytext7Exact"/>
          <w:rFonts w:ascii="Verdana" w:eastAsiaTheme="minorHAnsi" w:hAnsi="Verdana"/>
          <w:sz w:val="18"/>
          <w:szCs w:val="20"/>
          <w:lang w:val="es-ES_tradnl"/>
        </w:rPr>
      </w:r>
      <w:r>
        <w:rPr>
          <w:rStyle w:val="Bodytext7Exact"/>
          <w:rFonts w:ascii="Verdana" w:eastAsiaTheme="minorHAnsi" w:hAnsi="Verdana"/>
          <w:sz w:val="18"/>
          <w:szCs w:val="20"/>
          <w:lang w:val="es-ES_tradnl"/>
        </w:rPr>
        <w:pict>
          <v:shape id="_x0000_s1043" type="#_x0000_t202" style="width:481.85pt;height:22.45pt;mso-position-horizontal-relative:char;mso-position-vertical-relative:line;mso-width-relative:margin;mso-height-relative:margin" fillcolor="#95b3d7 [1940]" strokecolor="#95b3d7 [1940]" strokeweight="1pt">
            <v:fill color2="#dbe5f1 [660]" angle="-45" focus="-50%" type="gradient"/>
            <v:shadow on="t" type="perspective" color="#243f60 [1604]" opacity=".5" offset="1pt" offset2="-3pt"/>
            <v:textbox style="mso-next-textbox:#_x0000_s1043">
              <w:txbxContent>
                <w:p w:rsidR="001E1F5C" w:rsidRPr="001328DF" w:rsidRDefault="001E1F5C" w:rsidP="00F063D4">
                  <w:pPr>
                    <w:autoSpaceDE w:val="0"/>
                    <w:autoSpaceDN w:val="0"/>
                    <w:adjustRightInd w:val="0"/>
                    <w:jc w:val="center"/>
                    <w:rPr>
                      <w:b/>
                      <w:bCs/>
                      <w:color w:val="17365D" w:themeColor="text2" w:themeShade="BF"/>
                    </w:rPr>
                  </w:pPr>
                  <w:r w:rsidRPr="001328DF">
                    <w:rPr>
                      <w:b/>
                      <w:bCs/>
                      <w:color w:val="17365D" w:themeColor="text2" w:themeShade="BF"/>
                    </w:rPr>
                    <w:t xml:space="preserve">AREA </w:t>
                  </w:r>
                  <w:r>
                    <w:rPr>
                      <w:b/>
                      <w:bCs/>
                      <w:color w:val="17365D" w:themeColor="text2" w:themeShade="BF"/>
                    </w:rPr>
                    <w:t>3</w:t>
                  </w:r>
                  <w:r w:rsidRPr="001328DF">
                    <w:rPr>
                      <w:b/>
                      <w:bCs/>
                      <w:color w:val="17365D" w:themeColor="text2" w:themeShade="BF"/>
                    </w:rPr>
                    <w:t xml:space="preserve">: </w:t>
                  </w:r>
                  <w:r>
                    <w:rPr>
                      <w:b/>
                      <w:bCs/>
                      <w:color w:val="17365D" w:themeColor="text2" w:themeShade="BF"/>
                    </w:rPr>
                    <w:t>EDUCAZIONE ALLA CITTADINANZA E ALLA LEGALIT</w:t>
                  </w:r>
                  <w:r w:rsidRPr="004A7ED7">
                    <w:rPr>
                      <w:b/>
                      <w:color w:val="244061" w:themeColor="accent1" w:themeShade="80"/>
                    </w:rPr>
                    <w:t>À</w:t>
                  </w:r>
                </w:p>
                <w:p w:rsidR="001E1F5C" w:rsidRDefault="001E1F5C" w:rsidP="00F063D4"/>
                <w:p w:rsidR="001E1F5C" w:rsidRDefault="001E1F5C" w:rsidP="00F063D4"/>
              </w:txbxContent>
            </v:textbox>
            <w10:wrap type="none"/>
            <w10:anchorlock/>
          </v:shape>
        </w:pict>
      </w:r>
    </w:p>
    <w:p w:rsidR="00F063D4" w:rsidRDefault="00F063D4" w:rsidP="00F063D4">
      <w:pPr>
        <w:pStyle w:val="Bodytext31"/>
        <w:shd w:val="clear" w:color="auto" w:fill="auto"/>
        <w:spacing w:after="251" w:line="220" w:lineRule="exact"/>
        <w:ind w:firstLine="29"/>
        <w:rPr>
          <w:rStyle w:val="Bodytext3Exact"/>
          <w:rFonts w:ascii="Verdana" w:hAnsi="Verdana"/>
          <w:b/>
          <w:bCs/>
          <w:sz w:val="19"/>
          <w:szCs w:val="19"/>
        </w:rPr>
      </w:pPr>
    </w:p>
    <w:p w:rsidR="00F063D4" w:rsidRPr="004A7ED7" w:rsidRDefault="00F063D4" w:rsidP="00F063D4">
      <w:pPr>
        <w:pStyle w:val="Bodytext31"/>
        <w:shd w:val="clear" w:color="auto" w:fill="auto"/>
        <w:spacing w:after="251" w:line="220" w:lineRule="exact"/>
        <w:ind w:firstLine="29"/>
        <w:rPr>
          <w:rFonts w:ascii="Verdana" w:hAnsi="Verdana"/>
          <w:sz w:val="19"/>
          <w:szCs w:val="19"/>
        </w:rPr>
      </w:pPr>
      <w:r w:rsidRPr="004A7ED7">
        <w:rPr>
          <w:rStyle w:val="Bodytext3Exact"/>
          <w:rFonts w:ascii="Verdana" w:hAnsi="Verdana"/>
          <w:b/>
          <w:bCs/>
          <w:sz w:val="19"/>
          <w:szCs w:val="19"/>
        </w:rPr>
        <w:t>OBIETTIVI:</w:t>
      </w:r>
    </w:p>
    <w:p w:rsidR="00F063D4" w:rsidRPr="004A7ED7" w:rsidRDefault="00F063D4" w:rsidP="00460127">
      <w:pPr>
        <w:pStyle w:val="Bodytext21"/>
        <w:numPr>
          <w:ilvl w:val="0"/>
          <w:numId w:val="59"/>
        </w:numPr>
        <w:shd w:val="clear" w:color="auto" w:fill="auto"/>
        <w:tabs>
          <w:tab w:val="left" w:pos="734"/>
        </w:tabs>
        <w:spacing w:line="278" w:lineRule="exact"/>
        <w:ind w:left="754" w:hanging="360"/>
        <w:jc w:val="both"/>
        <w:rPr>
          <w:rFonts w:ascii="Verdana" w:hAnsi="Verdana"/>
          <w:sz w:val="19"/>
          <w:szCs w:val="19"/>
        </w:rPr>
      </w:pPr>
      <w:r w:rsidRPr="004A7ED7">
        <w:rPr>
          <w:rStyle w:val="Bodytext2Exact"/>
          <w:rFonts w:ascii="Verdana" w:hAnsi="Verdana"/>
          <w:sz w:val="19"/>
          <w:szCs w:val="19"/>
        </w:rPr>
        <w:t>Approfondire tematiche giuridiche legate all'esperienza quotidiana degli studenti, con attenzione al collegamento tra sapere teorico e dinamiche reali;</w:t>
      </w:r>
    </w:p>
    <w:p w:rsidR="00F063D4" w:rsidRPr="004A7ED7" w:rsidRDefault="00F063D4" w:rsidP="00460127">
      <w:pPr>
        <w:pStyle w:val="Bodytext21"/>
        <w:numPr>
          <w:ilvl w:val="0"/>
          <w:numId w:val="59"/>
        </w:numPr>
        <w:shd w:val="clear" w:color="auto" w:fill="auto"/>
        <w:tabs>
          <w:tab w:val="left" w:pos="754"/>
        </w:tabs>
        <w:spacing w:line="278" w:lineRule="exact"/>
        <w:ind w:left="754" w:hanging="360"/>
        <w:jc w:val="both"/>
        <w:rPr>
          <w:rFonts w:ascii="Verdana" w:hAnsi="Verdana"/>
          <w:sz w:val="19"/>
          <w:szCs w:val="19"/>
        </w:rPr>
      </w:pPr>
      <w:r w:rsidRPr="004A7ED7">
        <w:rPr>
          <w:rStyle w:val="Bodytext2Exact"/>
          <w:rFonts w:ascii="Verdana" w:hAnsi="Verdana"/>
          <w:sz w:val="19"/>
          <w:szCs w:val="19"/>
        </w:rPr>
        <w:t xml:space="preserve">educare all'interculturalità tramite la conoscenza diretta o indiretta di realtà culturali </w:t>
      </w:r>
      <w:r w:rsidRPr="004A7ED7">
        <w:rPr>
          <w:rStyle w:val="Bodytext2Exact"/>
          <w:rFonts w:ascii="Verdana" w:hAnsi="Verdana"/>
          <w:sz w:val="19"/>
          <w:szCs w:val="19"/>
          <w:lang w:val="es-ES_tradnl"/>
        </w:rPr>
        <w:t xml:space="preserve">diverse </w:t>
      </w:r>
      <w:r w:rsidRPr="004A7ED7">
        <w:rPr>
          <w:rStyle w:val="Bodytext2Exact"/>
          <w:rFonts w:ascii="Verdana" w:hAnsi="Verdana"/>
          <w:sz w:val="19"/>
          <w:szCs w:val="19"/>
        </w:rPr>
        <w:t>e la sensibilizzazione nei confronti dei grandi problemi connessi allo sviluppo sostenibile;</w:t>
      </w:r>
    </w:p>
    <w:p w:rsidR="00F063D4" w:rsidRDefault="00F063D4" w:rsidP="00460127">
      <w:pPr>
        <w:pStyle w:val="Bodytext21"/>
        <w:numPr>
          <w:ilvl w:val="0"/>
          <w:numId w:val="59"/>
        </w:numPr>
        <w:shd w:val="clear" w:color="auto" w:fill="auto"/>
        <w:tabs>
          <w:tab w:val="left" w:pos="754"/>
        </w:tabs>
        <w:spacing w:line="278" w:lineRule="exact"/>
        <w:ind w:left="740" w:hanging="342"/>
        <w:jc w:val="both"/>
        <w:rPr>
          <w:rStyle w:val="Bodytext2Exact"/>
          <w:rFonts w:ascii="Verdana" w:hAnsi="Verdana"/>
          <w:sz w:val="19"/>
          <w:szCs w:val="19"/>
        </w:rPr>
      </w:pPr>
      <w:r w:rsidRPr="004A7ED7">
        <w:rPr>
          <w:rStyle w:val="Bodytext2Exact"/>
          <w:rFonts w:ascii="Verdana" w:hAnsi="Verdana"/>
          <w:sz w:val="19"/>
          <w:szCs w:val="19"/>
        </w:rPr>
        <w:t>educare alla tutela dei diritti tramite la riflessione sulle forme di discriminazione contemporanea, alla luce della Giornata della Memoria.</w:t>
      </w:r>
    </w:p>
    <w:p w:rsidR="00F063D4" w:rsidRDefault="00F063D4" w:rsidP="00F063D4">
      <w:pPr>
        <w:pStyle w:val="Bodytext21"/>
        <w:shd w:val="clear" w:color="auto" w:fill="auto"/>
        <w:tabs>
          <w:tab w:val="left" w:pos="754"/>
        </w:tabs>
        <w:spacing w:line="278" w:lineRule="exact"/>
        <w:ind w:firstLine="0"/>
        <w:jc w:val="both"/>
        <w:rPr>
          <w:rStyle w:val="Bodytext2Exact"/>
          <w:rFonts w:ascii="Verdana" w:hAnsi="Verdana"/>
          <w:sz w:val="19"/>
          <w:szCs w:val="19"/>
        </w:rPr>
      </w:pPr>
    </w:p>
    <w:p w:rsidR="00F063D4" w:rsidRDefault="00F063D4" w:rsidP="00F063D4">
      <w:pPr>
        <w:pStyle w:val="Bodytext21"/>
        <w:shd w:val="clear" w:color="auto" w:fill="auto"/>
        <w:tabs>
          <w:tab w:val="left" w:pos="754"/>
        </w:tabs>
        <w:spacing w:line="278" w:lineRule="exact"/>
        <w:ind w:firstLine="0"/>
        <w:jc w:val="both"/>
        <w:rPr>
          <w:rStyle w:val="Bodytext2Exact"/>
          <w:rFonts w:ascii="Verdana" w:hAnsi="Verdana"/>
          <w:sz w:val="19"/>
          <w:szCs w:val="19"/>
        </w:rPr>
      </w:pPr>
    </w:p>
    <w:p w:rsidR="00F063D4" w:rsidRDefault="00F063D4" w:rsidP="00F063D4">
      <w:pPr>
        <w:pStyle w:val="Bodytext21"/>
        <w:shd w:val="clear" w:color="auto" w:fill="auto"/>
        <w:tabs>
          <w:tab w:val="left" w:pos="754"/>
        </w:tabs>
        <w:spacing w:line="278" w:lineRule="exact"/>
        <w:ind w:firstLine="0"/>
        <w:jc w:val="both"/>
        <w:rPr>
          <w:rStyle w:val="Bodytext2Exact"/>
          <w:rFonts w:ascii="Verdana" w:hAnsi="Verdana"/>
          <w:sz w:val="19"/>
          <w:szCs w:val="19"/>
        </w:rPr>
      </w:pPr>
    </w:p>
    <w:tbl>
      <w:tblPr>
        <w:tblStyle w:val="Elencochiaro-Colore11"/>
        <w:tblW w:w="0" w:type="auto"/>
        <w:tblLook w:val="04A0"/>
      </w:tblPr>
      <w:tblGrid>
        <w:gridCol w:w="3259"/>
        <w:gridCol w:w="3259"/>
        <w:gridCol w:w="3260"/>
      </w:tblGrid>
      <w:tr w:rsidR="00F063D4" w:rsidTr="009D306A">
        <w:trPr>
          <w:cnfStyle w:val="100000000000"/>
        </w:trPr>
        <w:tc>
          <w:tcPr>
            <w:cnfStyle w:val="001000000000"/>
            <w:tcW w:w="3259" w:type="dxa"/>
            <w:tcBorders>
              <w:bottom w:val="single" w:sz="8" w:space="0" w:color="4F81BD" w:themeColor="accent1"/>
            </w:tcBorders>
          </w:tcPr>
          <w:p w:rsidR="00F063D4" w:rsidRDefault="00F063D4" w:rsidP="009D306A">
            <w:pPr>
              <w:pStyle w:val="Bodytext21"/>
              <w:shd w:val="clear" w:color="auto" w:fill="auto"/>
              <w:spacing w:before="240" w:line="276" w:lineRule="auto"/>
              <w:ind w:right="360" w:firstLine="0"/>
              <w:jc w:val="center"/>
              <w:rPr>
                <w:rFonts w:ascii="Verdana" w:hAnsi="Verdana"/>
                <w:sz w:val="19"/>
                <w:szCs w:val="19"/>
              </w:rPr>
            </w:pPr>
            <w:r>
              <w:rPr>
                <w:rStyle w:val="Bodytext25Exact"/>
                <w:rFonts w:eastAsiaTheme="minorHAnsi"/>
                <w:b/>
                <w:bCs/>
              </w:rPr>
              <w:lastRenderedPageBreak/>
              <w:t>PROGETTO</w:t>
            </w:r>
          </w:p>
        </w:tc>
        <w:tc>
          <w:tcPr>
            <w:tcW w:w="3259" w:type="dxa"/>
            <w:tcBorders>
              <w:bottom w:val="single" w:sz="8" w:space="0" w:color="4F81BD" w:themeColor="accent1"/>
            </w:tcBorders>
          </w:tcPr>
          <w:p w:rsidR="00F063D4" w:rsidRDefault="00F063D4" w:rsidP="009D306A">
            <w:pPr>
              <w:pStyle w:val="Bodytext21"/>
              <w:shd w:val="clear" w:color="auto" w:fill="auto"/>
              <w:spacing w:before="240" w:line="276" w:lineRule="auto"/>
              <w:ind w:right="360" w:firstLine="0"/>
              <w:jc w:val="center"/>
              <w:cnfStyle w:val="100000000000"/>
              <w:rPr>
                <w:rFonts w:ascii="Verdana" w:hAnsi="Verdana"/>
                <w:sz w:val="19"/>
                <w:szCs w:val="19"/>
              </w:rPr>
            </w:pPr>
            <w:r>
              <w:rPr>
                <w:rStyle w:val="Bodytext25Exact"/>
                <w:rFonts w:eastAsiaTheme="minorHAnsi"/>
                <w:b/>
                <w:bCs/>
              </w:rPr>
              <w:t>DESCRIZIONE</w:t>
            </w:r>
          </w:p>
        </w:tc>
        <w:tc>
          <w:tcPr>
            <w:tcW w:w="3260" w:type="dxa"/>
            <w:tcBorders>
              <w:bottom w:val="single" w:sz="8" w:space="0" w:color="4F81BD" w:themeColor="accent1"/>
            </w:tcBorders>
          </w:tcPr>
          <w:p w:rsidR="00F063D4" w:rsidRDefault="00F063D4" w:rsidP="009D306A">
            <w:pPr>
              <w:pStyle w:val="Bodytext21"/>
              <w:shd w:val="clear" w:color="auto" w:fill="auto"/>
              <w:spacing w:before="240" w:line="276" w:lineRule="auto"/>
              <w:ind w:right="360" w:firstLine="0"/>
              <w:jc w:val="center"/>
              <w:cnfStyle w:val="100000000000"/>
              <w:rPr>
                <w:rFonts w:ascii="Verdana" w:hAnsi="Verdana"/>
                <w:sz w:val="19"/>
                <w:szCs w:val="19"/>
              </w:rPr>
            </w:pPr>
            <w:r>
              <w:rPr>
                <w:rStyle w:val="Bodytext25Exact"/>
                <w:rFonts w:eastAsiaTheme="minorHAnsi"/>
                <w:b/>
                <w:bCs/>
              </w:rPr>
              <w:t>DOCENTI</w:t>
            </w:r>
            <w:r w:rsidRPr="00417C8E">
              <w:rPr>
                <w:rStyle w:val="Bodytext25Exact"/>
                <w:rFonts w:eastAsiaTheme="minorHAnsi"/>
                <w:b/>
                <w:bCs/>
              </w:rPr>
              <w:t xml:space="preserve"> </w:t>
            </w:r>
            <w:r>
              <w:rPr>
                <w:rStyle w:val="Bodytext25Exact"/>
                <w:rFonts w:eastAsiaTheme="minorHAnsi"/>
                <w:b/>
                <w:bCs/>
              </w:rPr>
              <w:t>RESPONSABILI</w:t>
            </w:r>
          </w:p>
        </w:tc>
      </w:tr>
      <w:tr w:rsidR="00F063D4" w:rsidTr="009D306A">
        <w:trPr>
          <w:cnfStyle w:val="000000100000"/>
        </w:trPr>
        <w:tc>
          <w:tcPr>
            <w:cnfStyle w:val="001000000000"/>
            <w:tcW w:w="3259" w:type="dxa"/>
            <w:shd w:val="clear" w:color="auto" w:fill="DBE5F1" w:themeFill="accent1" w:themeFillTint="33"/>
            <w:vAlign w:val="center"/>
          </w:tcPr>
          <w:p w:rsidR="00F063D4" w:rsidRPr="004A7ED7" w:rsidRDefault="00F063D4" w:rsidP="009D306A">
            <w:pPr>
              <w:jc w:val="center"/>
              <w:rPr>
                <w:sz w:val="20"/>
              </w:rPr>
            </w:pPr>
            <w:r w:rsidRPr="004A7ED7">
              <w:rPr>
                <w:sz w:val="20"/>
              </w:rPr>
              <w:t>Il dovere della memoria: razzismo e Shoah, le discriminazioni oggi</w:t>
            </w:r>
          </w:p>
        </w:tc>
        <w:tc>
          <w:tcPr>
            <w:tcW w:w="3259" w:type="dxa"/>
            <w:shd w:val="clear" w:color="auto" w:fill="DBE5F1" w:themeFill="accent1" w:themeFillTint="33"/>
            <w:vAlign w:val="center"/>
          </w:tcPr>
          <w:p w:rsidR="00F063D4" w:rsidRPr="004A7ED7" w:rsidRDefault="00F063D4" w:rsidP="009D306A">
            <w:pPr>
              <w:jc w:val="center"/>
              <w:cnfStyle w:val="000000100000"/>
              <w:rPr>
                <w:sz w:val="20"/>
              </w:rPr>
            </w:pPr>
            <w:r w:rsidRPr="004A7ED7">
              <w:rPr>
                <w:sz w:val="20"/>
              </w:rPr>
              <w:t>Celebrazione del "Giorno della memoria": mantenere viva la consapevolezza di "ciò che è stato" e, vivere la memoria nel suo valore pragmatico per costruire un modello di convivenza pacifica nel rispetto delle diversità</w:t>
            </w:r>
            <w:r>
              <w:rPr>
                <w:sz w:val="20"/>
              </w:rPr>
              <w:t>.</w:t>
            </w:r>
          </w:p>
        </w:tc>
        <w:tc>
          <w:tcPr>
            <w:tcW w:w="3260" w:type="dxa"/>
            <w:shd w:val="clear" w:color="auto" w:fill="DBE5F1" w:themeFill="accent1" w:themeFillTint="33"/>
            <w:vAlign w:val="center"/>
          </w:tcPr>
          <w:p w:rsidR="00F063D4" w:rsidRPr="004A7ED7" w:rsidRDefault="00F063D4" w:rsidP="009D306A">
            <w:pPr>
              <w:jc w:val="center"/>
              <w:cnfStyle w:val="000000100000"/>
              <w:rPr>
                <w:sz w:val="20"/>
              </w:rPr>
            </w:pPr>
            <w:r w:rsidRPr="004A7ED7">
              <w:rPr>
                <w:sz w:val="20"/>
              </w:rPr>
              <w:t xml:space="preserve">Prof.ssa M. G. </w:t>
            </w:r>
            <w:proofErr w:type="spellStart"/>
            <w:r w:rsidRPr="004A7ED7">
              <w:rPr>
                <w:sz w:val="20"/>
              </w:rPr>
              <w:t>Galelli</w:t>
            </w:r>
            <w:proofErr w:type="spellEnd"/>
          </w:p>
          <w:p w:rsidR="00F063D4" w:rsidRPr="004A7ED7" w:rsidRDefault="00F063D4" w:rsidP="009D306A">
            <w:pPr>
              <w:jc w:val="center"/>
              <w:cnfStyle w:val="000000100000"/>
              <w:rPr>
                <w:sz w:val="20"/>
              </w:rPr>
            </w:pPr>
            <w:r w:rsidRPr="004A7ED7">
              <w:rPr>
                <w:sz w:val="20"/>
              </w:rPr>
              <w:t>Prof.ssa R. Mancini</w:t>
            </w:r>
          </w:p>
          <w:p w:rsidR="00F063D4" w:rsidRPr="004A7ED7" w:rsidRDefault="00F063D4" w:rsidP="009D306A">
            <w:pPr>
              <w:jc w:val="center"/>
              <w:cnfStyle w:val="000000100000"/>
              <w:rPr>
                <w:sz w:val="20"/>
              </w:rPr>
            </w:pPr>
            <w:r w:rsidRPr="004A7ED7">
              <w:rPr>
                <w:sz w:val="20"/>
              </w:rPr>
              <w:t>Prof.ssa A. Della Croce</w:t>
            </w:r>
          </w:p>
        </w:tc>
      </w:tr>
      <w:tr w:rsidR="00F063D4" w:rsidTr="009D306A">
        <w:tc>
          <w:tcPr>
            <w:cnfStyle w:val="001000000000"/>
            <w:tcW w:w="3259" w:type="dxa"/>
            <w:tcBorders>
              <w:top w:val="single" w:sz="8" w:space="0" w:color="4F81BD" w:themeColor="accent1"/>
              <w:bottom w:val="single" w:sz="8" w:space="0" w:color="4F81BD" w:themeColor="accent1"/>
            </w:tcBorders>
            <w:shd w:val="clear" w:color="auto" w:fill="DBE5F1" w:themeFill="accent1" w:themeFillTint="33"/>
            <w:vAlign w:val="center"/>
          </w:tcPr>
          <w:p w:rsidR="00F063D4" w:rsidRPr="004A7ED7" w:rsidRDefault="00F063D4" w:rsidP="009D306A">
            <w:pPr>
              <w:jc w:val="center"/>
              <w:rPr>
                <w:sz w:val="20"/>
              </w:rPr>
            </w:pPr>
            <w:r w:rsidRPr="004A7ED7">
              <w:rPr>
                <w:sz w:val="20"/>
              </w:rPr>
              <w:t xml:space="preserve">Volontariato: </w:t>
            </w:r>
            <w:proofErr w:type="spellStart"/>
            <w:r w:rsidRPr="004A7ED7">
              <w:rPr>
                <w:sz w:val="20"/>
              </w:rPr>
              <w:t>Emergency</w:t>
            </w:r>
            <w:proofErr w:type="spellEnd"/>
          </w:p>
        </w:tc>
        <w:tc>
          <w:tcPr>
            <w:tcW w:w="3259" w:type="dxa"/>
            <w:tcBorders>
              <w:top w:val="single" w:sz="8" w:space="0" w:color="4F81BD" w:themeColor="accent1"/>
              <w:bottom w:val="single" w:sz="8" w:space="0" w:color="4F81BD" w:themeColor="accent1"/>
            </w:tcBorders>
            <w:shd w:val="clear" w:color="auto" w:fill="DBE5F1" w:themeFill="accent1" w:themeFillTint="33"/>
            <w:vAlign w:val="center"/>
          </w:tcPr>
          <w:p w:rsidR="00F063D4" w:rsidRPr="004A7ED7" w:rsidRDefault="00F063D4" w:rsidP="009D306A">
            <w:pPr>
              <w:jc w:val="center"/>
              <w:cnfStyle w:val="000000000000"/>
              <w:rPr>
                <w:sz w:val="20"/>
              </w:rPr>
            </w:pPr>
            <w:r w:rsidRPr="004A7ED7">
              <w:rPr>
                <w:sz w:val="20"/>
              </w:rPr>
              <w:t>La solidarietà in "prima persona": manifestazione dei ragazzi per la raccolta fondi</w:t>
            </w:r>
            <w:r>
              <w:rPr>
                <w:sz w:val="20"/>
              </w:rPr>
              <w:t>.</w:t>
            </w:r>
          </w:p>
        </w:tc>
        <w:tc>
          <w:tcPr>
            <w:tcW w:w="3260" w:type="dxa"/>
            <w:tcBorders>
              <w:top w:val="single" w:sz="8" w:space="0" w:color="4F81BD" w:themeColor="accent1"/>
              <w:bottom w:val="single" w:sz="8" w:space="0" w:color="4F81BD" w:themeColor="accent1"/>
            </w:tcBorders>
            <w:shd w:val="clear" w:color="auto" w:fill="DBE5F1" w:themeFill="accent1" w:themeFillTint="33"/>
            <w:vAlign w:val="center"/>
          </w:tcPr>
          <w:p w:rsidR="00F063D4" w:rsidRPr="004A7ED7" w:rsidRDefault="00F063D4" w:rsidP="009D306A">
            <w:pPr>
              <w:jc w:val="center"/>
              <w:cnfStyle w:val="000000000000"/>
              <w:rPr>
                <w:sz w:val="20"/>
              </w:rPr>
            </w:pPr>
            <w:r w:rsidRPr="004A7ED7">
              <w:rPr>
                <w:sz w:val="20"/>
              </w:rPr>
              <w:t xml:space="preserve">Prof.ssa Mara </w:t>
            </w:r>
            <w:proofErr w:type="spellStart"/>
            <w:r w:rsidRPr="004A7ED7">
              <w:rPr>
                <w:sz w:val="20"/>
              </w:rPr>
              <w:t>Marchesiello</w:t>
            </w:r>
            <w:proofErr w:type="spellEnd"/>
          </w:p>
        </w:tc>
      </w:tr>
      <w:tr w:rsidR="00F063D4" w:rsidTr="009D306A">
        <w:trPr>
          <w:cnfStyle w:val="000000100000"/>
        </w:trPr>
        <w:tc>
          <w:tcPr>
            <w:cnfStyle w:val="001000000000"/>
            <w:tcW w:w="3259" w:type="dxa"/>
            <w:shd w:val="clear" w:color="auto" w:fill="DBE5F1" w:themeFill="accent1" w:themeFillTint="33"/>
            <w:vAlign w:val="center"/>
          </w:tcPr>
          <w:p w:rsidR="00F063D4" w:rsidRPr="004A7ED7" w:rsidRDefault="00F063D4" w:rsidP="009D306A">
            <w:pPr>
              <w:jc w:val="center"/>
              <w:rPr>
                <w:sz w:val="20"/>
              </w:rPr>
            </w:pPr>
            <w:proofErr w:type="spellStart"/>
            <w:r w:rsidRPr="004A7ED7">
              <w:rPr>
                <w:sz w:val="20"/>
              </w:rPr>
              <w:t>Fratel</w:t>
            </w:r>
            <w:proofErr w:type="spellEnd"/>
            <w:r w:rsidRPr="004A7ED7">
              <w:rPr>
                <w:sz w:val="20"/>
              </w:rPr>
              <w:t>...Lanza</w:t>
            </w:r>
          </w:p>
        </w:tc>
        <w:tc>
          <w:tcPr>
            <w:tcW w:w="3259" w:type="dxa"/>
            <w:shd w:val="clear" w:color="auto" w:fill="DBE5F1" w:themeFill="accent1" w:themeFillTint="33"/>
          </w:tcPr>
          <w:p w:rsidR="00F063D4" w:rsidRPr="004A7ED7" w:rsidRDefault="00F063D4" w:rsidP="009D306A">
            <w:pPr>
              <w:jc w:val="center"/>
              <w:cnfStyle w:val="000000100000"/>
              <w:rPr>
                <w:sz w:val="20"/>
              </w:rPr>
            </w:pPr>
            <w:r w:rsidRPr="004A7ED7">
              <w:rPr>
                <w:sz w:val="20"/>
              </w:rPr>
              <w:t>Attività di volontariato - progetto proposto dal comitato studentesco</w:t>
            </w:r>
            <w:r>
              <w:rPr>
                <w:sz w:val="20"/>
              </w:rPr>
              <w:t>.</w:t>
            </w:r>
          </w:p>
        </w:tc>
        <w:tc>
          <w:tcPr>
            <w:tcW w:w="3260" w:type="dxa"/>
            <w:shd w:val="clear" w:color="auto" w:fill="DBE5F1" w:themeFill="accent1" w:themeFillTint="33"/>
            <w:vAlign w:val="center"/>
          </w:tcPr>
          <w:p w:rsidR="00F063D4" w:rsidRPr="004A7ED7" w:rsidRDefault="00F063D4" w:rsidP="009D306A">
            <w:pPr>
              <w:jc w:val="center"/>
              <w:cnfStyle w:val="000000100000"/>
              <w:rPr>
                <w:sz w:val="20"/>
              </w:rPr>
            </w:pPr>
            <w:r w:rsidRPr="004A7ED7">
              <w:rPr>
                <w:sz w:val="20"/>
              </w:rPr>
              <w:t>Prof. Don Bruno D'Emilio</w:t>
            </w:r>
          </w:p>
        </w:tc>
      </w:tr>
    </w:tbl>
    <w:p w:rsidR="00F063D4" w:rsidRDefault="00F063D4" w:rsidP="00F063D4">
      <w:pPr>
        <w:tabs>
          <w:tab w:val="left" w:pos="0"/>
        </w:tabs>
      </w:pPr>
    </w:p>
    <w:p w:rsidR="00F063D4" w:rsidRDefault="00840988" w:rsidP="00F063D4">
      <w:pPr>
        <w:tabs>
          <w:tab w:val="left" w:pos="0"/>
        </w:tabs>
        <w:rPr>
          <w:rStyle w:val="Bodytext7Exact"/>
          <w:rFonts w:ascii="Verdana" w:eastAsiaTheme="minorHAnsi" w:hAnsi="Verdana"/>
          <w:sz w:val="18"/>
          <w:szCs w:val="20"/>
          <w:lang w:val="es-ES_tradnl"/>
        </w:rPr>
      </w:pPr>
      <w:r w:rsidRPr="00840988">
        <w:rPr>
          <w:rStyle w:val="Bodytext7Exact"/>
          <w:rFonts w:ascii="Verdana" w:eastAsiaTheme="minorHAnsi" w:hAnsi="Verdana"/>
          <w:sz w:val="18"/>
          <w:szCs w:val="20"/>
          <w:lang w:val="es-ES_tradnl"/>
        </w:rPr>
      </w:r>
      <w:r>
        <w:rPr>
          <w:rStyle w:val="Bodytext7Exact"/>
          <w:rFonts w:ascii="Verdana" w:eastAsiaTheme="minorHAnsi" w:hAnsi="Verdana"/>
          <w:sz w:val="18"/>
          <w:szCs w:val="20"/>
          <w:lang w:val="es-ES_tradnl"/>
        </w:rPr>
        <w:pict>
          <v:shape id="_x0000_s1042" type="#_x0000_t202" style="width:481.85pt;height:22.45pt;mso-position-horizontal-relative:char;mso-position-vertical-relative:line;mso-width-relative:margin;mso-height-relative:margin" fillcolor="#95b3d7 [1940]" strokecolor="#95b3d7 [1940]" strokeweight="1pt">
            <v:fill color2="#dbe5f1 [660]" angle="-45" focus="-50%" type="gradient"/>
            <v:shadow on="t" type="perspective" color="#243f60 [1604]" opacity=".5" offset="1pt" offset2="-3pt"/>
            <v:textbox style="mso-next-textbox:#_x0000_s1042">
              <w:txbxContent>
                <w:p w:rsidR="001E1F5C" w:rsidRPr="001328DF" w:rsidRDefault="001E1F5C" w:rsidP="00F063D4">
                  <w:pPr>
                    <w:autoSpaceDE w:val="0"/>
                    <w:autoSpaceDN w:val="0"/>
                    <w:adjustRightInd w:val="0"/>
                    <w:jc w:val="center"/>
                    <w:rPr>
                      <w:b/>
                      <w:bCs/>
                      <w:color w:val="17365D" w:themeColor="text2" w:themeShade="BF"/>
                    </w:rPr>
                  </w:pPr>
                  <w:r w:rsidRPr="001328DF">
                    <w:rPr>
                      <w:b/>
                      <w:bCs/>
                      <w:color w:val="17365D" w:themeColor="text2" w:themeShade="BF"/>
                    </w:rPr>
                    <w:t xml:space="preserve">AREA </w:t>
                  </w:r>
                  <w:r>
                    <w:rPr>
                      <w:b/>
                      <w:bCs/>
                      <w:color w:val="17365D" w:themeColor="text2" w:themeShade="BF"/>
                    </w:rPr>
                    <w:t>4</w:t>
                  </w:r>
                  <w:r w:rsidRPr="001328DF">
                    <w:rPr>
                      <w:b/>
                      <w:bCs/>
                      <w:color w:val="17365D" w:themeColor="text2" w:themeShade="BF"/>
                    </w:rPr>
                    <w:t xml:space="preserve">: </w:t>
                  </w:r>
                  <w:r w:rsidRPr="00537718">
                    <w:rPr>
                      <w:rStyle w:val="Bodytext3Exact"/>
                      <w:rFonts w:ascii="Times New Roman" w:eastAsiaTheme="minorHAnsi" w:hAnsi="Times New Roman" w:cs="Times New Roman"/>
                      <w:bCs w:val="0"/>
                      <w:color w:val="244061" w:themeColor="accent1" w:themeShade="80"/>
                    </w:rPr>
                    <w:t>CONTINUITÀ E ORIENTAMENTO</w:t>
                  </w:r>
                </w:p>
                <w:p w:rsidR="001E1F5C" w:rsidRDefault="001E1F5C" w:rsidP="00F063D4"/>
                <w:p w:rsidR="001E1F5C" w:rsidRDefault="001E1F5C" w:rsidP="00F063D4"/>
              </w:txbxContent>
            </v:textbox>
            <w10:wrap type="none"/>
            <w10:anchorlock/>
          </v:shape>
        </w:pict>
      </w:r>
    </w:p>
    <w:p w:rsidR="00F063D4" w:rsidRPr="00537718" w:rsidRDefault="00F063D4" w:rsidP="00F063D4">
      <w:pPr>
        <w:pStyle w:val="Bodytext31"/>
        <w:shd w:val="clear" w:color="auto" w:fill="auto"/>
        <w:spacing w:after="251" w:line="276" w:lineRule="auto"/>
        <w:ind w:firstLine="29"/>
        <w:rPr>
          <w:rFonts w:ascii="Verdana" w:hAnsi="Verdana"/>
          <w:b w:val="0"/>
          <w:sz w:val="20"/>
        </w:rPr>
      </w:pPr>
      <w:r w:rsidRPr="00537718">
        <w:rPr>
          <w:rStyle w:val="Bodytext3Exact"/>
          <w:rFonts w:ascii="Verdana" w:hAnsi="Verdana"/>
          <w:b/>
          <w:sz w:val="20"/>
        </w:rPr>
        <w:t>OBIETTIVI:</w:t>
      </w:r>
    </w:p>
    <w:p w:rsidR="00F063D4" w:rsidRPr="00537718" w:rsidRDefault="00F063D4" w:rsidP="00460127">
      <w:pPr>
        <w:pStyle w:val="Bodytext21"/>
        <w:numPr>
          <w:ilvl w:val="0"/>
          <w:numId w:val="60"/>
        </w:numPr>
        <w:shd w:val="clear" w:color="auto" w:fill="auto"/>
        <w:tabs>
          <w:tab w:val="left" w:pos="751"/>
        </w:tabs>
        <w:spacing w:line="276" w:lineRule="auto"/>
        <w:ind w:left="760" w:hanging="359"/>
        <w:jc w:val="both"/>
        <w:rPr>
          <w:rFonts w:ascii="Verdana" w:hAnsi="Verdana"/>
          <w:sz w:val="19"/>
          <w:szCs w:val="19"/>
        </w:rPr>
      </w:pPr>
      <w:r w:rsidRPr="00537718">
        <w:rPr>
          <w:rStyle w:val="Bodytext2Exact"/>
          <w:rFonts w:ascii="Verdana" w:hAnsi="Verdana"/>
          <w:sz w:val="19"/>
          <w:szCs w:val="19"/>
        </w:rPr>
        <w:t>Predisporre l'orientamento "</w:t>
      </w:r>
      <w:r w:rsidRPr="00537718">
        <w:rPr>
          <w:rStyle w:val="Bodytext2BoldExact"/>
          <w:rFonts w:ascii="Verdana" w:hAnsi="Verdana"/>
          <w:sz w:val="19"/>
          <w:szCs w:val="19"/>
        </w:rPr>
        <w:t>in ingresso</w:t>
      </w:r>
      <w:r w:rsidRPr="00537718">
        <w:rPr>
          <w:rStyle w:val="Bodytext2Exact"/>
          <w:rFonts w:ascii="Verdana" w:hAnsi="Verdana"/>
          <w:sz w:val="19"/>
          <w:szCs w:val="19"/>
        </w:rPr>
        <w:t xml:space="preserve">": offerta di indicazioni e presentazione del Liceo </w:t>
      </w:r>
      <w:r w:rsidRPr="00537718">
        <w:rPr>
          <w:rStyle w:val="Bodytext2Exact"/>
          <w:rFonts w:ascii="Verdana" w:hAnsi="Verdana"/>
          <w:sz w:val="19"/>
          <w:szCs w:val="19"/>
          <w:lang w:val="es-ES_tradnl"/>
        </w:rPr>
        <w:t xml:space="preserve">Lanza </w:t>
      </w:r>
      <w:r w:rsidRPr="00537718">
        <w:rPr>
          <w:rStyle w:val="Bodytext2Exact"/>
          <w:rFonts w:ascii="Verdana" w:hAnsi="Verdana"/>
          <w:sz w:val="19"/>
          <w:szCs w:val="19"/>
        </w:rPr>
        <w:t>agli studenti delle future classi 1^ (ex IV ginnasio) e ai loro genitori, allo scopo di favorire una scelta consapevole degli studi. Accoglienza dei nuovi iscritti. Sostegno all'acquisizione di un metodo di studio adeguato.</w:t>
      </w:r>
    </w:p>
    <w:p w:rsidR="00F063D4" w:rsidRPr="00537718" w:rsidRDefault="00F063D4" w:rsidP="00460127">
      <w:pPr>
        <w:pStyle w:val="Bodytext21"/>
        <w:numPr>
          <w:ilvl w:val="0"/>
          <w:numId w:val="60"/>
        </w:numPr>
        <w:shd w:val="clear" w:color="auto" w:fill="auto"/>
        <w:tabs>
          <w:tab w:val="left" w:pos="766"/>
        </w:tabs>
        <w:spacing w:line="276" w:lineRule="auto"/>
        <w:ind w:left="760" w:hanging="359"/>
        <w:jc w:val="both"/>
        <w:rPr>
          <w:rFonts w:ascii="Verdana" w:hAnsi="Verdana"/>
          <w:sz w:val="19"/>
          <w:szCs w:val="19"/>
        </w:rPr>
      </w:pPr>
      <w:r w:rsidRPr="00537718">
        <w:rPr>
          <w:rStyle w:val="Bodytext2Exact"/>
          <w:rFonts w:ascii="Verdana" w:hAnsi="Verdana"/>
          <w:sz w:val="19"/>
          <w:szCs w:val="19"/>
        </w:rPr>
        <w:t>Predisporre l'orientamento "</w:t>
      </w:r>
      <w:r w:rsidRPr="00537718">
        <w:rPr>
          <w:rStyle w:val="Bodytext2BoldExact"/>
          <w:rFonts w:ascii="Verdana" w:hAnsi="Verdana"/>
          <w:sz w:val="19"/>
          <w:szCs w:val="19"/>
        </w:rPr>
        <w:t>in uscita</w:t>
      </w:r>
      <w:r w:rsidRPr="00537718">
        <w:rPr>
          <w:rStyle w:val="Bodytext2Exact"/>
          <w:rFonts w:ascii="Verdana" w:hAnsi="Verdana"/>
          <w:sz w:val="19"/>
          <w:szCs w:val="19"/>
        </w:rPr>
        <w:t>": informazione e orientamento degli studenti delle ultime classi del Liceo come supporto alla maturazione di scelte universitarie consapevoli. A tal fine, sarà garantirà agli alunni - tra il termine del 4^ e l'inizio del 5^ anno di corso - un servizio personalizzato di orientamento alla scelta universitaria, tramite effettuazione di test psicoattitudinali e di colloqui individuali con esperti.</w:t>
      </w:r>
    </w:p>
    <w:p w:rsidR="00F063D4" w:rsidRPr="00257238" w:rsidRDefault="00F063D4" w:rsidP="00F063D4">
      <w:pPr>
        <w:tabs>
          <w:tab w:val="left" w:pos="0"/>
        </w:tabs>
        <w:rPr>
          <w:b/>
          <w:sz w:val="28"/>
        </w:rPr>
      </w:pPr>
    </w:p>
    <w:tbl>
      <w:tblPr>
        <w:tblStyle w:val="Elencochiaro-Colore12"/>
        <w:tblW w:w="0" w:type="auto"/>
        <w:tblLook w:val="04A0"/>
      </w:tblPr>
      <w:tblGrid>
        <w:gridCol w:w="3259"/>
        <w:gridCol w:w="3259"/>
        <w:gridCol w:w="3260"/>
      </w:tblGrid>
      <w:tr w:rsidR="00F063D4" w:rsidRPr="00257238" w:rsidTr="009D306A">
        <w:trPr>
          <w:cnfStyle w:val="100000000000"/>
        </w:trPr>
        <w:tc>
          <w:tcPr>
            <w:cnfStyle w:val="001000000000"/>
            <w:tcW w:w="3259" w:type="dxa"/>
          </w:tcPr>
          <w:p w:rsidR="00F063D4" w:rsidRPr="00257238" w:rsidRDefault="00F063D4" w:rsidP="009D306A">
            <w:pPr>
              <w:tabs>
                <w:tab w:val="left" w:pos="0"/>
              </w:tabs>
              <w:spacing w:before="240" w:line="276" w:lineRule="auto"/>
              <w:jc w:val="center"/>
              <w:rPr>
                <w:rFonts w:ascii="Arial" w:hAnsi="Arial" w:cs="Arial"/>
                <w:b w:val="0"/>
                <w:sz w:val="19"/>
                <w:szCs w:val="19"/>
              </w:rPr>
            </w:pPr>
            <w:r w:rsidRPr="00257238">
              <w:rPr>
                <w:rStyle w:val="Bodytext25Exact"/>
                <w:rFonts w:eastAsiaTheme="minorHAnsi"/>
                <w:b/>
              </w:rPr>
              <w:t>PROGETTO</w:t>
            </w:r>
          </w:p>
        </w:tc>
        <w:tc>
          <w:tcPr>
            <w:tcW w:w="3259" w:type="dxa"/>
          </w:tcPr>
          <w:p w:rsidR="00F063D4" w:rsidRPr="00257238" w:rsidRDefault="00F063D4" w:rsidP="009D306A">
            <w:pPr>
              <w:tabs>
                <w:tab w:val="left" w:pos="0"/>
              </w:tabs>
              <w:spacing w:before="240" w:line="276" w:lineRule="auto"/>
              <w:jc w:val="center"/>
              <w:cnfStyle w:val="100000000000"/>
              <w:rPr>
                <w:rFonts w:ascii="Arial" w:hAnsi="Arial" w:cs="Arial"/>
                <w:b w:val="0"/>
                <w:sz w:val="19"/>
                <w:szCs w:val="19"/>
              </w:rPr>
            </w:pPr>
          </w:p>
        </w:tc>
        <w:tc>
          <w:tcPr>
            <w:tcW w:w="3260" w:type="dxa"/>
          </w:tcPr>
          <w:p w:rsidR="00F063D4" w:rsidRPr="00257238" w:rsidRDefault="00F063D4" w:rsidP="009D306A">
            <w:pPr>
              <w:tabs>
                <w:tab w:val="left" w:pos="0"/>
              </w:tabs>
              <w:spacing w:before="240" w:line="276" w:lineRule="auto"/>
              <w:jc w:val="center"/>
              <w:cnfStyle w:val="100000000000"/>
              <w:rPr>
                <w:rFonts w:ascii="Arial" w:hAnsi="Arial" w:cs="Arial"/>
                <w:b w:val="0"/>
                <w:sz w:val="19"/>
                <w:szCs w:val="19"/>
              </w:rPr>
            </w:pPr>
            <w:r w:rsidRPr="00257238">
              <w:rPr>
                <w:rStyle w:val="Bodytext25Exact"/>
                <w:rFonts w:eastAsiaTheme="minorHAnsi"/>
                <w:b/>
              </w:rPr>
              <w:t>DOCENTI RESPONSABILI</w:t>
            </w:r>
          </w:p>
        </w:tc>
      </w:tr>
      <w:tr w:rsidR="00F063D4" w:rsidTr="009D306A">
        <w:trPr>
          <w:cnfStyle w:val="000000100000"/>
        </w:trPr>
        <w:tc>
          <w:tcPr>
            <w:cnfStyle w:val="001000000000"/>
            <w:tcW w:w="3259" w:type="dxa"/>
            <w:shd w:val="clear" w:color="auto" w:fill="C6D9F1" w:themeFill="text2" w:themeFillTint="33"/>
            <w:vAlign w:val="center"/>
          </w:tcPr>
          <w:p w:rsidR="00F063D4" w:rsidRPr="00257238" w:rsidRDefault="00F063D4" w:rsidP="009D306A">
            <w:pPr>
              <w:spacing w:line="276" w:lineRule="auto"/>
              <w:jc w:val="center"/>
              <w:rPr>
                <w:sz w:val="20"/>
              </w:rPr>
            </w:pPr>
            <w:r w:rsidRPr="00257238">
              <w:rPr>
                <w:sz w:val="20"/>
              </w:rPr>
              <w:t>Orientamento in ingresso:</w:t>
            </w:r>
          </w:p>
          <w:p w:rsidR="00F063D4" w:rsidRPr="00257238" w:rsidRDefault="00F063D4" w:rsidP="00460127">
            <w:pPr>
              <w:pStyle w:val="Paragrafoelenco"/>
              <w:numPr>
                <w:ilvl w:val="0"/>
                <w:numId w:val="61"/>
              </w:numPr>
              <w:spacing w:after="0"/>
              <w:ind w:left="426"/>
              <w:rPr>
                <w:sz w:val="20"/>
              </w:rPr>
            </w:pPr>
            <w:r w:rsidRPr="00257238">
              <w:rPr>
                <w:sz w:val="20"/>
              </w:rPr>
              <w:t xml:space="preserve">open </w:t>
            </w:r>
            <w:proofErr w:type="spellStart"/>
            <w:r w:rsidRPr="00257238">
              <w:rPr>
                <w:sz w:val="20"/>
              </w:rPr>
              <w:t>day</w:t>
            </w:r>
            <w:proofErr w:type="spellEnd"/>
          </w:p>
          <w:p w:rsidR="00F063D4" w:rsidRPr="00257238" w:rsidRDefault="00F063D4" w:rsidP="00460127">
            <w:pPr>
              <w:pStyle w:val="Paragrafoelenco"/>
              <w:numPr>
                <w:ilvl w:val="0"/>
                <w:numId w:val="61"/>
              </w:numPr>
              <w:spacing w:after="0"/>
              <w:ind w:left="426"/>
              <w:rPr>
                <w:sz w:val="20"/>
              </w:rPr>
            </w:pPr>
            <w:r w:rsidRPr="00257238">
              <w:rPr>
                <w:sz w:val="20"/>
              </w:rPr>
              <w:t>promozione e pubblicizzazione POF e PON</w:t>
            </w:r>
          </w:p>
          <w:p w:rsidR="00F063D4" w:rsidRPr="00257238" w:rsidRDefault="00F063D4" w:rsidP="00460127">
            <w:pPr>
              <w:pStyle w:val="Paragrafoelenco"/>
              <w:numPr>
                <w:ilvl w:val="0"/>
                <w:numId w:val="61"/>
              </w:numPr>
              <w:spacing w:after="0"/>
              <w:ind w:left="426"/>
              <w:rPr>
                <w:sz w:val="20"/>
              </w:rPr>
            </w:pPr>
            <w:r w:rsidRPr="00257238">
              <w:rPr>
                <w:sz w:val="20"/>
              </w:rPr>
              <w:t>stage con alunni di 3a media</w:t>
            </w:r>
          </w:p>
        </w:tc>
        <w:tc>
          <w:tcPr>
            <w:tcW w:w="3259" w:type="dxa"/>
            <w:shd w:val="clear" w:color="auto" w:fill="C6D9F1" w:themeFill="text2" w:themeFillTint="33"/>
            <w:vAlign w:val="center"/>
          </w:tcPr>
          <w:p w:rsidR="00F063D4" w:rsidRDefault="00F063D4" w:rsidP="009D306A">
            <w:pPr>
              <w:tabs>
                <w:tab w:val="left" w:pos="0"/>
              </w:tabs>
              <w:spacing w:line="276" w:lineRule="auto"/>
              <w:jc w:val="center"/>
              <w:cnfStyle w:val="000000100000"/>
            </w:pPr>
          </w:p>
        </w:tc>
        <w:tc>
          <w:tcPr>
            <w:tcW w:w="3260" w:type="dxa"/>
            <w:shd w:val="clear" w:color="auto" w:fill="C6D9F1" w:themeFill="text2" w:themeFillTint="33"/>
            <w:vAlign w:val="center"/>
          </w:tcPr>
          <w:p w:rsidR="00F063D4" w:rsidRDefault="00F063D4" w:rsidP="009D306A">
            <w:pPr>
              <w:tabs>
                <w:tab w:val="left" w:pos="0"/>
              </w:tabs>
              <w:spacing w:line="276" w:lineRule="auto"/>
              <w:jc w:val="center"/>
              <w:cnfStyle w:val="000000100000"/>
            </w:pPr>
            <w:r>
              <w:t>Prof.ssa L. Maggio</w:t>
            </w:r>
          </w:p>
        </w:tc>
      </w:tr>
      <w:tr w:rsidR="00F063D4" w:rsidTr="009D306A">
        <w:tc>
          <w:tcPr>
            <w:cnfStyle w:val="001000000000"/>
            <w:tcW w:w="3259" w:type="dxa"/>
            <w:shd w:val="clear" w:color="auto" w:fill="C6D9F1" w:themeFill="text2" w:themeFillTint="33"/>
            <w:vAlign w:val="center"/>
          </w:tcPr>
          <w:p w:rsidR="00F063D4" w:rsidRPr="00257238" w:rsidRDefault="00F063D4" w:rsidP="009D306A">
            <w:pPr>
              <w:spacing w:line="276" w:lineRule="auto"/>
              <w:ind w:left="284"/>
              <w:rPr>
                <w:sz w:val="20"/>
              </w:rPr>
            </w:pPr>
            <w:r w:rsidRPr="00257238">
              <w:rPr>
                <w:sz w:val="20"/>
              </w:rPr>
              <w:t>Orientamento in uscita</w:t>
            </w:r>
          </w:p>
        </w:tc>
        <w:tc>
          <w:tcPr>
            <w:tcW w:w="3259" w:type="dxa"/>
            <w:shd w:val="clear" w:color="auto" w:fill="C6D9F1" w:themeFill="text2" w:themeFillTint="33"/>
            <w:vAlign w:val="center"/>
          </w:tcPr>
          <w:p w:rsidR="00F063D4" w:rsidRDefault="00F063D4" w:rsidP="009D306A">
            <w:pPr>
              <w:tabs>
                <w:tab w:val="left" w:pos="0"/>
              </w:tabs>
              <w:spacing w:line="276" w:lineRule="auto"/>
              <w:jc w:val="center"/>
              <w:cnfStyle w:val="000000000000"/>
            </w:pPr>
          </w:p>
        </w:tc>
        <w:tc>
          <w:tcPr>
            <w:tcW w:w="3260" w:type="dxa"/>
            <w:shd w:val="clear" w:color="auto" w:fill="C6D9F1" w:themeFill="text2" w:themeFillTint="33"/>
            <w:vAlign w:val="center"/>
          </w:tcPr>
          <w:p w:rsidR="00F063D4" w:rsidRDefault="00F063D4" w:rsidP="009D306A">
            <w:pPr>
              <w:tabs>
                <w:tab w:val="left" w:pos="0"/>
              </w:tabs>
              <w:spacing w:line="276" w:lineRule="auto"/>
              <w:jc w:val="center"/>
              <w:cnfStyle w:val="000000000000"/>
            </w:pPr>
            <w:r>
              <w:t xml:space="preserve">Prof.ssa S. </w:t>
            </w:r>
            <w:proofErr w:type="spellStart"/>
            <w:r>
              <w:t>Tomaciello</w:t>
            </w:r>
            <w:proofErr w:type="spellEnd"/>
          </w:p>
        </w:tc>
      </w:tr>
      <w:tr w:rsidR="00F063D4" w:rsidTr="009D306A">
        <w:trPr>
          <w:cnfStyle w:val="000000100000"/>
        </w:trPr>
        <w:tc>
          <w:tcPr>
            <w:cnfStyle w:val="001000000000"/>
            <w:tcW w:w="3259" w:type="dxa"/>
            <w:shd w:val="clear" w:color="auto" w:fill="C6D9F1" w:themeFill="text2" w:themeFillTint="33"/>
            <w:vAlign w:val="center"/>
          </w:tcPr>
          <w:p w:rsidR="00F063D4" w:rsidRPr="00EF0268" w:rsidRDefault="00F063D4" w:rsidP="009D306A">
            <w:pPr>
              <w:spacing w:line="276" w:lineRule="auto"/>
              <w:ind w:left="284"/>
              <w:rPr>
                <w:sz w:val="20"/>
                <w:lang w:val="en-US"/>
              </w:rPr>
            </w:pPr>
            <w:r w:rsidRPr="00EF0268">
              <w:rPr>
                <w:sz w:val="20"/>
                <w:lang w:val="en-US"/>
              </w:rPr>
              <w:t>DI.OR. Progress</w:t>
            </w:r>
          </w:p>
          <w:p w:rsidR="00F063D4" w:rsidRPr="00EF0268" w:rsidRDefault="00F063D4" w:rsidP="009D306A">
            <w:pPr>
              <w:spacing w:line="276" w:lineRule="auto"/>
              <w:ind w:left="284"/>
              <w:rPr>
                <w:sz w:val="20"/>
                <w:lang w:val="en-US"/>
              </w:rPr>
            </w:pPr>
            <w:r w:rsidRPr="00EF0268">
              <w:rPr>
                <w:sz w:val="20"/>
                <w:lang w:val="en-US"/>
              </w:rPr>
              <w:t>DI.OR  Advanced</w:t>
            </w:r>
          </w:p>
        </w:tc>
        <w:tc>
          <w:tcPr>
            <w:tcW w:w="3259" w:type="dxa"/>
            <w:shd w:val="clear" w:color="auto" w:fill="C6D9F1" w:themeFill="text2" w:themeFillTint="33"/>
            <w:vAlign w:val="center"/>
          </w:tcPr>
          <w:p w:rsidR="00F063D4" w:rsidRPr="00EF0268" w:rsidRDefault="00F063D4" w:rsidP="009D306A">
            <w:pPr>
              <w:tabs>
                <w:tab w:val="left" w:pos="0"/>
              </w:tabs>
              <w:spacing w:line="276" w:lineRule="auto"/>
              <w:jc w:val="center"/>
              <w:cnfStyle w:val="000000100000"/>
              <w:rPr>
                <w:lang w:val="en-US"/>
              </w:rPr>
            </w:pPr>
          </w:p>
        </w:tc>
        <w:tc>
          <w:tcPr>
            <w:tcW w:w="3260" w:type="dxa"/>
            <w:shd w:val="clear" w:color="auto" w:fill="C6D9F1" w:themeFill="text2" w:themeFillTint="33"/>
            <w:vAlign w:val="center"/>
          </w:tcPr>
          <w:p w:rsidR="00F063D4" w:rsidRDefault="00F063D4" w:rsidP="009D306A">
            <w:pPr>
              <w:tabs>
                <w:tab w:val="left" w:pos="0"/>
              </w:tabs>
              <w:spacing w:line="276" w:lineRule="auto"/>
              <w:jc w:val="center"/>
              <w:cnfStyle w:val="000000100000"/>
            </w:pPr>
            <w:r>
              <w:t xml:space="preserve">Prof.sse G. </w:t>
            </w:r>
            <w:proofErr w:type="spellStart"/>
            <w:r>
              <w:t>Delli</w:t>
            </w:r>
            <w:proofErr w:type="spellEnd"/>
            <w:r>
              <w:t xml:space="preserve"> Carri; G. </w:t>
            </w:r>
            <w:proofErr w:type="spellStart"/>
            <w:r>
              <w:t>Ciccorelli</w:t>
            </w:r>
            <w:proofErr w:type="spellEnd"/>
            <w:r>
              <w:t xml:space="preserve"> e G. Formato</w:t>
            </w:r>
          </w:p>
        </w:tc>
      </w:tr>
    </w:tbl>
    <w:p w:rsidR="00F063D4" w:rsidRDefault="00F063D4" w:rsidP="00F063D4"/>
    <w:p w:rsidR="00F063D4" w:rsidRDefault="00840988" w:rsidP="00F063D4">
      <w:pPr>
        <w:tabs>
          <w:tab w:val="left" w:pos="0"/>
        </w:tabs>
        <w:rPr>
          <w:rStyle w:val="Bodytext7Exact"/>
          <w:rFonts w:ascii="Verdana" w:eastAsiaTheme="minorHAnsi" w:hAnsi="Verdana"/>
          <w:sz w:val="18"/>
          <w:szCs w:val="20"/>
          <w:lang w:val="es-ES_tradnl"/>
        </w:rPr>
      </w:pPr>
      <w:r w:rsidRPr="00840988">
        <w:rPr>
          <w:rStyle w:val="Bodytext7Exact"/>
          <w:rFonts w:ascii="Verdana" w:eastAsiaTheme="minorHAnsi" w:hAnsi="Verdana"/>
          <w:sz w:val="18"/>
          <w:szCs w:val="20"/>
          <w:lang w:val="es-ES_tradnl"/>
        </w:rPr>
      </w:r>
      <w:r>
        <w:rPr>
          <w:rStyle w:val="Bodytext7Exact"/>
          <w:rFonts w:ascii="Verdana" w:eastAsiaTheme="minorHAnsi" w:hAnsi="Verdana"/>
          <w:sz w:val="18"/>
          <w:szCs w:val="20"/>
          <w:lang w:val="es-ES_tradnl"/>
        </w:rPr>
        <w:pict>
          <v:shape id="_x0000_s1041" type="#_x0000_t202" style="width:481.85pt;height:22.45pt;mso-position-horizontal-relative:char;mso-position-vertical-relative:line;mso-width-relative:margin;mso-height-relative:margin" fillcolor="#95b3d7 [1940]" strokecolor="#95b3d7 [1940]" strokeweight="1pt">
            <v:fill color2="#dbe5f1 [660]" angle="-45" focus="-50%" type="gradient"/>
            <v:shadow on="t" type="perspective" color="#243f60 [1604]" opacity=".5" offset="1pt" offset2="-3pt"/>
            <v:textbox style="mso-next-textbox:#_x0000_s1041">
              <w:txbxContent>
                <w:p w:rsidR="001E1F5C" w:rsidRPr="001328DF" w:rsidRDefault="001E1F5C" w:rsidP="00F063D4">
                  <w:pPr>
                    <w:autoSpaceDE w:val="0"/>
                    <w:autoSpaceDN w:val="0"/>
                    <w:adjustRightInd w:val="0"/>
                    <w:jc w:val="center"/>
                    <w:rPr>
                      <w:b/>
                      <w:bCs/>
                      <w:color w:val="17365D" w:themeColor="text2" w:themeShade="BF"/>
                    </w:rPr>
                  </w:pPr>
                  <w:r w:rsidRPr="001328DF">
                    <w:rPr>
                      <w:b/>
                      <w:bCs/>
                      <w:color w:val="17365D" w:themeColor="text2" w:themeShade="BF"/>
                    </w:rPr>
                    <w:t xml:space="preserve">AREA </w:t>
                  </w:r>
                  <w:r>
                    <w:rPr>
                      <w:b/>
                      <w:bCs/>
                      <w:color w:val="17365D" w:themeColor="text2" w:themeShade="BF"/>
                    </w:rPr>
                    <w:t>5</w:t>
                  </w:r>
                  <w:r w:rsidRPr="001328DF">
                    <w:rPr>
                      <w:b/>
                      <w:bCs/>
                      <w:color w:val="17365D" w:themeColor="text2" w:themeShade="BF"/>
                    </w:rPr>
                    <w:t xml:space="preserve">: </w:t>
                  </w:r>
                  <w:r>
                    <w:rPr>
                      <w:rStyle w:val="Bodytext3Exact"/>
                      <w:rFonts w:ascii="Times New Roman" w:eastAsiaTheme="minorHAnsi" w:hAnsi="Times New Roman" w:cs="Times New Roman"/>
                      <w:bCs w:val="0"/>
                      <w:color w:val="244061" w:themeColor="accent1" w:themeShade="80"/>
                    </w:rPr>
                    <w:t>EDUCAZIONE ALLA SALUTE</w:t>
                  </w:r>
                </w:p>
                <w:p w:rsidR="001E1F5C" w:rsidRDefault="001E1F5C" w:rsidP="00F063D4"/>
                <w:p w:rsidR="001E1F5C" w:rsidRDefault="001E1F5C" w:rsidP="00F063D4"/>
              </w:txbxContent>
            </v:textbox>
            <w10:wrap type="none"/>
            <w10:anchorlock/>
          </v:shape>
        </w:pict>
      </w:r>
    </w:p>
    <w:p w:rsidR="00F063D4" w:rsidRPr="00F063D4" w:rsidRDefault="00F063D4" w:rsidP="00F063D4">
      <w:pPr>
        <w:pStyle w:val="Bodytext31"/>
        <w:shd w:val="clear" w:color="auto" w:fill="auto"/>
        <w:spacing w:after="251" w:line="276" w:lineRule="auto"/>
        <w:ind w:firstLine="29"/>
        <w:rPr>
          <w:rStyle w:val="Bodytext3Exact"/>
          <w:rFonts w:ascii="Verdana" w:hAnsi="Verdana"/>
          <w:sz w:val="20"/>
        </w:rPr>
      </w:pPr>
      <w:r w:rsidRPr="00F063D4">
        <w:rPr>
          <w:rStyle w:val="Bodytext3Exact"/>
          <w:rFonts w:ascii="Verdana" w:hAnsi="Verdana"/>
          <w:b/>
          <w:sz w:val="20"/>
        </w:rPr>
        <w:t>OBIETTIVI:</w:t>
      </w:r>
    </w:p>
    <w:p w:rsidR="00F063D4" w:rsidRPr="002330C6" w:rsidRDefault="00F063D4" w:rsidP="00460127">
      <w:pPr>
        <w:pStyle w:val="Bodytext21"/>
        <w:numPr>
          <w:ilvl w:val="0"/>
          <w:numId w:val="62"/>
        </w:numPr>
        <w:shd w:val="clear" w:color="auto" w:fill="auto"/>
        <w:spacing w:line="276" w:lineRule="auto"/>
        <w:rPr>
          <w:rStyle w:val="Bodytext2Exact"/>
          <w:rFonts w:ascii="Verdana" w:hAnsi="Verdana"/>
          <w:sz w:val="20"/>
        </w:rPr>
      </w:pPr>
      <w:r w:rsidRPr="002330C6">
        <w:rPr>
          <w:rStyle w:val="Bodytext2Exact"/>
          <w:rFonts w:ascii="Verdana" w:hAnsi="Verdana"/>
          <w:sz w:val="20"/>
        </w:rPr>
        <w:t>Acquisire, attraverso attività di formazione e prevenzione, comportamenti responsabili e stili di vita funzionali alla crescita e al benessere fisico e psicologico degli studenti.</w:t>
      </w:r>
    </w:p>
    <w:p w:rsidR="00F063D4" w:rsidRDefault="00F063D4" w:rsidP="00F063D4">
      <w:pPr>
        <w:pStyle w:val="Bodytext21"/>
        <w:shd w:val="clear" w:color="auto" w:fill="auto"/>
        <w:spacing w:line="278" w:lineRule="exact"/>
        <w:ind w:firstLine="0"/>
      </w:pPr>
    </w:p>
    <w:tbl>
      <w:tblPr>
        <w:tblStyle w:val="Elencochiaro-Colore11"/>
        <w:tblW w:w="9889" w:type="dxa"/>
        <w:tblLook w:val="04A0"/>
      </w:tblPr>
      <w:tblGrid>
        <w:gridCol w:w="3259"/>
        <w:gridCol w:w="3370"/>
        <w:gridCol w:w="3260"/>
      </w:tblGrid>
      <w:tr w:rsidR="00F063D4" w:rsidTr="009D306A">
        <w:trPr>
          <w:cnfStyle w:val="100000000000"/>
        </w:trPr>
        <w:tc>
          <w:tcPr>
            <w:cnfStyle w:val="001000000000"/>
            <w:tcW w:w="3259" w:type="dxa"/>
            <w:tcBorders>
              <w:bottom w:val="single" w:sz="8" w:space="0" w:color="4F81BD" w:themeColor="accent1"/>
            </w:tcBorders>
          </w:tcPr>
          <w:p w:rsidR="00F063D4" w:rsidRDefault="00F063D4" w:rsidP="009D306A">
            <w:pPr>
              <w:pStyle w:val="Bodytext21"/>
              <w:shd w:val="clear" w:color="auto" w:fill="auto"/>
              <w:spacing w:before="240" w:line="276" w:lineRule="auto"/>
              <w:ind w:right="360" w:firstLine="0"/>
              <w:jc w:val="center"/>
              <w:rPr>
                <w:rFonts w:ascii="Verdana" w:hAnsi="Verdana"/>
                <w:sz w:val="19"/>
                <w:szCs w:val="19"/>
              </w:rPr>
            </w:pPr>
            <w:r>
              <w:rPr>
                <w:rStyle w:val="Bodytext25Exact"/>
                <w:rFonts w:eastAsiaTheme="minorHAnsi"/>
                <w:b/>
                <w:bCs/>
              </w:rPr>
              <w:t>PROGETTO</w:t>
            </w:r>
          </w:p>
        </w:tc>
        <w:tc>
          <w:tcPr>
            <w:tcW w:w="3370" w:type="dxa"/>
            <w:tcBorders>
              <w:bottom w:val="single" w:sz="8" w:space="0" w:color="4F81BD" w:themeColor="accent1"/>
            </w:tcBorders>
          </w:tcPr>
          <w:p w:rsidR="00F063D4" w:rsidRDefault="00F063D4" w:rsidP="009D306A">
            <w:pPr>
              <w:pStyle w:val="Bodytext21"/>
              <w:shd w:val="clear" w:color="auto" w:fill="auto"/>
              <w:spacing w:before="240" w:line="276" w:lineRule="auto"/>
              <w:ind w:right="360" w:firstLine="0"/>
              <w:jc w:val="center"/>
              <w:cnfStyle w:val="100000000000"/>
              <w:rPr>
                <w:rFonts w:ascii="Verdana" w:hAnsi="Verdana"/>
                <w:sz w:val="19"/>
                <w:szCs w:val="19"/>
              </w:rPr>
            </w:pPr>
            <w:r>
              <w:rPr>
                <w:rStyle w:val="Bodytext25Exact"/>
                <w:rFonts w:eastAsiaTheme="minorHAnsi"/>
                <w:b/>
                <w:bCs/>
              </w:rPr>
              <w:t>DESCRIZIONE</w:t>
            </w:r>
          </w:p>
        </w:tc>
        <w:tc>
          <w:tcPr>
            <w:tcW w:w="3260" w:type="dxa"/>
            <w:tcBorders>
              <w:bottom w:val="single" w:sz="8" w:space="0" w:color="4F81BD" w:themeColor="accent1"/>
            </w:tcBorders>
          </w:tcPr>
          <w:p w:rsidR="00F063D4" w:rsidRDefault="00F063D4" w:rsidP="009D306A">
            <w:pPr>
              <w:pStyle w:val="Bodytext21"/>
              <w:shd w:val="clear" w:color="auto" w:fill="auto"/>
              <w:spacing w:before="240" w:line="276" w:lineRule="auto"/>
              <w:ind w:right="360" w:firstLine="0"/>
              <w:jc w:val="center"/>
              <w:cnfStyle w:val="100000000000"/>
              <w:rPr>
                <w:rFonts w:ascii="Verdana" w:hAnsi="Verdana"/>
                <w:sz w:val="19"/>
                <w:szCs w:val="19"/>
              </w:rPr>
            </w:pPr>
            <w:r>
              <w:rPr>
                <w:rStyle w:val="Bodytext25Exact"/>
                <w:rFonts w:eastAsiaTheme="minorHAnsi"/>
                <w:b/>
                <w:bCs/>
              </w:rPr>
              <w:t>DOCENTI</w:t>
            </w:r>
            <w:r w:rsidRPr="00417C8E">
              <w:rPr>
                <w:rStyle w:val="Bodytext25Exact"/>
                <w:rFonts w:eastAsiaTheme="minorHAnsi"/>
                <w:b/>
                <w:bCs/>
              </w:rPr>
              <w:t xml:space="preserve"> </w:t>
            </w:r>
            <w:r>
              <w:rPr>
                <w:rStyle w:val="Bodytext25Exact"/>
                <w:rFonts w:eastAsiaTheme="minorHAnsi"/>
                <w:b/>
                <w:bCs/>
              </w:rPr>
              <w:t>RESPONSABILI</w:t>
            </w:r>
          </w:p>
        </w:tc>
      </w:tr>
      <w:tr w:rsidR="00F063D4" w:rsidRPr="004A7ED7" w:rsidTr="009D306A">
        <w:trPr>
          <w:cnfStyle w:val="000000100000"/>
        </w:trPr>
        <w:tc>
          <w:tcPr>
            <w:cnfStyle w:val="001000000000"/>
            <w:tcW w:w="3259" w:type="dxa"/>
            <w:shd w:val="clear" w:color="auto" w:fill="DBE5F1" w:themeFill="accent1" w:themeFillTint="33"/>
            <w:vAlign w:val="center"/>
          </w:tcPr>
          <w:p w:rsidR="00F063D4" w:rsidRPr="00CC09E8" w:rsidRDefault="00F063D4" w:rsidP="009D306A">
            <w:pPr>
              <w:pStyle w:val="Bodytext160"/>
              <w:shd w:val="clear" w:color="auto" w:fill="auto"/>
              <w:spacing w:line="276" w:lineRule="auto"/>
              <w:ind w:firstLine="14"/>
              <w:rPr>
                <w:rFonts w:asciiTheme="minorHAnsi" w:hAnsiTheme="minorHAnsi"/>
                <w:sz w:val="20"/>
              </w:rPr>
            </w:pPr>
            <w:r w:rsidRPr="00CC09E8">
              <w:rPr>
                <w:rStyle w:val="Bodytext16Exact"/>
                <w:rFonts w:asciiTheme="minorHAnsi" w:eastAsiaTheme="minorHAnsi" w:hAnsiTheme="minorHAnsi"/>
                <w:sz w:val="20"/>
              </w:rPr>
              <w:t xml:space="preserve">Educazione alla </w:t>
            </w:r>
            <w:r w:rsidRPr="00CC09E8">
              <w:rPr>
                <w:rStyle w:val="Bodytext16Exact"/>
                <w:rFonts w:asciiTheme="minorHAnsi" w:eastAsiaTheme="minorHAnsi" w:hAnsiTheme="minorHAnsi"/>
                <w:sz w:val="20"/>
                <w:lang w:val="en-US"/>
              </w:rPr>
              <w:t>salute</w:t>
            </w:r>
          </w:p>
        </w:tc>
        <w:tc>
          <w:tcPr>
            <w:tcW w:w="3370" w:type="dxa"/>
            <w:shd w:val="clear" w:color="auto" w:fill="DBE5F1" w:themeFill="accent1" w:themeFillTint="33"/>
            <w:vAlign w:val="center"/>
          </w:tcPr>
          <w:p w:rsidR="00F063D4" w:rsidRPr="00CC09E8" w:rsidRDefault="00F063D4" w:rsidP="009D306A">
            <w:pPr>
              <w:pStyle w:val="Bodytext251"/>
              <w:shd w:val="clear" w:color="auto" w:fill="auto"/>
              <w:tabs>
                <w:tab w:val="left" w:pos="3742"/>
              </w:tabs>
              <w:spacing w:before="0" w:after="0" w:line="276" w:lineRule="auto"/>
              <w:ind w:firstLine="41"/>
              <w:jc w:val="center"/>
              <w:cnfStyle w:val="000000100000"/>
              <w:rPr>
                <w:rFonts w:asciiTheme="minorHAnsi" w:hAnsiTheme="minorHAnsi"/>
                <w:b w:val="0"/>
                <w:sz w:val="20"/>
                <w:szCs w:val="16"/>
              </w:rPr>
            </w:pPr>
            <w:r>
              <w:rPr>
                <w:rFonts w:asciiTheme="minorHAnsi" w:hAnsiTheme="minorHAnsi"/>
                <w:b w:val="0"/>
                <w:sz w:val="20"/>
                <w:szCs w:val="16"/>
              </w:rPr>
              <w:t xml:space="preserve">Migliorare la conoscenza di sé </w:t>
            </w:r>
            <w:r w:rsidRPr="00CC09E8">
              <w:rPr>
                <w:rFonts w:asciiTheme="minorHAnsi" w:hAnsiTheme="minorHAnsi"/>
                <w:b w:val="0"/>
                <w:sz w:val="20"/>
                <w:szCs w:val="16"/>
              </w:rPr>
              <w:t>e delle</w:t>
            </w:r>
          </w:p>
          <w:p w:rsidR="00F063D4" w:rsidRPr="00CC09E8" w:rsidRDefault="00F063D4" w:rsidP="009D306A">
            <w:pPr>
              <w:pStyle w:val="Bodytext251"/>
              <w:shd w:val="clear" w:color="auto" w:fill="auto"/>
              <w:tabs>
                <w:tab w:val="left" w:pos="3742"/>
              </w:tabs>
              <w:spacing w:before="0" w:after="0" w:line="276" w:lineRule="auto"/>
              <w:ind w:firstLine="41"/>
              <w:jc w:val="center"/>
              <w:cnfStyle w:val="000000100000"/>
              <w:rPr>
                <w:rFonts w:asciiTheme="minorHAnsi" w:hAnsiTheme="minorHAnsi"/>
                <w:b w:val="0"/>
                <w:sz w:val="20"/>
                <w:szCs w:val="16"/>
              </w:rPr>
            </w:pPr>
            <w:r w:rsidRPr="00CC09E8">
              <w:rPr>
                <w:rFonts w:asciiTheme="minorHAnsi" w:hAnsiTheme="minorHAnsi"/>
                <w:b w:val="0"/>
                <w:sz w:val="20"/>
                <w:szCs w:val="16"/>
              </w:rPr>
              <w:t>Proprie potenzialità. Incontri con AIDO</w:t>
            </w:r>
            <w:r>
              <w:rPr>
                <w:rFonts w:asciiTheme="minorHAnsi" w:hAnsiTheme="minorHAnsi"/>
                <w:b w:val="0"/>
                <w:sz w:val="20"/>
                <w:szCs w:val="16"/>
              </w:rPr>
              <w:t xml:space="preserve"> – </w:t>
            </w:r>
            <w:r w:rsidRPr="00CC09E8">
              <w:rPr>
                <w:rFonts w:asciiTheme="minorHAnsi" w:hAnsiTheme="minorHAnsi"/>
                <w:b w:val="0"/>
                <w:sz w:val="20"/>
                <w:szCs w:val="16"/>
              </w:rPr>
              <w:t>AVIS</w:t>
            </w:r>
            <w:r>
              <w:rPr>
                <w:rFonts w:asciiTheme="minorHAnsi" w:hAnsiTheme="minorHAnsi"/>
                <w:b w:val="0"/>
                <w:sz w:val="20"/>
                <w:szCs w:val="16"/>
              </w:rPr>
              <w:t xml:space="preserve"> </w:t>
            </w:r>
            <w:r w:rsidRPr="00CC09E8">
              <w:rPr>
                <w:rFonts w:asciiTheme="minorHAnsi" w:hAnsiTheme="minorHAnsi"/>
                <w:b w:val="0"/>
                <w:sz w:val="20"/>
                <w:szCs w:val="16"/>
              </w:rPr>
              <w:t>-</w:t>
            </w:r>
            <w:r>
              <w:rPr>
                <w:rFonts w:asciiTheme="minorHAnsi" w:hAnsiTheme="minorHAnsi"/>
                <w:b w:val="0"/>
                <w:sz w:val="20"/>
                <w:szCs w:val="16"/>
              </w:rPr>
              <w:t xml:space="preserve"> </w:t>
            </w:r>
            <w:r w:rsidRPr="00CC09E8">
              <w:rPr>
                <w:rFonts w:asciiTheme="minorHAnsi" w:hAnsiTheme="minorHAnsi"/>
                <w:b w:val="0"/>
                <w:sz w:val="20"/>
                <w:szCs w:val="16"/>
              </w:rPr>
              <w:t>ADMO.</w:t>
            </w:r>
          </w:p>
        </w:tc>
        <w:tc>
          <w:tcPr>
            <w:tcW w:w="3260" w:type="dxa"/>
            <w:shd w:val="clear" w:color="auto" w:fill="DBE5F1" w:themeFill="accent1" w:themeFillTint="33"/>
            <w:vAlign w:val="center"/>
          </w:tcPr>
          <w:p w:rsidR="00F063D4" w:rsidRPr="00CC09E8" w:rsidRDefault="00F063D4" w:rsidP="009D306A">
            <w:pPr>
              <w:spacing w:line="276" w:lineRule="auto"/>
              <w:jc w:val="center"/>
              <w:cnfStyle w:val="000000100000"/>
              <w:rPr>
                <w:sz w:val="20"/>
              </w:rPr>
            </w:pPr>
            <w:r w:rsidRPr="00CC09E8">
              <w:rPr>
                <w:sz w:val="20"/>
                <w:szCs w:val="16"/>
              </w:rPr>
              <w:t>Prof.ssa M.</w:t>
            </w:r>
            <w:r>
              <w:rPr>
                <w:sz w:val="20"/>
                <w:szCs w:val="16"/>
              </w:rPr>
              <w:t xml:space="preserve"> </w:t>
            </w:r>
            <w:proofErr w:type="spellStart"/>
            <w:r w:rsidRPr="00CC09E8">
              <w:rPr>
                <w:sz w:val="20"/>
                <w:szCs w:val="16"/>
              </w:rPr>
              <w:t>Marchesiello</w:t>
            </w:r>
            <w:proofErr w:type="spellEnd"/>
          </w:p>
        </w:tc>
      </w:tr>
    </w:tbl>
    <w:p w:rsidR="00F063D4" w:rsidRDefault="00F063D4" w:rsidP="00F063D4">
      <w:pPr>
        <w:tabs>
          <w:tab w:val="left" w:pos="0"/>
        </w:tabs>
      </w:pPr>
    </w:p>
    <w:p w:rsidR="00F063D4" w:rsidRDefault="00840988" w:rsidP="00F063D4">
      <w:pPr>
        <w:tabs>
          <w:tab w:val="left" w:pos="0"/>
        </w:tabs>
        <w:rPr>
          <w:rStyle w:val="Bodytext7Exact"/>
          <w:rFonts w:ascii="Verdana" w:eastAsiaTheme="minorHAnsi" w:hAnsi="Verdana"/>
          <w:sz w:val="18"/>
          <w:szCs w:val="20"/>
          <w:lang w:val="es-ES_tradnl"/>
        </w:rPr>
      </w:pPr>
      <w:r w:rsidRPr="00840988">
        <w:rPr>
          <w:rStyle w:val="Bodytext7Exact"/>
          <w:rFonts w:ascii="Verdana" w:eastAsiaTheme="minorHAnsi" w:hAnsi="Verdana"/>
          <w:sz w:val="18"/>
          <w:szCs w:val="20"/>
          <w:lang w:val="es-ES_tradnl"/>
        </w:rPr>
      </w:r>
      <w:r>
        <w:rPr>
          <w:rStyle w:val="Bodytext7Exact"/>
          <w:rFonts w:ascii="Verdana" w:eastAsiaTheme="minorHAnsi" w:hAnsi="Verdana"/>
          <w:sz w:val="18"/>
          <w:szCs w:val="20"/>
          <w:lang w:val="es-ES_tradnl"/>
        </w:rPr>
        <w:pict>
          <v:shape id="_x0000_s1040" type="#_x0000_t202" style="width:481.85pt;height:22.45pt;mso-position-horizontal-relative:char;mso-position-vertical-relative:line;mso-width-relative:margin;mso-height-relative:margin" fillcolor="#95b3d7 [1940]" strokecolor="#95b3d7 [1940]" strokeweight="1pt">
            <v:fill color2="#dbe5f1 [660]" angle="-45" focus="-50%" type="gradient"/>
            <v:shadow on="t" type="perspective" color="#243f60 [1604]" opacity=".5" offset="1pt" offset2="-3pt"/>
            <v:textbox style="mso-next-textbox:#_x0000_s1040">
              <w:txbxContent>
                <w:p w:rsidR="001E1F5C" w:rsidRPr="001328DF" w:rsidRDefault="001E1F5C" w:rsidP="00F063D4">
                  <w:pPr>
                    <w:autoSpaceDE w:val="0"/>
                    <w:autoSpaceDN w:val="0"/>
                    <w:adjustRightInd w:val="0"/>
                    <w:jc w:val="center"/>
                    <w:rPr>
                      <w:b/>
                      <w:bCs/>
                      <w:color w:val="17365D" w:themeColor="text2" w:themeShade="BF"/>
                    </w:rPr>
                  </w:pPr>
                  <w:r w:rsidRPr="001328DF">
                    <w:rPr>
                      <w:b/>
                      <w:bCs/>
                      <w:color w:val="17365D" w:themeColor="text2" w:themeShade="BF"/>
                    </w:rPr>
                    <w:t xml:space="preserve">AREA </w:t>
                  </w:r>
                  <w:r>
                    <w:rPr>
                      <w:b/>
                      <w:bCs/>
                      <w:color w:val="17365D" w:themeColor="text2" w:themeShade="BF"/>
                    </w:rPr>
                    <w:t>6</w:t>
                  </w:r>
                  <w:r w:rsidRPr="001328DF">
                    <w:rPr>
                      <w:b/>
                      <w:bCs/>
                      <w:color w:val="17365D" w:themeColor="text2" w:themeShade="BF"/>
                    </w:rPr>
                    <w:t xml:space="preserve">: </w:t>
                  </w:r>
                  <w:r>
                    <w:rPr>
                      <w:b/>
                      <w:bCs/>
                      <w:color w:val="17365D" w:themeColor="text2" w:themeShade="BF"/>
                    </w:rPr>
                    <w:t>ATTIVIT</w:t>
                  </w:r>
                  <w:r w:rsidRPr="00537718">
                    <w:rPr>
                      <w:rStyle w:val="Bodytext3Exact"/>
                      <w:rFonts w:ascii="Times New Roman" w:eastAsiaTheme="minorHAnsi" w:hAnsi="Times New Roman" w:cs="Times New Roman"/>
                      <w:bCs w:val="0"/>
                      <w:color w:val="244061" w:themeColor="accent1" w:themeShade="80"/>
                    </w:rPr>
                    <w:t>À</w:t>
                  </w:r>
                  <w:r>
                    <w:rPr>
                      <w:rStyle w:val="Bodytext3Exact"/>
                      <w:rFonts w:ascii="Times New Roman" w:eastAsiaTheme="minorHAnsi" w:hAnsi="Times New Roman" w:cs="Times New Roman"/>
                      <w:bCs w:val="0"/>
                      <w:color w:val="244061" w:themeColor="accent1" w:themeShade="80"/>
                    </w:rPr>
                    <w:t xml:space="preserve"> SPORTIVA</w:t>
                  </w:r>
                </w:p>
                <w:p w:rsidR="001E1F5C" w:rsidRDefault="001E1F5C" w:rsidP="00F063D4"/>
                <w:p w:rsidR="001E1F5C" w:rsidRDefault="001E1F5C" w:rsidP="00F063D4"/>
              </w:txbxContent>
            </v:textbox>
            <w10:wrap type="none"/>
            <w10:anchorlock/>
          </v:shape>
        </w:pict>
      </w:r>
    </w:p>
    <w:p w:rsidR="00F063D4" w:rsidRPr="002330C6" w:rsidRDefault="00F063D4" w:rsidP="00F063D4">
      <w:pPr>
        <w:pStyle w:val="Bodytext31"/>
        <w:shd w:val="clear" w:color="auto" w:fill="auto"/>
        <w:spacing w:after="240" w:line="276" w:lineRule="auto"/>
        <w:ind w:firstLine="29"/>
        <w:rPr>
          <w:rFonts w:ascii="Verdana" w:hAnsi="Verdana"/>
          <w:sz w:val="20"/>
        </w:rPr>
      </w:pPr>
      <w:r w:rsidRPr="002330C6">
        <w:rPr>
          <w:rStyle w:val="Bodytext3Exact"/>
          <w:rFonts w:ascii="Verdana" w:hAnsi="Verdana"/>
          <w:sz w:val="20"/>
        </w:rPr>
        <w:t>OBIETTIVI:</w:t>
      </w:r>
    </w:p>
    <w:p w:rsidR="00F063D4" w:rsidRDefault="00F063D4" w:rsidP="00460127">
      <w:pPr>
        <w:pStyle w:val="Bodytext21"/>
        <w:numPr>
          <w:ilvl w:val="0"/>
          <w:numId w:val="63"/>
        </w:numPr>
        <w:shd w:val="clear" w:color="auto" w:fill="auto"/>
        <w:spacing w:line="276" w:lineRule="auto"/>
        <w:ind w:left="851" w:hanging="425"/>
        <w:jc w:val="both"/>
        <w:rPr>
          <w:rStyle w:val="Bodytext2Exact"/>
          <w:rFonts w:ascii="Verdana" w:hAnsi="Verdana"/>
          <w:sz w:val="20"/>
        </w:rPr>
      </w:pPr>
      <w:r w:rsidRPr="002330C6">
        <w:rPr>
          <w:rStyle w:val="Bodytext2Exact"/>
          <w:rFonts w:ascii="Verdana" w:hAnsi="Verdana"/>
          <w:sz w:val="20"/>
        </w:rPr>
        <w:t>Conoscere e praticare attività sportive; educare all'impegno personale e alla collaborazione; preparazione a gare e manifestazioni</w:t>
      </w:r>
      <w:r>
        <w:rPr>
          <w:rStyle w:val="Bodytext2Exact"/>
          <w:rFonts w:ascii="Verdana" w:hAnsi="Verdana"/>
          <w:sz w:val="20"/>
        </w:rPr>
        <w:t xml:space="preserve"> (questo progetto è svolto insieme alla sezione artistica “Perugini”9</w:t>
      </w:r>
    </w:p>
    <w:p w:rsidR="00F063D4" w:rsidRPr="002330C6" w:rsidRDefault="00F063D4" w:rsidP="00F063D4">
      <w:pPr>
        <w:pStyle w:val="Bodytext21"/>
        <w:shd w:val="clear" w:color="auto" w:fill="auto"/>
        <w:spacing w:line="276" w:lineRule="auto"/>
        <w:ind w:left="29" w:firstLine="0"/>
        <w:rPr>
          <w:rFonts w:ascii="Verdana" w:hAnsi="Verdana"/>
          <w:sz w:val="20"/>
        </w:rPr>
      </w:pPr>
    </w:p>
    <w:tbl>
      <w:tblPr>
        <w:tblStyle w:val="Elencochiaro-Colore11"/>
        <w:tblW w:w="9889" w:type="dxa"/>
        <w:tblLook w:val="04A0"/>
      </w:tblPr>
      <w:tblGrid>
        <w:gridCol w:w="3259"/>
        <w:gridCol w:w="3370"/>
        <w:gridCol w:w="3260"/>
      </w:tblGrid>
      <w:tr w:rsidR="00F063D4" w:rsidTr="009D306A">
        <w:trPr>
          <w:cnfStyle w:val="100000000000"/>
        </w:trPr>
        <w:tc>
          <w:tcPr>
            <w:cnfStyle w:val="001000000000"/>
            <w:tcW w:w="3259" w:type="dxa"/>
            <w:tcBorders>
              <w:bottom w:val="single" w:sz="8" w:space="0" w:color="4F81BD" w:themeColor="accent1"/>
            </w:tcBorders>
          </w:tcPr>
          <w:p w:rsidR="00F063D4" w:rsidRDefault="00F063D4" w:rsidP="009D306A">
            <w:pPr>
              <w:pStyle w:val="Bodytext21"/>
              <w:shd w:val="clear" w:color="auto" w:fill="auto"/>
              <w:spacing w:before="240" w:line="276" w:lineRule="auto"/>
              <w:ind w:right="360" w:firstLine="0"/>
              <w:jc w:val="center"/>
              <w:rPr>
                <w:rFonts w:ascii="Verdana" w:hAnsi="Verdana"/>
                <w:sz w:val="19"/>
                <w:szCs w:val="19"/>
              </w:rPr>
            </w:pPr>
            <w:r>
              <w:rPr>
                <w:rStyle w:val="Bodytext25Exact"/>
                <w:rFonts w:eastAsiaTheme="minorHAnsi"/>
                <w:b/>
                <w:bCs/>
              </w:rPr>
              <w:t>PROGETTO</w:t>
            </w:r>
          </w:p>
        </w:tc>
        <w:tc>
          <w:tcPr>
            <w:tcW w:w="3370" w:type="dxa"/>
            <w:tcBorders>
              <w:bottom w:val="single" w:sz="8" w:space="0" w:color="4F81BD" w:themeColor="accent1"/>
            </w:tcBorders>
          </w:tcPr>
          <w:p w:rsidR="00F063D4" w:rsidRDefault="00F063D4" w:rsidP="009D306A">
            <w:pPr>
              <w:pStyle w:val="Bodytext21"/>
              <w:shd w:val="clear" w:color="auto" w:fill="auto"/>
              <w:spacing w:before="240" w:line="276" w:lineRule="auto"/>
              <w:ind w:right="360" w:firstLine="0"/>
              <w:jc w:val="center"/>
              <w:cnfStyle w:val="100000000000"/>
              <w:rPr>
                <w:rFonts w:ascii="Verdana" w:hAnsi="Verdana"/>
                <w:sz w:val="19"/>
                <w:szCs w:val="19"/>
              </w:rPr>
            </w:pPr>
            <w:r>
              <w:rPr>
                <w:rStyle w:val="Bodytext25Exact"/>
                <w:rFonts w:eastAsiaTheme="minorHAnsi"/>
                <w:b/>
                <w:bCs/>
              </w:rPr>
              <w:t>DESCRIZIONE</w:t>
            </w:r>
          </w:p>
        </w:tc>
        <w:tc>
          <w:tcPr>
            <w:tcW w:w="3260" w:type="dxa"/>
            <w:tcBorders>
              <w:bottom w:val="single" w:sz="8" w:space="0" w:color="4F81BD" w:themeColor="accent1"/>
            </w:tcBorders>
          </w:tcPr>
          <w:p w:rsidR="00F063D4" w:rsidRDefault="00F063D4" w:rsidP="009D306A">
            <w:pPr>
              <w:pStyle w:val="Bodytext21"/>
              <w:shd w:val="clear" w:color="auto" w:fill="auto"/>
              <w:spacing w:before="240" w:line="276" w:lineRule="auto"/>
              <w:ind w:right="360" w:firstLine="0"/>
              <w:jc w:val="center"/>
              <w:cnfStyle w:val="100000000000"/>
              <w:rPr>
                <w:rFonts w:ascii="Verdana" w:hAnsi="Verdana"/>
                <w:sz w:val="19"/>
                <w:szCs w:val="19"/>
              </w:rPr>
            </w:pPr>
            <w:r>
              <w:rPr>
                <w:rStyle w:val="Bodytext25Exact"/>
                <w:rFonts w:eastAsiaTheme="minorHAnsi"/>
                <w:b/>
                <w:bCs/>
              </w:rPr>
              <w:t>DOCENTI</w:t>
            </w:r>
            <w:r w:rsidRPr="00417C8E">
              <w:rPr>
                <w:rStyle w:val="Bodytext25Exact"/>
                <w:rFonts w:eastAsiaTheme="minorHAnsi"/>
                <w:b/>
                <w:bCs/>
              </w:rPr>
              <w:t xml:space="preserve"> </w:t>
            </w:r>
            <w:r>
              <w:rPr>
                <w:rStyle w:val="Bodytext25Exact"/>
                <w:rFonts w:eastAsiaTheme="minorHAnsi"/>
                <w:b/>
                <w:bCs/>
              </w:rPr>
              <w:t>RESPONSABILI</w:t>
            </w:r>
          </w:p>
        </w:tc>
      </w:tr>
      <w:tr w:rsidR="00F063D4" w:rsidRPr="004A7ED7" w:rsidTr="009D306A">
        <w:trPr>
          <w:cnfStyle w:val="000000100000"/>
        </w:trPr>
        <w:tc>
          <w:tcPr>
            <w:cnfStyle w:val="001000000000"/>
            <w:tcW w:w="3259" w:type="dxa"/>
            <w:shd w:val="clear" w:color="auto" w:fill="DBE5F1" w:themeFill="accent1" w:themeFillTint="33"/>
            <w:vAlign w:val="center"/>
          </w:tcPr>
          <w:p w:rsidR="00F063D4" w:rsidRPr="002330C6" w:rsidRDefault="00F063D4" w:rsidP="009D306A">
            <w:pPr>
              <w:spacing w:line="276" w:lineRule="auto"/>
              <w:jc w:val="center"/>
              <w:rPr>
                <w:sz w:val="20"/>
              </w:rPr>
            </w:pPr>
            <w:proofErr w:type="spellStart"/>
            <w:r w:rsidRPr="002330C6">
              <w:rPr>
                <w:sz w:val="20"/>
              </w:rPr>
              <w:t>Viribus</w:t>
            </w:r>
            <w:proofErr w:type="spellEnd"/>
            <w:r w:rsidRPr="002330C6">
              <w:rPr>
                <w:sz w:val="20"/>
              </w:rPr>
              <w:t xml:space="preserve"> </w:t>
            </w:r>
            <w:proofErr w:type="spellStart"/>
            <w:r w:rsidRPr="002330C6">
              <w:rPr>
                <w:sz w:val="20"/>
              </w:rPr>
              <w:t>unitis</w:t>
            </w:r>
            <w:proofErr w:type="spellEnd"/>
          </w:p>
        </w:tc>
        <w:tc>
          <w:tcPr>
            <w:tcW w:w="3370" w:type="dxa"/>
            <w:shd w:val="clear" w:color="auto" w:fill="DBE5F1" w:themeFill="accent1" w:themeFillTint="33"/>
          </w:tcPr>
          <w:p w:rsidR="00F063D4" w:rsidRPr="002330C6" w:rsidRDefault="00F063D4" w:rsidP="009D306A">
            <w:pPr>
              <w:spacing w:line="276" w:lineRule="auto"/>
              <w:jc w:val="center"/>
              <w:cnfStyle w:val="000000100000"/>
              <w:rPr>
                <w:sz w:val="20"/>
              </w:rPr>
            </w:pPr>
            <w:r w:rsidRPr="002330C6">
              <w:rPr>
                <w:sz w:val="20"/>
              </w:rPr>
              <w:t>Attività sportiva scolastica extracurricolare con partecipazione e campionati studenteschi</w:t>
            </w:r>
          </w:p>
        </w:tc>
        <w:tc>
          <w:tcPr>
            <w:tcW w:w="3260" w:type="dxa"/>
            <w:shd w:val="clear" w:color="auto" w:fill="DBE5F1" w:themeFill="accent1" w:themeFillTint="33"/>
          </w:tcPr>
          <w:p w:rsidR="00F063D4" w:rsidRPr="002330C6" w:rsidRDefault="00F063D4" w:rsidP="009D306A">
            <w:pPr>
              <w:spacing w:line="276" w:lineRule="auto"/>
              <w:jc w:val="center"/>
              <w:cnfStyle w:val="000000100000"/>
              <w:rPr>
                <w:sz w:val="20"/>
              </w:rPr>
            </w:pPr>
            <w:r w:rsidRPr="002330C6">
              <w:rPr>
                <w:sz w:val="20"/>
              </w:rPr>
              <w:t>Prof.ssa M.R. Del Vecchio</w:t>
            </w:r>
          </w:p>
          <w:p w:rsidR="00F063D4" w:rsidRPr="002330C6" w:rsidRDefault="00F063D4" w:rsidP="009D306A">
            <w:pPr>
              <w:spacing w:line="276" w:lineRule="auto"/>
              <w:jc w:val="center"/>
              <w:cnfStyle w:val="000000100000"/>
              <w:rPr>
                <w:sz w:val="20"/>
              </w:rPr>
            </w:pPr>
            <w:r w:rsidRPr="002330C6">
              <w:rPr>
                <w:sz w:val="20"/>
              </w:rPr>
              <w:t xml:space="preserve">Prof.ssa V. </w:t>
            </w:r>
            <w:proofErr w:type="spellStart"/>
            <w:r w:rsidRPr="002330C6">
              <w:rPr>
                <w:sz w:val="20"/>
              </w:rPr>
              <w:t>Donatelli</w:t>
            </w:r>
            <w:proofErr w:type="spellEnd"/>
          </w:p>
          <w:p w:rsidR="00F063D4" w:rsidRPr="002330C6" w:rsidRDefault="00F063D4" w:rsidP="009D306A">
            <w:pPr>
              <w:spacing w:line="276" w:lineRule="auto"/>
              <w:jc w:val="center"/>
              <w:cnfStyle w:val="000000100000"/>
              <w:rPr>
                <w:sz w:val="20"/>
              </w:rPr>
            </w:pPr>
            <w:r w:rsidRPr="002330C6">
              <w:rPr>
                <w:sz w:val="20"/>
              </w:rPr>
              <w:t>Prof. De Vito</w:t>
            </w:r>
          </w:p>
        </w:tc>
      </w:tr>
    </w:tbl>
    <w:p w:rsidR="00F063D4" w:rsidRDefault="00F063D4" w:rsidP="00F063D4">
      <w:pPr>
        <w:tabs>
          <w:tab w:val="left" w:pos="0"/>
        </w:tabs>
        <w:spacing w:before="240"/>
        <w:rPr>
          <w:rStyle w:val="Bodytext7Exact"/>
          <w:rFonts w:ascii="Verdana" w:eastAsiaTheme="minorHAnsi" w:hAnsi="Verdana"/>
          <w:sz w:val="18"/>
          <w:szCs w:val="20"/>
          <w:lang w:val="es-ES_tradnl"/>
        </w:rPr>
      </w:pPr>
    </w:p>
    <w:p w:rsidR="00F063D4" w:rsidRDefault="00840988" w:rsidP="00F063D4">
      <w:pPr>
        <w:tabs>
          <w:tab w:val="left" w:pos="0"/>
        </w:tabs>
        <w:spacing w:before="240"/>
        <w:rPr>
          <w:rStyle w:val="Bodytext7Exact"/>
          <w:rFonts w:ascii="Verdana" w:eastAsiaTheme="minorHAnsi" w:hAnsi="Verdana"/>
          <w:sz w:val="18"/>
          <w:szCs w:val="20"/>
          <w:lang w:val="es-ES_tradnl"/>
        </w:rPr>
      </w:pPr>
      <w:r w:rsidRPr="00840988">
        <w:rPr>
          <w:rStyle w:val="Bodytext7Exact"/>
          <w:rFonts w:ascii="Verdana" w:eastAsiaTheme="minorHAnsi" w:hAnsi="Verdana"/>
          <w:sz w:val="18"/>
          <w:szCs w:val="20"/>
          <w:lang w:val="es-ES_tradnl"/>
        </w:rPr>
      </w:r>
      <w:r>
        <w:rPr>
          <w:rStyle w:val="Bodytext7Exact"/>
          <w:rFonts w:ascii="Verdana" w:eastAsiaTheme="minorHAnsi" w:hAnsi="Verdana"/>
          <w:sz w:val="18"/>
          <w:szCs w:val="20"/>
          <w:lang w:val="es-ES_tradnl"/>
        </w:rPr>
        <w:pict>
          <v:shape id="_x0000_s1039" type="#_x0000_t202" style="width:481.85pt;height:22.45pt;mso-position-horizontal-relative:char;mso-position-vertical-relative:line;mso-width-relative:margin;mso-height-relative:margin" fillcolor="#95b3d7 [1940]" strokecolor="#95b3d7 [1940]" strokeweight="1pt">
            <v:fill color2="#dbe5f1 [660]" angle="-45" focus="-50%" type="gradient"/>
            <v:shadow on="t" type="perspective" color="#243f60 [1604]" opacity=".5" offset="1pt" offset2="-3pt"/>
            <v:textbox style="mso-next-textbox:#_x0000_s1039">
              <w:txbxContent>
                <w:p w:rsidR="001E1F5C" w:rsidRPr="001328DF" w:rsidRDefault="001E1F5C" w:rsidP="00F063D4">
                  <w:pPr>
                    <w:autoSpaceDE w:val="0"/>
                    <w:autoSpaceDN w:val="0"/>
                    <w:adjustRightInd w:val="0"/>
                    <w:jc w:val="center"/>
                    <w:rPr>
                      <w:b/>
                      <w:bCs/>
                      <w:color w:val="17365D" w:themeColor="text2" w:themeShade="BF"/>
                    </w:rPr>
                  </w:pPr>
                  <w:r w:rsidRPr="001328DF">
                    <w:rPr>
                      <w:b/>
                      <w:bCs/>
                      <w:color w:val="17365D" w:themeColor="text2" w:themeShade="BF"/>
                    </w:rPr>
                    <w:t xml:space="preserve">AREA </w:t>
                  </w:r>
                  <w:r>
                    <w:rPr>
                      <w:b/>
                      <w:bCs/>
                      <w:color w:val="17365D" w:themeColor="text2" w:themeShade="BF"/>
                    </w:rPr>
                    <w:t>7</w:t>
                  </w:r>
                  <w:r w:rsidRPr="001328DF">
                    <w:rPr>
                      <w:b/>
                      <w:bCs/>
                      <w:color w:val="17365D" w:themeColor="text2" w:themeShade="BF"/>
                    </w:rPr>
                    <w:t xml:space="preserve">: </w:t>
                  </w:r>
                  <w:r>
                    <w:rPr>
                      <w:b/>
                      <w:bCs/>
                      <w:color w:val="17365D" w:themeColor="text2" w:themeShade="BF"/>
                    </w:rPr>
                    <w:t>VALORIZZAZIONE DELLE ECCELLENZE E DEI TALENTI</w:t>
                  </w:r>
                </w:p>
                <w:p w:rsidR="001E1F5C" w:rsidRDefault="001E1F5C" w:rsidP="00F063D4"/>
                <w:p w:rsidR="001E1F5C" w:rsidRDefault="001E1F5C" w:rsidP="00F063D4"/>
              </w:txbxContent>
            </v:textbox>
            <w10:wrap type="none"/>
            <w10:anchorlock/>
          </v:shape>
        </w:pict>
      </w:r>
    </w:p>
    <w:p w:rsidR="00F063D4" w:rsidRPr="002330C6" w:rsidRDefault="00F063D4" w:rsidP="00460127">
      <w:pPr>
        <w:pStyle w:val="Bodytext21"/>
        <w:numPr>
          <w:ilvl w:val="0"/>
          <w:numId w:val="64"/>
        </w:numPr>
        <w:shd w:val="clear" w:color="auto" w:fill="auto"/>
        <w:spacing w:before="240" w:after="240" w:line="276" w:lineRule="auto"/>
        <w:rPr>
          <w:rStyle w:val="Bodytext2Exact"/>
          <w:rFonts w:ascii="Verdana" w:hAnsi="Verdana"/>
          <w:sz w:val="20"/>
          <w:szCs w:val="18"/>
        </w:rPr>
      </w:pPr>
      <w:r w:rsidRPr="002330C6">
        <w:rPr>
          <w:rStyle w:val="Bodytext2Exact"/>
          <w:rFonts w:ascii="Verdana" w:hAnsi="Verdana"/>
          <w:sz w:val="20"/>
          <w:szCs w:val="18"/>
        </w:rPr>
        <w:t xml:space="preserve">Valorizzare gli allievi che si sono distinti nella partecipazione a concorsi </w:t>
      </w:r>
      <w:r>
        <w:rPr>
          <w:rStyle w:val="Bodytext2Exact"/>
          <w:rFonts w:ascii="Verdana" w:hAnsi="Verdana"/>
          <w:sz w:val="20"/>
          <w:szCs w:val="18"/>
        </w:rPr>
        <w:t>e gare a carattere linguistico,</w:t>
      </w:r>
      <w:r w:rsidRPr="002330C6">
        <w:rPr>
          <w:rStyle w:val="Bodytext2Exact"/>
          <w:rFonts w:ascii="Verdana" w:hAnsi="Verdana"/>
          <w:sz w:val="20"/>
          <w:szCs w:val="18"/>
        </w:rPr>
        <w:t>matematico filosofico e gli allievi che si d</w:t>
      </w:r>
      <w:r>
        <w:rPr>
          <w:rStyle w:val="Bodytext2Exact"/>
          <w:rFonts w:ascii="Verdana" w:hAnsi="Verdana"/>
          <w:sz w:val="20"/>
          <w:szCs w:val="18"/>
        </w:rPr>
        <w:t xml:space="preserve">istinguono per particolari doti </w:t>
      </w:r>
      <w:r w:rsidRPr="002330C6">
        <w:rPr>
          <w:rStyle w:val="Bodytext2Exact"/>
          <w:rFonts w:ascii="Verdana" w:hAnsi="Verdana"/>
          <w:sz w:val="20"/>
          <w:szCs w:val="18"/>
        </w:rPr>
        <w:t>artistiche.</w:t>
      </w:r>
    </w:p>
    <w:tbl>
      <w:tblPr>
        <w:tblStyle w:val="Elencochiaro-Colore11"/>
        <w:tblW w:w="0" w:type="auto"/>
        <w:tblLook w:val="04A0"/>
      </w:tblPr>
      <w:tblGrid>
        <w:gridCol w:w="3259"/>
        <w:gridCol w:w="3259"/>
        <w:gridCol w:w="3260"/>
      </w:tblGrid>
      <w:tr w:rsidR="00F063D4" w:rsidTr="009D306A">
        <w:trPr>
          <w:cnfStyle w:val="100000000000"/>
        </w:trPr>
        <w:tc>
          <w:tcPr>
            <w:cnfStyle w:val="001000000000"/>
            <w:tcW w:w="3259" w:type="dxa"/>
            <w:tcBorders>
              <w:bottom w:val="single" w:sz="8" w:space="0" w:color="4F81BD" w:themeColor="accent1"/>
            </w:tcBorders>
          </w:tcPr>
          <w:p w:rsidR="00F063D4" w:rsidRDefault="00F063D4" w:rsidP="009D306A">
            <w:pPr>
              <w:pStyle w:val="Bodytext21"/>
              <w:shd w:val="clear" w:color="auto" w:fill="auto"/>
              <w:spacing w:before="240" w:line="276" w:lineRule="auto"/>
              <w:ind w:right="360" w:firstLine="0"/>
              <w:jc w:val="center"/>
              <w:rPr>
                <w:rFonts w:ascii="Verdana" w:hAnsi="Verdana"/>
                <w:sz w:val="19"/>
                <w:szCs w:val="19"/>
              </w:rPr>
            </w:pPr>
            <w:r>
              <w:rPr>
                <w:rStyle w:val="Bodytext25Exact"/>
                <w:rFonts w:eastAsiaTheme="minorHAnsi"/>
                <w:b/>
                <w:bCs/>
              </w:rPr>
              <w:t>PROGETTO</w:t>
            </w:r>
          </w:p>
        </w:tc>
        <w:tc>
          <w:tcPr>
            <w:tcW w:w="3259" w:type="dxa"/>
            <w:tcBorders>
              <w:bottom w:val="single" w:sz="8" w:space="0" w:color="4F81BD" w:themeColor="accent1"/>
            </w:tcBorders>
          </w:tcPr>
          <w:p w:rsidR="00F063D4" w:rsidRDefault="00F063D4" w:rsidP="009D306A">
            <w:pPr>
              <w:pStyle w:val="Bodytext21"/>
              <w:shd w:val="clear" w:color="auto" w:fill="auto"/>
              <w:spacing w:before="240" w:line="276" w:lineRule="auto"/>
              <w:ind w:right="360" w:firstLine="0"/>
              <w:jc w:val="center"/>
              <w:cnfStyle w:val="100000000000"/>
              <w:rPr>
                <w:rFonts w:ascii="Verdana" w:hAnsi="Verdana"/>
                <w:sz w:val="19"/>
                <w:szCs w:val="19"/>
              </w:rPr>
            </w:pPr>
            <w:r>
              <w:rPr>
                <w:rStyle w:val="Bodytext25Exact"/>
                <w:rFonts w:eastAsiaTheme="minorHAnsi"/>
                <w:b/>
                <w:bCs/>
              </w:rPr>
              <w:t>DESCRIZIONE</w:t>
            </w:r>
          </w:p>
        </w:tc>
        <w:tc>
          <w:tcPr>
            <w:tcW w:w="3260" w:type="dxa"/>
            <w:tcBorders>
              <w:bottom w:val="single" w:sz="8" w:space="0" w:color="4F81BD" w:themeColor="accent1"/>
            </w:tcBorders>
          </w:tcPr>
          <w:p w:rsidR="00F063D4" w:rsidRDefault="00F063D4" w:rsidP="009D306A">
            <w:pPr>
              <w:pStyle w:val="Bodytext21"/>
              <w:shd w:val="clear" w:color="auto" w:fill="auto"/>
              <w:spacing w:before="240" w:line="276" w:lineRule="auto"/>
              <w:ind w:right="360" w:firstLine="0"/>
              <w:jc w:val="center"/>
              <w:cnfStyle w:val="100000000000"/>
              <w:rPr>
                <w:rFonts w:ascii="Verdana" w:hAnsi="Verdana"/>
                <w:sz w:val="19"/>
                <w:szCs w:val="19"/>
              </w:rPr>
            </w:pPr>
            <w:r>
              <w:rPr>
                <w:rStyle w:val="Bodytext25Exact"/>
                <w:rFonts w:eastAsiaTheme="minorHAnsi"/>
                <w:b/>
                <w:bCs/>
              </w:rPr>
              <w:t>DOCENTI</w:t>
            </w:r>
            <w:r w:rsidRPr="00417C8E">
              <w:rPr>
                <w:rStyle w:val="Bodytext25Exact"/>
                <w:rFonts w:eastAsiaTheme="minorHAnsi"/>
                <w:b/>
                <w:bCs/>
              </w:rPr>
              <w:t xml:space="preserve"> </w:t>
            </w:r>
            <w:r>
              <w:rPr>
                <w:rStyle w:val="Bodytext25Exact"/>
                <w:rFonts w:eastAsiaTheme="minorHAnsi"/>
                <w:b/>
                <w:bCs/>
              </w:rPr>
              <w:t>RESPONSABILI</w:t>
            </w:r>
          </w:p>
        </w:tc>
      </w:tr>
      <w:tr w:rsidR="00F063D4" w:rsidRPr="00B52F85" w:rsidTr="009D306A">
        <w:trPr>
          <w:cnfStyle w:val="000000100000"/>
        </w:trPr>
        <w:tc>
          <w:tcPr>
            <w:cnfStyle w:val="001000000000"/>
            <w:tcW w:w="3259" w:type="dxa"/>
            <w:shd w:val="clear" w:color="auto" w:fill="DBE5F1" w:themeFill="accent1" w:themeFillTint="33"/>
            <w:vAlign w:val="center"/>
          </w:tcPr>
          <w:p w:rsidR="00F063D4" w:rsidRPr="002330C6" w:rsidRDefault="00F063D4" w:rsidP="009D306A">
            <w:pPr>
              <w:jc w:val="center"/>
              <w:rPr>
                <w:sz w:val="20"/>
              </w:rPr>
            </w:pPr>
            <w:proofErr w:type="spellStart"/>
            <w:r w:rsidRPr="002330C6">
              <w:rPr>
                <w:sz w:val="20"/>
              </w:rPr>
              <w:t>Lanzainfesta</w:t>
            </w:r>
            <w:proofErr w:type="spellEnd"/>
          </w:p>
        </w:tc>
        <w:tc>
          <w:tcPr>
            <w:tcW w:w="3259" w:type="dxa"/>
            <w:shd w:val="clear" w:color="auto" w:fill="DBE5F1" w:themeFill="accent1" w:themeFillTint="33"/>
            <w:vAlign w:val="center"/>
          </w:tcPr>
          <w:p w:rsidR="00F063D4" w:rsidRPr="002330C6" w:rsidRDefault="00F063D4" w:rsidP="009D306A">
            <w:pPr>
              <w:jc w:val="center"/>
              <w:cnfStyle w:val="000000100000"/>
              <w:rPr>
                <w:sz w:val="20"/>
              </w:rPr>
            </w:pPr>
          </w:p>
          <w:p w:rsidR="00F063D4" w:rsidRPr="002330C6" w:rsidRDefault="00F063D4" w:rsidP="009D306A">
            <w:pPr>
              <w:jc w:val="center"/>
              <w:cnfStyle w:val="000000100000"/>
              <w:rPr>
                <w:sz w:val="20"/>
              </w:rPr>
            </w:pPr>
            <w:r w:rsidRPr="002330C6">
              <w:rPr>
                <w:sz w:val="20"/>
              </w:rPr>
              <w:t>Cerimonia dei diplomi e delle eccellenze</w:t>
            </w:r>
          </w:p>
          <w:p w:rsidR="00F063D4" w:rsidRPr="002330C6" w:rsidRDefault="00F063D4" w:rsidP="009D306A">
            <w:pPr>
              <w:jc w:val="center"/>
              <w:cnfStyle w:val="000000100000"/>
              <w:rPr>
                <w:sz w:val="20"/>
              </w:rPr>
            </w:pPr>
          </w:p>
        </w:tc>
        <w:tc>
          <w:tcPr>
            <w:tcW w:w="3260" w:type="dxa"/>
            <w:shd w:val="clear" w:color="auto" w:fill="DBE5F1" w:themeFill="accent1" w:themeFillTint="33"/>
            <w:vAlign w:val="center"/>
          </w:tcPr>
          <w:p w:rsidR="00F063D4" w:rsidRPr="002330C6" w:rsidRDefault="00F063D4" w:rsidP="009D306A">
            <w:pPr>
              <w:jc w:val="center"/>
              <w:cnfStyle w:val="000000100000"/>
              <w:rPr>
                <w:sz w:val="20"/>
              </w:rPr>
            </w:pPr>
            <w:r w:rsidRPr="002330C6">
              <w:rPr>
                <w:sz w:val="20"/>
              </w:rPr>
              <w:t xml:space="preserve">Prof.ssa P. </w:t>
            </w:r>
            <w:proofErr w:type="spellStart"/>
            <w:r w:rsidRPr="002330C6">
              <w:rPr>
                <w:sz w:val="20"/>
              </w:rPr>
              <w:t>Masciello</w:t>
            </w:r>
            <w:proofErr w:type="spellEnd"/>
          </w:p>
        </w:tc>
      </w:tr>
      <w:tr w:rsidR="00F063D4" w:rsidRPr="00B52F85" w:rsidTr="009D306A">
        <w:tc>
          <w:tcPr>
            <w:cnfStyle w:val="001000000000"/>
            <w:tcW w:w="3259" w:type="dxa"/>
            <w:tcBorders>
              <w:top w:val="single" w:sz="8" w:space="0" w:color="4F81BD" w:themeColor="accent1"/>
              <w:bottom w:val="single" w:sz="8" w:space="0" w:color="4F81BD" w:themeColor="accent1"/>
            </w:tcBorders>
            <w:shd w:val="clear" w:color="auto" w:fill="DBE5F1" w:themeFill="accent1" w:themeFillTint="33"/>
            <w:vAlign w:val="center"/>
          </w:tcPr>
          <w:p w:rsidR="00F063D4" w:rsidRPr="002330C6" w:rsidRDefault="00F063D4" w:rsidP="009D306A">
            <w:pPr>
              <w:jc w:val="center"/>
              <w:rPr>
                <w:sz w:val="20"/>
              </w:rPr>
            </w:pPr>
            <w:r w:rsidRPr="002330C6">
              <w:rPr>
                <w:sz w:val="20"/>
              </w:rPr>
              <w:t>Borse di studio</w:t>
            </w:r>
          </w:p>
        </w:tc>
        <w:tc>
          <w:tcPr>
            <w:tcW w:w="3259" w:type="dxa"/>
            <w:tcBorders>
              <w:top w:val="single" w:sz="8" w:space="0" w:color="4F81BD" w:themeColor="accent1"/>
              <w:bottom w:val="single" w:sz="8" w:space="0" w:color="4F81BD" w:themeColor="accent1"/>
            </w:tcBorders>
            <w:shd w:val="clear" w:color="auto" w:fill="DBE5F1" w:themeFill="accent1" w:themeFillTint="33"/>
            <w:vAlign w:val="center"/>
          </w:tcPr>
          <w:p w:rsidR="00F063D4" w:rsidRPr="002330C6" w:rsidRDefault="00F063D4" w:rsidP="009D306A">
            <w:pPr>
              <w:jc w:val="center"/>
              <w:cnfStyle w:val="000000000000"/>
              <w:rPr>
                <w:sz w:val="20"/>
              </w:rPr>
            </w:pPr>
            <w:r w:rsidRPr="002330C6">
              <w:rPr>
                <w:sz w:val="20"/>
              </w:rPr>
              <w:t>Attribuzione di tre borse di studio agli alunni meritevoli</w:t>
            </w:r>
          </w:p>
        </w:tc>
        <w:tc>
          <w:tcPr>
            <w:tcW w:w="3260" w:type="dxa"/>
            <w:tcBorders>
              <w:top w:val="single" w:sz="8" w:space="0" w:color="4F81BD" w:themeColor="accent1"/>
              <w:bottom w:val="single" w:sz="8" w:space="0" w:color="4F81BD" w:themeColor="accent1"/>
            </w:tcBorders>
            <w:shd w:val="clear" w:color="auto" w:fill="DBE5F1" w:themeFill="accent1" w:themeFillTint="33"/>
            <w:vAlign w:val="center"/>
          </w:tcPr>
          <w:p w:rsidR="00F063D4" w:rsidRPr="002330C6" w:rsidRDefault="00F063D4" w:rsidP="009D306A">
            <w:pPr>
              <w:jc w:val="center"/>
              <w:cnfStyle w:val="000000000000"/>
              <w:rPr>
                <w:sz w:val="20"/>
              </w:rPr>
            </w:pPr>
            <w:r w:rsidRPr="002330C6">
              <w:rPr>
                <w:sz w:val="20"/>
              </w:rPr>
              <w:t xml:space="preserve">Prof.ssa </w:t>
            </w:r>
            <w:proofErr w:type="spellStart"/>
            <w:r w:rsidRPr="002330C6">
              <w:rPr>
                <w:sz w:val="20"/>
              </w:rPr>
              <w:t>M.G.</w:t>
            </w:r>
            <w:proofErr w:type="spellEnd"/>
            <w:r w:rsidRPr="002330C6">
              <w:rPr>
                <w:sz w:val="20"/>
              </w:rPr>
              <w:t xml:space="preserve"> </w:t>
            </w:r>
            <w:proofErr w:type="spellStart"/>
            <w:r w:rsidRPr="002330C6">
              <w:rPr>
                <w:sz w:val="20"/>
              </w:rPr>
              <w:t>Galelli</w:t>
            </w:r>
            <w:proofErr w:type="spellEnd"/>
          </w:p>
        </w:tc>
      </w:tr>
      <w:tr w:rsidR="00F063D4" w:rsidRPr="00B52F85" w:rsidTr="009D306A">
        <w:trPr>
          <w:cnfStyle w:val="000000100000"/>
        </w:trPr>
        <w:tc>
          <w:tcPr>
            <w:cnfStyle w:val="001000000000"/>
            <w:tcW w:w="3259" w:type="dxa"/>
            <w:shd w:val="clear" w:color="auto" w:fill="DBE5F1" w:themeFill="accent1" w:themeFillTint="33"/>
            <w:vAlign w:val="center"/>
          </w:tcPr>
          <w:p w:rsidR="00F063D4" w:rsidRPr="002330C6" w:rsidRDefault="00F063D4" w:rsidP="009D306A">
            <w:pPr>
              <w:jc w:val="center"/>
              <w:rPr>
                <w:sz w:val="20"/>
              </w:rPr>
            </w:pPr>
            <w:r w:rsidRPr="002330C6">
              <w:rPr>
                <w:sz w:val="20"/>
              </w:rPr>
              <w:t>Protagonismo giovanile</w:t>
            </w:r>
          </w:p>
        </w:tc>
        <w:tc>
          <w:tcPr>
            <w:tcW w:w="3259" w:type="dxa"/>
            <w:shd w:val="clear" w:color="auto" w:fill="DBE5F1" w:themeFill="accent1" w:themeFillTint="33"/>
            <w:vAlign w:val="center"/>
          </w:tcPr>
          <w:p w:rsidR="00F063D4" w:rsidRPr="002330C6" w:rsidRDefault="00F063D4" w:rsidP="009D306A">
            <w:pPr>
              <w:jc w:val="center"/>
              <w:cnfStyle w:val="000000100000"/>
              <w:rPr>
                <w:sz w:val="20"/>
              </w:rPr>
            </w:pPr>
            <w:r w:rsidRPr="002330C6">
              <w:rPr>
                <w:sz w:val="20"/>
              </w:rPr>
              <w:t>Attività culturali volte ad affinare le capacità espressive e creare lo spirito di emulazione di valori etici ed estetici condivisi</w:t>
            </w:r>
          </w:p>
        </w:tc>
        <w:tc>
          <w:tcPr>
            <w:tcW w:w="3260" w:type="dxa"/>
            <w:shd w:val="clear" w:color="auto" w:fill="DBE5F1" w:themeFill="accent1" w:themeFillTint="33"/>
            <w:vAlign w:val="center"/>
          </w:tcPr>
          <w:p w:rsidR="00F063D4" w:rsidRPr="002330C6" w:rsidRDefault="00F063D4" w:rsidP="009D306A">
            <w:pPr>
              <w:jc w:val="center"/>
              <w:cnfStyle w:val="000000100000"/>
              <w:rPr>
                <w:sz w:val="20"/>
              </w:rPr>
            </w:pPr>
            <w:r w:rsidRPr="002330C6">
              <w:rPr>
                <w:sz w:val="20"/>
              </w:rPr>
              <w:t xml:space="preserve">Prof.ssa M. </w:t>
            </w:r>
            <w:proofErr w:type="spellStart"/>
            <w:r w:rsidRPr="002330C6">
              <w:rPr>
                <w:sz w:val="20"/>
              </w:rPr>
              <w:t>Cicerale</w:t>
            </w:r>
            <w:proofErr w:type="spellEnd"/>
          </w:p>
        </w:tc>
      </w:tr>
      <w:tr w:rsidR="00F063D4" w:rsidRPr="00B52F85" w:rsidTr="009D306A">
        <w:tc>
          <w:tcPr>
            <w:cnfStyle w:val="001000000000"/>
            <w:tcW w:w="3259" w:type="dxa"/>
            <w:tcBorders>
              <w:top w:val="single" w:sz="8" w:space="0" w:color="4F81BD" w:themeColor="accent1"/>
              <w:bottom w:val="single" w:sz="8" w:space="0" w:color="4F81BD" w:themeColor="accent1"/>
            </w:tcBorders>
            <w:shd w:val="clear" w:color="auto" w:fill="DBE5F1" w:themeFill="accent1" w:themeFillTint="33"/>
            <w:vAlign w:val="center"/>
          </w:tcPr>
          <w:p w:rsidR="00F063D4" w:rsidRPr="002330C6" w:rsidRDefault="00F063D4" w:rsidP="009D306A">
            <w:pPr>
              <w:jc w:val="center"/>
              <w:rPr>
                <w:sz w:val="20"/>
              </w:rPr>
            </w:pPr>
            <w:r w:rsidRPr="002330C6">
              <w:rPr>
                <w:sz w:val="20"/>
              </w:rPr>
              <w:t>Teatro</w:t>
            </w:r>
          </w:p>
        </w:tc>
        <w:tc>
          <w:tcPr>
            <w:tcW w:w="3259" w:type="dxa"/>
            <w:tcBorders>
              <w:top w:val="single" w:sz="8" w:space="0" w:color="4F81BD" w:themeColor="accent1"/>
              <w:bottom w:val="single" w:sz="8" w:space="0" w:color="4F81BD" w:themeColor="accent1"/>
            </w:tcBorders>
            <w:shd w:val="clear" w:color="auto" w:fill="DBE5F1" w:themeFill="accent1" w:themeFillTint="33"/>
            <w:vAlign w:val="center"/>
          </w:tcPr>
          <w:p w:rsidR="00F063D4" w:rsidRPr="002330C6" w:rsidRDefault="00F063D4" w:rsidP="009D306A">
            <w:pPr>
              <w:jc w:val="center"/>
              <w:cnfStyle w:val="000000000000"/>
              <w:rPr>
                <w:sz w:val="20"/>
              </w:rPr>
            </w:pPr>
            <w:r w:rsidRPr="002330C6">
              <w:rPr>
                <w:sz w:val="20"/>
              </w:rPr>
              <w:t>Lezioni di teatro e allestimento De “ Il SIMPOSIO’’ da parte della compagnia teatrale della scuola, gli IN...CERTI</w:t>
            </w:r>
          </w:p>
        </w:tc>
        <w:tc>
          <w:tcPr>
            <w:tcW w:w="3260" w:type="dxa"/>
            <w:tcBorders>
              <w:top w:val="single" w:sz="8" w:space="0" w:color="4F81BD" w:themeColor="accent1"/>
              <w:bottom w:val="single" w:sz="8" w:space="0" w:color="4F81BD" w:themeColor="accent1"/>
            </w:tcBorders>
            <w:shd w:val="clear" w:color="auto" w:fill="DBE5F1" w:themeFill="accent1" w:themeFillTint="33"/>
            <w:vAlign w:val="center"/>
          </w:tcPr>
          <w:p w:rsidR="00F063D4" w:rsidRPr="002330C6" w:rsidRDefault="00F063D4" w:rsidP="009D306A">
            <w:pPr>
              <w:jc w:val="center"/>
              <w:cnfStyle w:val="000000000000"/>
              <w:rPr>
                <w:sz w:val="20"/>
              </w:rPr>
            </w:pPr>
            <w:r w:rsidRPr="002330C6">
              <w:rPr>
                <w:sz w:val="20"/>
              </w:rPr>
              <w:t xml:space="preserve">Prof.ssa M. </w:t>
            </w:r>
            <w:proofErr w:type="spellStart"/>
            <w:r w:rsidRPr="002330C6">
              <w:rPr>
                <w:sz w:val="20"/>
              </w:rPr>
              <w:t>Cicerale</w:t>
            </w:r>
            <w:proofErr w:type="spellEnd"/>
          </w:p>
        </w:tc>
      </w:tr>
    </w:tbl>
    <w:p w:rsidR="00146CDE" w:rsidRDefault="00146CDE" w:rsidP="00146CDE">
      <w:pPr>
        <w:tabs>
          <w:tab w:val="left" w:pos="426"/>
        </w:tabs>
        <w:spacing w:before="240"/>
        <w:jc w:val="both"/>
        <w:rPr>
          <w:rFonts w:ascii="Verdana,Bold" w:hAnsi="Verdana,Bold" w:cs="Verdana,Bold"/>
          <w:b/>
          <w:bCs/>
          <w:sz w:val="20"/>
          <w:szCs w:val="20"/>
        </w:rPr>
      </w:pPr>
    </w:p>
    <w:p w:rsidR="00146CDE" w:rsidRDefault="00840988" w:rsidP="00146CDE">
      <w:pPr>
        <w:tabs>
          <w:tab w:val="left" w:pos="426"/>
        </w:tabs>
        <w:spacing w:before="240"/>
        <w:jc w:val="both"/>
        <w:rPr>
          <w:rStyle w:val="Bodytext7Exact"/>
          <w:rFonts w:ascii="Verdana" w:eastAsiaTheme="minorHAnsi" w:hAnsi="Verdana"/>
          <w:sz w:val="18"/>
          <w:szCs w:val="20"/>
          <w:lang w:val="es-ES_tradnl"/>
        </w:rPr>
      </w:pPr>
      <w:r w:rsidRPr="00840988">
        <w:rPr>
          <w:rStyle w:val="Bodytext7Exact"/>
          <w:rFonts w:ascii="Verdana" w:eastAsiaTheme="minorHAnsi" w:hAnsi="Verdana"/>
          <w:sz w:val="18"/>
          <w:szCs w:val="20"/>
          <w:lang w:val="es-ES_tradnl"/>
        </w:rPr>
      </w:r>
      <w:r>
        <w:rPr>
          <w:rStyle w:val="Bodytext7Exact"/>
          <w:rFonts w:ascii="Verdana" w:eastAsiaTheme="minorHAnsi" w:hAnsi="Verdana"/>
          <w:sz w:val="18"/>
          <w:szCs w:val="20"/>
          <w:lang w:val="es-ES_tradnl"/>
        </w:rPr>
        <w:pict>
          <v:shape id="_x0000_s1038" type="#_x0000_t202" style="width:481.85pt;height:22.45pt;mso-position-horizontal-relative:char;mso-position-vertical-relative:line;mso-width-relative:margin;mso-height-relative:margin" fillcolor="#95b3d7 [1940]" strokecolor="#95b3d7 [1940]" strokeweight="1pt">
            <v:fill color2="#dbe5f1 [660]" angle="-45" focus="-50%" type="gradient"/>
            <v:shadow on="t" type="perspective" color="#243f60 [1604]" opacity=".5" offset="1pt" offset2="-3pt"/>
            <v:textbox style="mso-next-textbox:#_x0000_s1038">
              <w:txbxContent>
                <w:p w:rsidR="001E1F5C" w:rsidRPr="000B324A" w:rsidRDefault="001E1F5C" w:rsidP="00146CDE">
                  <w:pPr>
                    <w:tabs>
                      <w:tab w:val="left" w:pos="426"/>
                    </w:tabs>
                    <w:jc w:val="center"/>
                    <w:rPr>
                      <w:b/>
                      <w:bCs/>
                      <w:color w:val="17365D" w:themeColor="text2" w:themeShade="BF"/>
                      <w:szCs w:val="20"/>
                    </w:rPr>
                  </w:pPr>
                  <w:r w:rsidRPr="000B324A">
                    <w:rPr>
                      <w:b/>
                      <w:bCs/>
                      <w:color w:val="17365D" w:themeColor="text2" w:themeShade="BF"/>
                      <w:szCs w:val="20"/>
                    </w:rPr>
                    <w:t>Progetti proposti e gestiti dal Comitato studentesco</w:t>
                  </w:r>
                </w:p>
                <w:p w:rsidR="001E1F5C" w:rsidRDefault="001E1F5C" w:rsidP="00146CDE"/>
                <w:p w:rsidR="001E1F5C" w:rsidRDefault="001E1F5C" w:rsidP="00146CDE"/>
              </w:txbxContent>
            </v:textbox>
            <w10:wrap type="none"/>
            <w10:anchorlock/>
          </v:shape>
        </w:pict>
      </w:r>
    </w:p>
    <w:p w:rsidR="00146CDE" w:rsidRDefault="00146CDE" w:rsidP="00146CDE">
      <w:pPr>
        <w:tabs>
          <w:tab w:val="left" w:pos="426"/>
        </w:tabs>
        <w:spacing w:before="240"/>
        <w:jc w:val="both"/>
        <w:rPr>
          <w:rStyle w:val="Bodytext7Exact"/>
          <w:rFonts w:ascii="Verdana" w:eastAsiaTheme="minorHAnsi" w:hAnsi="Verdana"/>
          <w:sz w:val="18"/>
          <w:szCs w:val="20"/>
          <w:lang w:val="es-ES_tradnl"/>
        </w:rPr>
      </w:pPr>
    </w:p>
    <w:tbl>
      <w:tblPr>
        <w:tblStyle w:val="Elencochiaro-Colore11"/>
        <w:tblW w:w="0" w:type="auto"/>
        <w:tblLook w:val="04A0"/>
      </w:tblPr>
      <w:tblGrid>
        <w:gridCol w:w="3259"/>
        <w:gridCol w:w="6519"/>
      </w:tblGrid>
      <w:tr w:rsidR="00146CDE" w:rsidRPr="0005665D" w:rsidTr="009D306A">
        <w:trPr>
          <w:cnfStyle w:val="100000000000"/>
        </w:trPr>
        <w:tc>
          <w:tcPr>
            <w:cnfStyle w:val="001000000000"/>
            <w:tcW w:w="3259" w:type="dxa"/>
            <w:tcBorders>
              <w:bottom w:val="single" w:sz="8" w:space="0" w:color="4F81BD" w:themeColor="accent1"/>
            </w:tcBorders>
          </w:tcPr>
          <w:p w:rsidR="00146CDE" w:rsidRDefault="00146CDE" w:rsidP="009D306A">
            <w:pPr>
              <w:pStyle w:val="Bodytext21"/>
              <w:shd w:val="clear" w:color="auto" w:fill="auto"/>
              <w:spacing w:before="240" w:line="276" w:lineRule="auto"/>
              <w:ind w:right="360" w:firstLine="0"/>
              <w:jc w:val="center"/>
              <w:rPr>
                <w:rFonts w:ascii="Verdana" w:hAnsi="Verdana"/>
                <w:sz w:val="19"/>
                <w:szCs w:val="19"/>
              </w:rPr>
            </w:pPr>
            <w:r>
              <w:rPr>
                <w:rStyle w:val="Bodytext25Exact"/>
                <w:rFonts w:eastAsiaTheme="minorHAnsi"/>
                <w:b/>
                <w:bCs/>
              </w:rPr>
              <w:t>PROGETTO</w:t>
            </w:r>
          </w:p>
        </w:tc>
        <w:tc>
          <w:tcPr>
            <w:tcW w:w="6519" w:type="dxa"/>
            <w:tcBorders>
              <w:bottom w:val="single" w:sz="8" w:space="0" w:color="4F81BD" w:themeColor="accent1"/>
            </w:tcBorders>
          </w:tcPr>
          <w:p w:rsidR="00146CDE" w:rsidRPr="0005665D" w:rsidRDefault="00146CDE" w:rsidP="009D306A">
            <w:pPr>
              <w:pStyle w:val="Bodytext21"/>
              <w:shd w:val="clear" w:color="auto" w:fill="auto"/>
              <w:tabs>
                <w:tab w:val="left" w:pos="143"/>
              </w:tabs>
              <w:spacing w:before="240" w:line="276" w:lineRule="auto"/>
              <w:ind w:right="360" w:firstLine="0"/>
              <w:jc w:val="center"/>
              <w:cnfStyle w:val="100000000000"/>
              <w:rPr>
                <w:rFonts w:ascii="Verdana" w:hAnsi="Verdana"/>
                <w:b w:val="0"/>
                <w:bCs w:val="0"/>
                <w:sz w:val="19"/>
                <w:szCs w:val="19"/>
              </w:rPr>
            </w:pPr>
            <w:r>
              <w:rPr>
                <w:rStyle w:val="Bodytext25Exact"/>
                <w:rFonts w:eastAsiaTheme="minorHAnsi"/>
                <w:b/>
                <w:bCs/>
              </w:rPr>
              <w:t>DESCRIZIONE</w:t>
            </w:r>
          </w:p>
        </w:tc>
      </w:tr>
      <w:tr w:rsidR="00146CDE" w:rsidRPr="000B324A" w:rsidTr="009D306A">
        <w:trPr>
          <w:cnfStyle w:val="000000100000"/>
          <w:trHeight w:val="857"/>
        </w:trPr>
        <w:tc>
          <w:tcPr>
            <w:cnfStyle w:val="001000000000"/>
            <w:tcW w:w="3259" w:type="dxa"/>
            <w:shd w:val="clear" w:color="auto" w:fill="DBE5F1" w:themeFill="accent1" w:themeFillTint="33"/>
          </w:tcPr>
          <w:p w:rsidR="00146CDE" w:rsidRPr="000B324A" w:rsidRDefault="00146CDE" w:rsidP="009D306A">
            <w:pPr>
              <w:spacing w:line="276" w:lineRule="auto"/>
            </w:pPr>
            <w:r w:rsidRPr="000B324A">
              <w:t>Abbigliamento “</w:t>
            </w:r>
            <w:proofErr w:type="spellStart"/>
            <w:r w:rsidRPr="000B324A">
              <w:t>Lanza-Perugini</w:t>
            </w:r>
            <w:proofErr w:type="spellEnd"/>
            <w:r w:rsidRPr="000B324A">
              <w:t>’’</w:t>
            </w:r>
          </w:p>
          <w:p w:rsidR="00146CDE" w:rsidRPr="000B324A" w:rsidRDefault="00146CDE" w:rsidP="009D306A">
            <w:pPr>
              <w:spacing w:line="276" w:lineRule="auto"/>
            </w:pPr>
          </w:p>
          <w:p w:rsidR="00146CDE" w:rsidRPr="000B324A" w:rsidRDefault="00146CDE" w:rsidP="009D306A">
            <w:pPr>
              <w:spacing w:line="276" w:lineRule="auto"/>
            </w:pPr>
          </w:p>
          <w:p w:rsidR="00146CDE" w:rsidRPr="000B324A" w:rsidRDefault="00146CDE" w:rsidP="009D306A">
            <w:pPr>
              <w:spacing w:line="276" w:lineRule="auto"/>
            </w:pPr>
          </w:p>
        </w:tc>
        <w:tc>
          <w:tcPr>
            <w:tcW w:w="6519" w:type="dxa"/>
            <w:shd w:val="clear" w:color="auto" w:fill="DBE5F1" w:themeFill="accent1" w:themeFillTint="33"/>
          </w:tcPr>
          <w:p w:rsidR="00146CDE" w:rsidRPr="000B324A" w:rsidRDefault="00146CDE" w:rsidP="009D306A">
            <w:pPr>
              <w:spacing w:line="276" w:lineRule="auto"/>
              <w:cnfStyle w:val="000000100000"/>
            </w:pPr>
            <w:r w:rsidRPr="000B324A">
              <w:t>La creatività come motivo di coesione tra i due licei</w:t>
            </w:r>
          </w:p>
          <w:p w:rsidR="00146CDE" w:rsidRPr="000B324A" w:rsidRDefault="00146CDE" w:rsidP="009D306A">
            <w:pPr>
              <w:spacing w:line="276" w:lineRule="auto"/>
              <w:cnfStyle w:val="000000100000"/>
            </w:pPr>
          </w:p>
        </w:tc>
      </w:tr>
      <w:tr w:rsidR="00146CDE" w:rsidRPr="000B324A" w:rsidTr="009D306A">
        <w:tc>
          <w:tcPr>
            <w:cnfStyle w:val="001000000000"/>
            <w:tcW w:w="3259" w:type="dxa"/>
            <w:shd w:val="clear" w:color="auto" w:fill="DBE5F1" w:themeFill="accent1" w:themeFillTint="33"/>
          </w:tcPr>
          <w:p w:rsidR="00146CDE" w:rsidRPr="000B324A" w:rsidRDefault="00146CDE" w:rsidP="009D306A">
            <w:pPr>
              <w:spacing w:line="276" w:lineRule="auto"/>
            </w:pPr>
            <w:r w:rsidRPr="000B324A">
              <w:t xml:space="preserve">Arredamento Aula “ Mario </w:t>
            </w:r>
            <w:proofErr w:type="spellStart"/>
            <w:r w:rsidRPr="000B324A">
              <w:lastRenderedPageBreak/>
              <w:t>Beccia</w:t>
            </w:r>
            <w:proofErr w:type="spellEnd"/>
            <w:r w:rsidRPr="000B324A">
              <w:t>’’</w:t>
            </w:r>
          </w:p>
        </w:tc>
        <w:tc>
          <w:tcPr>
            <w:tcW w:w="6519" w:type="dxa"/>
            <w:shd w:val="clear" w:color="auto" w:fill="DBE5F1" w:themeFill="accent1" w:themeFillTint="33"/>
          </w:tcPr>
          <w:p w:rsidR="00146CDE" w:rsidRPr="000B324A" w:rsidRDefault="00146CDE" w:rsidP="009D306A">
            <w:pPr>
              <w:spacing w:line="276" w:lineRule="auto"/>
              <w:cnfStyle w:val="000000000000"/>
            </w:pPr>
            <w:r w:rsidRPr="000B324A">
              <w:lastRenderedPageBreak/>
              <w:t>Rendere fruibile l’ambiente interno dell’aula autogestita</w:t>
            </w:r>
          </w:p>
          <w:p w:rsidR="00146CDE" w:rsidRPr="000B324A" w:rsidRDefault="00146CDE" w:rsidP="009D306A">
            <w:pPr>
              <w:spacing w:line="276" w:lineRule="auto"/>
              <w:cnfStyle w:val="000000000000"/>
            </w:pPr>
          </w:p>
        </w:tc>
      </w:tr>
      <w:tr w:rsidR="00146CDE" w:rsidRPr="000B324A" w:rsidTr="009D306A">
        <w:trPr>
          <w:cnfStyle w:val="000000100000"/>
        </w:trPr>
        <w:tc>
          <w:tcPr>
            <w:cnfStyle w:val="001000000000"/>
            <w:tcW w:w="3259" w:type="dxa"/>
            <w:shd w:val="clear" w:color="auto" w:fill="DBE5F1" w:themeFill="accent1" w:themeFillTint="33"/>
          </w:tcPr>
          <w:p w:rsidR="00146CDE" w:rsidRPr="000B324A" w:rsidRDefault="00146CDE" w:rsidP="009D306A">
            <w:pPr>
              <w:spacing w:line="276" w:lineRule="auto"/>
            </w:pPr>
            <w:r w:rsidRPr="000B324A">
              <w:lastRenderedPageBreak/>
              <w:t>Computer autogestito</w:t>
            </w:r>
          </w:p>
        </w:tc>
        <w:tc>
          <w:tcPr>
            <w:tcW w:w="6519" w:type="dxa"/>
            <w:shd w:val="clear" w:color="auto" w:fill="DBE5F1" w:themeFill="accent1" w:themeFillTint="33"/>
          </w:tcPr>
          <w:p w:rsidR="00146CDE" w:rsidRPr="000B324A" w:rsidRDefault="00146CDE" w:rsidP="009D306A">
            <w:pPr>
              <w:spacing w:line="276" w:lineRule="auto"/>
              <w:cnfStyle w:val="000000100000"/>
            </w:pPr>
            <w:r w:rsidRPr="000B324A">
              <w:t>Offrire agli studenti la possibilità di usufruire  liberamente e sem</w:t>
            </w:r>
            <w:r>
              <w:t>pre di una periferica.</w:t>
            </w:r>
          </w:p>
        </w:tc>
      </w:tr>
      <w:tr w:rsidR="00146CDE" w:rsidRPr="000B324A" w:rsidTr="009D306A">
        <w:tc>
          <w:tcPr>
            <w:cnfStyle w:val="001000000000"/>
            <w:tcW w:w="3259" w:type="dxa"/>
            <w:shd w:val="clear" w:color="auto" w:fill="DBE5F1" w:themeFill="accent1" w:themeFillTint="33"/>
          </w:tcPr>
          <w:p w:rsidR="00146CDE" w:rsidRPr="000B324A" w:rsidRDefault="00146CDE" w:rsidP="009D306A">
            <w:pPr>
              <w:spacing w:line="276" w:lineRule="auto"/>
            </w:pPr>
            <w:r w:rsidRPr="000B324A">
              <w:t>Fuori Rotta  2.0</w:t>
            </w:r>
          </w:p>
        </w:tc>
        <w:tc>
          <w:tcPr>
            <w:tcW w:w="6519" w:type="dxa"/>
            <w:shd w:val="clear" w:color="auto" w:fill="DBE5F1" w:themeFill="accent1" w:themeFillTint="33"/>
          </w:tcPr>
          <w:p w:rsidR="00146CDE" w:rsidRPr="000B324A" w:rsidRDefault="00146CDE" w:rsidP="009D306A">
            <w:pPr>
              <w:spacing w:line="276" w:lineRule="auto"/>
              <w:cnfStyle w:val="000000000000"/>
            </w:pPr>
            <w:r w:rsidRPr="000B324A">
              <w:t>Giornale di Istituto</w:t>
            </w:r>
          </w:p>
          <w:p w:rsidR="00146CDE" w:rsidRPr="000B324A" w:rsidRDefault="00146CDE" w:rsidP="009D306A">
            <w:pPr>
              <w:spacing w:line="276" w:lineRule="auto"/>
              <w:cnfStyle w:val="000000000000"/>
            </w:pPr>
          </w:p>
        </w:tc>
      </w:tr>
    </w:tbl>
    <w:p w:rsidR="00707D52" w:rsidRDefault="00707D52" w:rsidP="00707D52">
      <w:pPr>
        <w:pStyle w:val="Titolo3"/>
        <w:widowControl w:val="0"/>
        <w:numPr>
          <w:ilvl w:val="2"/>
          <w:numId w:val="0"/>
        </w:numPr>
        <w:tabs>
          <w:tab w:val="left" w:pos="851"/>
          <w:tab w:val="num"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8789"/>
          <w:tab w:val="left" w:pos="9360"/>
        </w:tabs>
        <w:autoSpaceDE w:val="0"/>
        <w:autoSpaceDN w:val="0"/>
        <w:adjustRightInd w:val="0"/>
        <w:snapToGrid w:val="0"/>
        <w:spacing w:before="0" w:after="0"/>
        <w:ind w:left="720" w:right="720" w:hanging="720"/>
        <w:jc w:val="both"/>
      </w:pPr>
    </w:p>
    <w:p w:rsidR="00707D52" w:rsidRDefault="00707D52" w:rsidP="00707D52">
      <w:pPr>
        <w:pStyle w:val="Titolo3"/>
        <w:widowControl w:val="0"/>
        <w:numPr>
          <w:ilvl w:val="2"/>
          <w:numId w:val="0"/>
        </w:numPr>
        <w:tabs>
          <w:tab w:val="left" w:pos="851"/>
          <w:tab w:val="num"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8789"/>
          <w:tab w:val="left" w:pos="9360"/>
        </w:tabs>
        <w:autoSpaceDE w:val="0"/>
        <w:autoSpaceDN w:val="0"/>
        <w:adjustRightInd w:val="0"/>
        <w:snapToGrid w:val="0"/>
        <w:spacing w:before="0" w:after="0"/>
        <w:ind w:left="720" w:right="720" w:hanging="720"/>
        <w:jc w:val="both"/>
      </w:pPr>
    </w:p>
    <w:p w:rsidR="00707D52" w:rsidRDefault="00707D52" w:rsidP="00707D52">
      <w:pPr>
        <w:pStyle w:val="Titolo3"/>
        <w:widowControl w:val="0"/>
        <w:numPr>
          <w:ilvl w:val="2"/>
          <w:numId w:val="0"/>
        </w:numPr>
        <w:tabs>
          <w:tab w:val="left" w:pos="851"/>
          <w:tab w:val="num"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8789"/>
          <w:tab w:val="left" w:pos="9360"/>
        </w:tabs>
        <w:autoSpaceDE w:val="0"/>
        <w:autoSpaceDN w:val="0"/>
        <w:adjustRightInd w:val="0"/>
        <w:snapToGrid w:val="0"/>
        <w:spacing w:before="0" w:after="0"/>
        <w:ind w:left="720" w:right="720" w:hanging="720"/>
        <w:jc w:val="both"/>
      </w:pPr>
      <w:r>
        <w:t xml:space="preserve">5.4.3 - Ampliamento Offerta Formativa – Liceo Artistico “Perugini” </w:t>
      </w:r>
    </w:p>
    <w:p w:rsidR="003B3142" w:rsidRDefault="003B3142" w:rsidP="003B3142">
      <w:pPr>
        <w:jc w:val="both"/>
        <w:rPr>
          <w:sz w:val="26"/>
        </w:rPr>
      </w:pPr>
    </w:p>
    <w:p w:rsidR="00C83560" w:rsidRDefault="00840988" w:rsidP="00C83560">
      <w:pPr>
        <w:tabs>
          <w:tab w:val="left" w:pos="0"/>
        </w:tabs>
        <w:spacing w:before="240"/>
        <w:jc w:val="center"/>
        <w:rPr>
          <w:rStyle w:val="Bodytext7Exact"/>
          <w:rFonts w:ascii="Verdana" w:eastAsiaTheme="minorHAnsi" w:hAnsi="Verdana"/>
          <w:sz w:val="18"/>
          <w:szCs w:val="20"/>
          <w:lang w:val="es-ES_tradnl"/>
        </w:rPr>
      </w:pPr>
      <w:r w:rsidRPr="00840988">
        <w:rPr>
          <w:rStyle w:val="Bodytext7Exact"/>
          <w:rFonts w:ascii="Verdana" w:eastAsiaTheme="minorHAnsi" w:hAnsi="Verdana"/>
          <w:sz w:val="18"/>
          <w:szCs w:val="20"/>
          <w:lang w:val="es-ES_tradnl"/>
        </w:rPr>
      </w:r>
      <w:r>
        <w:rPr>
          <w:rStyle w:val="Bodytext7Exact"/>
          <w:rFonts w:ascii="Verdana" w:eastAsiaTheme="minorHAnsi" w:hAnsi="Verdana"/>
          <w:sz w:val="18"/>
          <w:szCs w:val="20"/>
          <w:lang w:val="es-ES_tradnl"/>
        </w:rPr>
        <w:pict>
          <v:shape id="_x0000_s1037" type="#_x0000_t202" style="width:481.85pt;height:22.45pt;mso-position-horizontal-relative:char;mso-position-vertical-relative:line;mso-width-relative:margin;mso-height-relative:margin" fillcolor="#95b3d7 [1940]" strokecolor="#95b3d7 [1940]" strokeweight="1pt">
            <v:fill color2="#dbe5f1 [660]" angle="-45" focus="-50%" type="gradient"/>
            <v:shadow on="t" type="perspective" color="#243f60 [1604]" opacity=".5" offset="1pt" offset2="-3pt"/>
            <v:textbox style="mso-next-textbox:#_x0000_s1037">
              <w:txbxContent>
                <w:p w:rsidR="001E1F5C" w:rsidRDefault="001E1F5C" w:rsidP="00C83560">
                  <w:pPr>
                    <w:jc w:val="center"/>
                  </w:pPr>
                  <w:r>
                    <w:rPr>
                      <w:b/>
                      <w:bCs/>
                      <w:color w:val="17365D" w:themeColor="text2" w:themeShade="BF"/>
                    </w:rPr>
                    <w:t>ATTIVITA’ TEATRALE</w:t>
                  </w:r>
                </w:p>
                <w:p w:rsidR="001E1F5C" w:rsidRDefault="001E1F5C" w:rsidP="00C83560"/>
              </w:txbxContent>
            </v:textbox>
            <w10:wrap type="none"/>
            <w10:anchorlock/>
          </v:shape>
        </w:pict>
      </w:r>
    </w:p>
    <w:p w:rsidR="003B3142" w:rsidRPr="00D8768E" w:rsidRDefault="003B3142" w:rsidP="003B3142">
      <w:pPr>
        <w:tabs>
          <w:tab w:val="left" w:pos="288"/>
        </w:tabs>
      </w:pPr>
    </w:p>
    <w:p w:rsidR="003B3142" w:rsidRDefault="003B3142" w:rsidP="003B3142">
      <w:pPr>
        <w:jc w:val="both"/>
      </w:pPr>
      <w:r>
        <w:t>Da diversi anni l’Istituto, facendo proprie le direttive ministeriali che sollecitano la valorizzazione e la pratica della cultura teatrale, attiva corsi di recitazione con l’obiettivo di potenziare le capacità di ascolto, di lettura espressiva, di gestualità, di scrittura creativa e di linguaggi verbali e non verbali, favorendo il superamento dei limiti personali e le difficoltà di relazione degli alunni. Tali corsi si concludono con la messa in scena di un testo.</w:t>
      </w:r>
    </w:p>
    <w:p w:rsidR="003B3142" w:rsidRDefault="003B3142" w:rsidP="003B3142">
      <w:pPr>
        <w:jc w:val="both"/>
      </w:pPr>
      <w:r>
        <w:t>Per l’</w:t>
      </w:r>
      <w:proofErr w:type="spellStart"/>
      <w:r>
        <w:t>a.s.</w:t>
      </w:r>
      <w:proofErr w:type="spellEnd"/>
      <w:r>
        <w:t xml:space="preserve"> 2014/2015 l’attività viene effettuata in collaborazione con la Cooperativa Sociale Onlus “Mappamondo” di Foggia e coinvolge un gruppo di alunni del biennio prevedendo, anche, la partecipazione di genitori e docenti al percorso, nell’ottica del rafforzamento dei legami generazionali.</w:t>
      </w:r>
    </w:p>
    <w:p w:rsidR="003B3142" w:rsidRDefault="003B3142" w:rsidP="003B3142">
      <w:pPr>
        <w:tabs>
          <w:tab w:val="left" w:pos="288"/>
        </w:tabs>
      </w:pPr>
    </w:p>
    <w:p w:rsidR="00C83560" w:rsidRDefault="00C83560" w:rsidP="003B3142">
      <w:pPr>
        <w:tabs>
          <w:tab w:val="left" w:pos="288"/>
        </w:tabs>
      </w:pPr>
    </w:p>
    <w:p w:rsidR="00C83560" w:rsidRDefault="00840988" w:rsidP="00C83560">
      <w:pPr>
        <w:tabs>
          <w:tab w:val="left" w:pos="0"/>
        </w:tabs>
        <w:spacing w:before="240"/>
        <w:jc w:val="center"/>
        <w:rPr>
          <w:rStyle w:val="Bodytext7Exact"/>
          <w:rFonts w:ascii="Verdana" w:eastAsiaTheme="minorHAnsi" w:hAnsi="Verdana"/>
          <w:sz w:val="18"/>
          <w:szCs w:val="20"/>
          <w:lang w:val="es-ES_tradnl"/>
        </w:rPr>
      </w:pPr>
      <w:r w:rsidRPr="00840988">
        <w:rPr>
          <w:rStyle w:val="Bodytext7Exact"/>
          <w:rFonts w:ascii="Verdana" w:eastAsiaTheme="minorHAnsi" w:hAnsi="Verdana"/>
          <w:sz w:val="18"/>
          <w:szCs w:val="20"/>
          <w:lang w:val="es-ES_tradnl"/>
        </w:rPr>
      </w:r>
      <w:r>
        <w:rPr>
          <w:rStyle w:val="Bodytext7Exact"/>
          <w:rFonts w:ascii="Verdana" w:eastAsiaTheme="minorHAnsi" w:hAnsi="Verdana"/>
          <w:sz w:val="18"/>
          <w:szCs w:val="20"/>
          <w:lang w:val="es-ES_tradnl"/>
        </w:rPr>
        <w:pict>
          <v:shape id="_x0000_s1036" type="#_x0000_t202" style="width:481.85pt;height:22.45pt;mso-position-horizontal-relative:char;mso-position-vertical-relative:line;mso-width-relative:margin;mso-height-relative:margin" fillcolor="#95b3d7 [1940]" strokecolor="#95b3d7 [1940]" strokeweight="1pt">
            <v:fill color2="#dbe5f1 [660]" angle="-45" focus="-50%" type="gradient"/>
            <v:shadow on="t" type="perspective" color="#243f60 [1604]" opacity=".5" offset="1pt" offset2="-3pt"/>
            <v:textbox style="mso-next-textbox:#_x0000_s1036">
              <w:txbxContent>
                <w:p w:rsidR="001E1F5C" w:rsidRDefault="001E1F5C" w:rsidP="00C83560">
                  <w:pPr>
                    <w:jc w:val="center"/>
                  </w:pPr>
                  <w:r>
                    <w:rPr>
                      <w:b/>
                      <w:bCs/>
                      <w:color w:val="17365D" w:themeColor="text2" w:themeShade="BF"/>
                    </w:rPr>
                    <w:t xml:space="preserve">ATTIVITA’ </w:t>
                  </w:r>
                  <w:proofErr w:type="spellStart"/>
                  <w:r>
                    <w:rPr>
                      <w:b/>
                      <w:bCs/>
                      <w:color w:val="17365D" w:themeColor="text2" w:themeShade="BF"/>
                    </w:rPr>
                    <w:t>DI</w:t>
                  </w:r>
                  <w:proofErr w:type="spellEnd"/>
                  <w:r>
                    <w:rPr>
                      <w:b/>
                      <w:bCs/>
                      <w:color w:val="17365D" w:themeColor="text2" w:themeShade="BF"/>
                    </w:rPr>
                    <w:t xml:space="preserve"> EDUCAZIONE ALLA SALUTE</w:t>
                  </w:r>
                </w:p>
                <w:p w:rsidR="001E1F5C" w:rsidRDefault="001E1F5C" w:rsidP="00C83560"/>
              </w:txbxContent>
            </v:textbox>
            <w10:wrap type="none"/>
            <w10:anchorlock/>
          </v:shape>
        </w:pict>
      </w:r>
    </w:p>
    <w:p w:rsidR="003B3142" w:rsidRPr="00D8768E" w:rsidRDefault="003B3142" w:rsidP="003B3142">
      <w:pPr>
        <w:jc w:val="both"/>
      </w:pPr>
    </w:p>
    <w:p w:rsidR="003B3142" w:rsidRDefault="003B3142" w:rsidP="003B3142">
      <w:pPr>
        <w:jc w:val="both"/>
      </w:pPr>
      <w:r>
        <w:t xml:space="preserve">L’Istituto da molti anni realizza progetti di educazione alla salute, finalizzati alla promozione dello “star bene” degli allievi, stimolandone l’autonomia ed il protagonismo e raccogliendone e sostenendone le esigenze e le proposte. </w:t>
      </w:r>
    </w:p>
    <w:p w:rsidR="003B3142" w:rsidRDefault="003B3142" w:rsidP="003B3142">
      <w:pPr>
        <w:jc w:val="both"/>
      </w:pPr>
      <w:r>
        <w:t>La realizzazione del predetto programma educativo, avviene mediante l’apporto di esperti del settore, che offrono alla popolazione studentesca, suddivisa in fasce di età, delle nozioni tecnico-scientifiche riguardanti i seguenti ambiti: 1) educazione alimentare; 2) educazione sessuale; 3) prevenzione delle dipendenze (tabacco, alcol, droghe); 4) educazione all’affettività.</w:t>
      </w:r>
    </w:p>
    <w:p w:rsidR="003B3142" w:rsidRDefault="003B3142" w:rsidP="003B3142">
      <w:pPr>
        <w:tabs>
          <w:tab w:val="left" w:pos="288"/>
        </w:tabs>
        <w:jc w:val="both"/>
      </w:pPr>
    </w:p>
    <w:p w:rsidR="00C83560" w:rsidRDefault="00C83560" w:rsidP="003B3142">
      <w:pPr>
        <w:tabs>
          <w:tab w:val="left" w:pos="288"/>
        </w:tabs>
        <w:jc w:val="both"/>
      </w:pPr>
    </w:p>
    <w:p w:rsidR="00C83560" w:rsidRDefault="00840988" w:rsidP="00C83560">
      <w:pPr>
        <w:tabs>
          <w:tab w:val="left" w:pos="0"/>
        </w:tabs>
        <w:spacing w:before="240"/>
        <w:jc w:val="center"/>
        <w:rPr>
          <w:rStyle w:val="Bodytext7Exact"/>
          <w:rFonts w:ascii="Verdana" w:eastAsiaTheme="minorHAnsi" w:hAnsi="Verdana"/>
          <w:sz w:val="18"/>
          <w:szCs w:val="20"/>
          <w:lang w:val="es-ES_tradnl"/>
        </w:rPr>
      </w:pPr>
      <w:r w:rsidRPr="00840988">
        <w:rPr>
          <w:rStyle w:val="Bodytext7Exact"/>
          <w:rFonts w:ascii="Verdana" w:eastAsiaTheme="minorHAnsi" w:hAnsi="Verdana"/>
          <w:sz w:val="18"/>
          <w:szCs w:val="20"/>
          <w:lang w:val="es-ES_tradnl"/>
        </w:rPr>
      </w:r>
      <w:r>
        <w:rPr>
          <w:rStyle w:val="Bodytext7Exact"/>
          <w:rFonts w:ascii="Verdana" w:eastAsiaTheme="minorHAnsi" w:hAnsi="Verdana"/>
          <w:sz w:val="18"/>
          <w:szCs w:val="20"/>
          <w:lang w:val="es-ES_tradnl"/>
        </w:rPr>
        <w:pict>
          <v:shape id="_x0000_s1035" type="#_x0000_t202" style="width:481.85pt;height:22.45pt;mso-position-horizontal-relative:char;mso-position-vertical-relative:line;mso-width-relative:margin;mso-height-relative:margin" fillcolor="#95b3d7 [1940]" strokecolor="#95b3d7 [1940]" strokeweight="1pt">
            <v:fill color2="#dbe5f1 [660]" angle="-45" focus="-50%" type="gradient"/>
            <v:shadow on="t" type="perspective" color="#243f60 [1604]" opacity=".5" offset="1pt" offset2="-3pt"/>
            <v:textbox style="mso-next-textbox:#_x0000_s1035">
              <w:txbxContent>
                <w:p w:rsidR="001E1F5C" w:rsidRDefault="001E1F5C" w:rsidP="00C83560">
                  <w:pPr>
                    <w:jc w:val="center"/>
                  </w:pPr>
                  <w:r>
                    <w:rPr>
                      <w:b/>
                      <w:bCs/>
                      <w:color w:val="17365D" w:themeColor="text2" w:themeShade="BF"/>
                    </w:rPr>
                    <w:t xml:space="preserve">CENTRO </w:t>
                  </w:r>
                  <w:proofErr w:type="spellStart"/>
                  <w:r>
                    <w:rPr>
                      <w:b/>
                      <w:bCs/>
                      <w:color w:val="17365D" w:themeColor="text2" w:themeShade="BF"/>
                    </w:rPr>
                    <w:t>DI</w:t>
                  </w:r>
                  <w:proofErr w:type="spellEnd"/>
                  <w:r>
                    <w:rPr>
                      <w:b/>
                      <w:bCs/>
                      <w:color w:val="17365D" w:themeColor="text2" w:themeShade="BF"/>
                    </w:rPr>
                    <w:t xml:space="preserve"> CONSULENZA PSICOLOGICA</w:t>
                  </w:r>
                </w:p>
                <w:p w:rsidR="001E1F5C" w:rsidRDefault="001E1F5C" w:rsidP="00C83560"/>
              </w:txbxContent>
            </v:textbox>
            <w10:wrap type="none"/>
            <w10:anchorlock/>
          </v:shape>
        </w:pict>
      </w:r>
    </w:p>
    <w:p w:rsidR="003B3142" w:rsidRDefault="003B3142" w:rsidP="003B3142">
      <w:pPr>
        <w:jc w:val="both"/>
      </w:pPr>
    </w:p>
    <w:p w:rsidR="003B3142" w:rsidRDefault="003B3142" w:rsidP="003B3142">
      <w:pPr>
        <w:jc w:val="both"/>
      </w:pPr>
      <w:r>
        <w:t>Le attività specifiche del Centro Informazioni e Consulenza sono:</w:t>
      </w:r>
    </w:p>
    <w:p w:rsidR="003B3142" w:rsidRDefault="003B3142" w:rsidP="00460127">
      <w:pPr>
        <w:widowControl w:val="0"/>
        <w:numPr>
          <w:ilvl w:val="0"/>
          <w:numId w:val="65"/>
        </w:numPr>
        <w:tabs>
          <w:tab w:val="clear" w:pos="721"/>
          <w:tab w:val="left" w:pos="294"/>
          <w:tab w:val="num" w:pos="567"/>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spacing w:line="272" w:lineRule="exact"/>
        <w:ind w:left="284" w:hanging="284"/>
        <w:jc w:val="both"/>
      </w:pPr>
      <w:r>
        <w:t>Attività di ascolto e coordinamento con il docente coordinatore di classe e/o con i Consigli di Classe (ove richiesto), al fine di rilevare particolari disagi dell’allievo e/o della famiglia, veicolare le informazioni necessarie al Consiglio di Classe e pianificare e promuovere le opportune attività di sostegno.</w:t>
      </w:r>
    </w:p>
    <w:p w:rsidR="003B3142" w:rsidRDefault="003B3142" w:rsidP="00460127">
      <w:pPr>
        <w:widowControl w:val="0"/>
        <w:numPr>
          <w:ilvl w:val="0"/>
          <w:numId w:val="65"/>
        </w:numPr>
        <w:tabs>
          <w:tab w:val="clear" w:pos="721"/>
          <w:tab w:val="left" w:pos="294"/>
          <w:tab w:val="num" w:pos="567"/>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spacing w:line="272" w:lineRule="exact"/>
        <w:ind w:left="284" w:hanging="284"/>
        <w:jc w:val="both"/>
      </w:pPr>
      <w:r>
        <w:t>Promozione di incontri individuali con gli allievi, i quali presentano difficoltà di motivazione allo studio, carenze metodologiche, difficoltà relazionali allievo-docente e allievo-allievo.</w:t>
      </w:r>
    </w:p>
    <w:p w:rsidR="003B3142" w:rsidRDefault="003B3142" w:rsidP="00460127">
      <w:pPr>
        <w:widowControl w:val="0"/>
        <w:numPr>
          <w:ilvl w:val="0"/>
          <w:numId w:val="65"/>
        </w:numPr>
        <w:tabs>
          <w:tab w:val="clear" w:pos="721"/>
          <w:tab w:val="left" w:pos="294"/>
          <w:tab w:val="num" w:pos="567"/>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spacing w:line="272" w:lineRule="exact"/>
        <w:ind w:left="284" w:hanging="284"/>
        <w:jc w:val="both"/>
      </w:pPr>
      <w:r>
        <w:t>Promozione di incontri individuali con le famiglie degli allievi al fine di condividere strategie comuni d’intervento e di sostegno.</w:t>
      </w:r>
    </w:p>
    <w:p w:rsidR="003B3142" w:rsidRDefault="003B3142" w:rsidP="003B3142">
      <w:pPr>
        <w:widowControl w:val="0"/>
        <w:tabs>
          <w:tab w:val="left" w:pos="294"/>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spacing w:line="272" w:lineRule="exact"/>
        <w:jc w:val="both"/>
      </w:pPr>
      <w:r>
        <w:lastRenderedPageBreak/>
        <w:t>Il servizio di consulenza psicologica, attivo dall’</w:t>
      </w:r>
      <w:proofErr w:type="spellStart"/>
      <w:r>
        <w:t>a.s.</w:t>
      </w:r>
      <w:proofErr w:type="spellEnd"/>
      <w:r>
        <w:t xml:space="preserve"> 2011/2012, viene offerto gratuitamente da personale specializzato.</w:t>
      </w:r>
    </w:p>
    <w:p w:rsidR="003B3142" w:rsidRDefault="003B3142" w:rsidP="003B3142">
      <w:pPr>
        <w:tabs>
          <w:tab w:val="left" w:pos="720"/>
        </w:tabs>
        <w:spacing w:line="272" w:lineRule="exact"/>
        <w:jc w:val="both"/>
      </w:pPr>
      <w:r>
        <w:t>Il presupposto teorico che ha guidato la scelta di realizzare il servizio ascolto del nostro Istituto si basa su due considerazioni fondamentali:</w:t>
      </w:r>
    </w:p>
    <w:p w:rsidR="003B3142" w:rsidRDefault="003B3142" w:rsidP="00460127">
      <w:pPr>
        <w:widowControl w:val="0"/>
        <w:numPr>
          <w:ilvl w:val="0"/>
          <w:numId w:val="65"/>
        </w:numPr>
        <w:tabs>
          <w:tab w:val="clear" w:pos="721"/>
          <w:tab w:val="left" w:pos="294"/>
          <w:tab w:val="num" w:pos="567"/>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spacing w:line="272" w:lineRule="exact"/>
        <w:ind w:left="284" w:hanging="284"/>
        <w:jc w:val="both"/>
      </w:pPr>
      <w:r>
        <w:t>la consapevolezza che un corretto apprendimento scolastico si può verificare solo se lo studente viene considerato nella sua globalità, vale a dire in quanto “persona”, e quindi viene aiutato nei suoi processi non solo cognitivi, ma anche affettivi ed emotivi;</w:t>
      </w:r>
    </w:p>
    <w:p w:rsidR="003B3142" w:rsidRDefault="003B3142" w:rsidP="00460127">
      <w:pPr>
        <w:widowControl w:val="0"/>
        <w:numPr>
          <w:ilvl w:val="0"/>
          <w:numId w:val="65"/>
        </w:numPr>
        <w:tabs>
          <w:tab w:val="clear" w:pos="721"/>
          <w:tab w:val="left" w:pos="294"/>
          <w:tab w:val="num" w:pos="567"/>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spacing w:line="272" w:lineRule="exact"/>
        <w:ind w:left="284" w:hanging="284"/>
        <w:jc w:val="both"/>
      </w:pPr>
      <w:r>
        <w:t xml:space="preserve">la constatazione che la presenza di un servizio ascolto, all’interno della scuola, ne facilita enormemente la fruizione, sia da parte degli studenti sia da parte degli insegnanti: avere un “aiuto” a portata di mano, nel tessuto quotidiano di riferimento, sdrammatizza per il ragazzo la difficoltà di approccio, rende possibile una maggiore individuazione delle problematiche, permette di realizzare un intervento </w:t>
      </w:r>
      <w:proofErr w:type="spellStart"/>
      <w:r>
        <w:t>educativo-evolutivo</w:t>
      </w:r>
      <w:proofErr w:type="spellEnd"/>
      <w:r>
        <w:t xml:space="preserve"> il più possibile integrato tra operatori esterni e insegnanti.</w:t>
      </w:r>
    </w:p>
    <w:p w:rsidR="003B3142" w:rsidRDefault="003B3142" w:rsidP="003B3142">
      <w:pPr>
        <w:tabs>
          <w:tab w:val="left" w:pos="720"/>
        </w:tabs>
        <w:spacing w:line="272" w:lineRule="exact"/>
        <w:jc w:val="both"/>
      </w:pPr>
      <w:r>
        <w:t>L’esperienza ha dimostrato, nel tempo, la validità della teoria di riferimento e la domanda ne rappresenta una preziosa riconferma.</w:t>
      </w:r>
    </w:p>
    <w:p w:rsidR="003B3142" w:rsidRPr="00D8768E" w:rsidRDefault="003B3142" w:rsidP="003B3142">
      <w:pPr>
        <w:tabs>
          <w:tab w:val="left" w:pos="720"/>
        </w:tabs>
        <w:spacing w:line="272" w:lineRule="exact"/>
        <w:jc w:val="both"/>
      </w:pPr>
    </w:p>
    <w:p w:rsidR="003B3142" w:rsidRDefault="003B3142" w:rsidP="003B3142">
      <w:pPr>
        <w:tabs>
          <w:tab w:val="left" w:pos="720"/>
        </w:tabs>
        <w:spacing w:line="272" w:lineRule="exact"/>
        <w:jc w:val="both"/>
      </w:pPr>
      <w:r>
        <w:t>Gli obiettivi fondamentali sono tre:</w:t>
      </w:r>
    </w:p>
    <w:p w:rsidR="003B3142" w:rsidRDefault="003B3142" w:rsidP="00460127">
      <w:pPr>
        <w:widowControl w:val="0"/>
        <w:numPr>
          <w:ilvl w:val="0"/>
          <w:numId w:val="65"/>
        </w:numPr>
        <w:tabs>
          <w:tab w:val="clear" w:pos="721"/>
          <w:tab w:val="left" w:pos="294"/>
          <w:tab w:val="num" w:pos="567"/>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spacing w:line="272" w:lineRule="exact"/>
        <w:ind w:left="284" w:hanging="284"/>
        <w:jc w:val="both"/>
      </w:pPr>
      <w:r>
        <w:t>aiutare lo studente in difficoltà a focalizzare l’area del problema ed a trovare possibili soluzioni per il suo superamento;</w:t>
      </w:r>
    </w:p>
    <w:p w:rsidR="003B3142" w:rsidRDefault="003B3142" w:rsidP="00460127">
      <w:pPr>
        <w:widowControl w:val="0"/>
        <w:numPr>
          <w:ilvl w:val="0"/>
          <w:numId w:val="65"/>
        </w:numPr>
        <w:tabs>
          <w:tab w:val="clear" w:pos="721"/>
          <w:tab w:val="left" w:pos="294"/>
          <w:tab w:val="num" w:pos="567"/>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spacing w:line="272" w:lineRule="exact"/>
        <w:ind w:left="284" w:hanging="284"/>
        <w:jc w:val="both"/>
      </w:pPr>
      <w:r>
        <w:t>collaborare con gli insegnanti per promuovere un intervento di sostegno specifico e basato sul reale bisogno del ragazzo;</w:t>
      </w:r>
    </w:p>
    <w:p w:rsidR="003B3142" w:rsidRDefault="003B3142" w:rsidP="00460127">
      <w:pPr>
        <w:widowControl w:val="0"/>
        <w:numPr>
          <w:ilvl w:val="0"/>
          <w:numId w:val="65"/>
        </w:numPr>
        <w:tabs>
          <w:tab w:val="clear" w:pos="721"/>
          <w:tab w:val="left" w:pos="294"/>
          <w:tab w:val="num" w:pos="567"/>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spacing w:line="272" w:lineRule="exact"/>
        <w:ind w:left="284" w:hanging="284"/>
        <w:jc w:val="both"/>
      </w:pPr>
      <w:r>
        <w:t>contribuire ad una migliore comunicazione in ambito familiare tra ragazzo e genitori, finalizzata alla comprensione reciproca.</w:t>
      </w:r>
    </w:p>
    <w:p w:rsidR="003B3142" w:rsidRPr="00D8768E" w:rsidRDefault="003B3142" w:rsidP="003B3142">
      <w:pPr>
        <w:tabs>
          <w:tab w:val="left" w:pos="720"/>
        </w:tabs>
        <w:spacing w:line="272" w:lineRule="exact"/>
        <w:jc w:val="both"/>
      </w:pPr>
    </w:p>
    <w:p w:rsidR="003B3142" w:rsidRDefault="003B3142" w:rsidP="003B3142">
      <w:pPr>
        <w:tabs>
          <w:tab w:val="left" w:pos="720"/>
        </w:tabs>
        <w:spacing w:line="272" w:lineRule="exact"/>
        <w:jc w:val="both"/>
      </w:pPr>
      <w:r>
        <w:t>Il servizio ascolto si pone, di fatto, come un momento progettuale di risposta al cosiddetto “disagio giovanile”, per aiutare i giovani a costruire la propria identità, a riconoscersi come soggetti che sappiano dare e ricevere, sia sul piano cognitivo sia sul piano delle emozioni e degli affetti.</w:t>
      </w:r>
    </w:p>
    <w:p w:rsidR="003B3142" w:rsidRDefault="003B3142" w:rsidP="003B3142">
      <w:pPr>
        <w:tabs>
          <w:tab w:val="left" w:pos="720"/>
        </w:tabs>
        <w:spacing w:line="272" w:lineRule="exact"/>
        <w:jc w:val="both"/>
      </w:pPr>
      <w:r>
        <w:t xml:space="preserve">E’ un servizio che, per sua intrinseca natura, ha l’obiettivo di accogliere il “disagio” in atto e di promuovere forme di superamento e di prevenzione. </w:t>
      </w:r>
    </w:p>
    <w:p w:rsidR="003B3142" w:rsidRDefault="003B3142" w:rsidP="003B3142">
      <w:pPr>
        <w:tabs>
          <w:tab w:val="left" w:pos="720"/>
        </w:tabs>
        <w:spacing w:line="272" w:lineRule="exact"/>
        <w:jc w:val="both"/>
      </w:pPr>
      <w:r>
        <w:t>La richiesta di intervento riguarda le tre componenti della scuola:</w:t>
      </w:r>
    </w:p>
    <w:p w:rsidR="003B3142" w:rsidRDefault="003B3142" w:rsidP="00460127">
      <w:pPr>
        <w:widowControl w:val="0"/>
        <w:numPr>
          <w:ilvl w:val="0"/>
          <w:numId w:val="65"/>
        </w:numPr>
        <w:tabs>
          <w:tab w:val="clear" w:pos="721"/>
          <w:tab w:val="left" w:pos="294"/>
          <w:tab w:val="num" w:pos="567"/>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spacing w:line="272" w:lineRule="exact"/>
        <w:ind w:left="284" w:hanging="284"/>
        <w:jc w:val="both"/>
      </w:pPr>
      <w:r>
        <w:t>studenti che si rivolgono spontaneamente al servizio per problemi di natura didattica e/o di tipo esistenziale</w:t>
      </w:r>
    </w:p>
    <w:p w:rsidR="003B3142" w:rsidRDefault="003B3142" w:rsidP="00460127">
      <w:pPr>
        <w:widowControl w:val="0"/>
        <w:numPr>
          <w:ilvl w:val="0"/>
          <w:numId w:val="65"/>
        </w:numPr>
        <w:tabs>
          <w:tab w:val="clear" w:pos="721"/>
          <w:tab w:val="left" w:pos="294"/>
          <w:tab w:val="num" w:pos="567"/>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spacing w:line="272" w:lineRule="exact"/>
        <w:ind w:left="284" w:hanging="284"/>
        <w:jc w:val="both"/>
      </w:pPr>
      <w:r>
        <w:t>studenti che vengono inviati dagli insegnanti, sia per difficoltà di apprendimento sia per disturbi di socializzazione</w:t>
      </w:r>
    </w:p>
    <w:p w:rsidR="003B3142" w:rsidRDefault="003B3142" w:rsidP="00460127">
      <w:pPr>
        <w:widowControl w:val="0"/>
        <w:numPr>
          <w:ilvl w:val="0"/>
          <w:numId w:val="65"/>
        </w:numPr>
        <w:tabs>
          <w:tab w:val="clear" w:pos="721"/>
          <w:tab w:val="left" w:pos="294"/>
          <w:tab w:val="num" w:pos="567"/>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spacing w:line="272" w:lineRule="exact"/>
        <w:ind w:left="284" w:hanging="284"/>
        <w:jc w:val="both"/>
      </w:pPr>
      <w:r>
        <w:t>studenti che necessitano di un approfondimento di tipo psicologico rispetto all’iter di orientamento scolastico</w:t>
      </w:r>
    </w:p>
    <w:p w:rsidR="003B3142" w:rsidRDefault="003B3142" w:rsidP="00460127">
      <w:pPr>
        <w:widowControl w:val="0"/>
        <w:numPr>
          <w:ilvl w:val="0"/>
          <w:numId w:val="65"/>
        </w:numPr>
        <w:tabs>
          <w:tab w:val="clear" w:pos="721"/>
          <w:tab w:val="left" w:pos="294"/>
          <w:tab w:val="num" w:pos="567"/>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spacing w:line="272" w:lineRule="exact"/>
        <w:ind w:left="284" w:hanging="284"/>
        <w:jc w:val="both"/>
      </w:pPr>
      <w:r>
        <w:t>insegnanti che richiedono un parere o un confronto, in relazione a studenti in difficoltà in merito all’iter della classe</w:t>
      </w:r>
    </w:p>
    <w:p w:rsidR="003B3142" w:rsidRDefault="003B3142" w:rsidP="00460127">
      <w:pPr>
        <w:widowControl w:val="0"/>
        <w:numPr>
          <w:ilvl w:val="0"/>
          <w:numId w:val="65"/>
        </w:numPr>
        <w:tabs>
          <w:tab w:val="clear" w:pos="721"/>
          <w:tab w:val="left" w:pos="294"/>
          <w:tab w:val="num" w:pos="567"/>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spacing w:line="272" w:lineRule="exact"/>
        <w:ind w:left="284" w:hanging="284"/>
        <w:jc w:val="both"/>
      </w:pPr>
      <w:r>
        <w:t xml:space="preserve">genitori che chiedono un aiuto nella comprensione del figlio, per superare momenti di difficoltà sul piano </w:t>
      </w:r>
      <w:proofErr w:type="spellStart"/>
      <w:r>
        <w:t>educativo-relazionale</w:t>
      </w:r>
      <w:proofErr w:type="spellEnd"/>
      <w:r>
        <w:t>.</w:t>
      </w:r>
    </w:p>
    <w:p w:rsidR="003B3142" w:rsidRDefault="003B3142" w:rsidP="003B3142">
      <w:pPr>
        <w:jc w:val="both"/>
      </w:pPr>
    </w:p>
    <w:p w:rsidR="00C83560" w:rsidRDefault="00C83560" w:rsidP="003B3142">
      <w:pPr>
        <w:jc w:val="both"/>
      </w:pPr>
    </w:p>
    <w:p w:rsidR="00C83560" w:rsidRDefault="00840988" w:rsidP="00C83560">
      <w:pPr>
        <w:tabs>
          <w:tab w:val="left" w:pos="0"/>
        </w:tabs>
        <w:spacing w:before="240"/>
        <w:jc w:val="center"/>
        <w:rPr>
          <w:rStyle w:val="Bodytext7Exact"/>
          <w:rFonts w:ascii="Verdana" w:eastAsiaTheme="minorHAnsi" w:hAnsi="Verdana"/>
          <w:sz w:val="18"/>
          <w:szCs w:val="20"/>
          <w:lang w:val="es-ES_tradnl"/>
        </w:rPr>
      </w:pPr>
      <w:r w:rsidRPr="00840988">
        <w:rPr>
          <w:rStyle w:val="Bodytext7Exact"/>
          <w:rFonts w:ascii="Verdana" w:eastAsiaTheme="minorHAnsi" w:hAnsi="Verdana"/>
          <w:sz w:val="18"/>
          <w:szCs w:val="20"/>
          <w:lang w:val="es-ES_tradnl"/>
        </w:rPr>
      </w:r>
      <w:r>
        <w:rPr>
          <w:rStyle w:val="Bodytext7Exact"/>
          <w:rFonts w:ascii="Verdana" w:eastAsiaTheme="minorHAnsi" w:hAnsi="Verdana"/>
          <w:sz w:val="18"/>
          <w:szCs w:val="20"/>
          <w:lang w:val="es-ES_tradnl"/>
        </w:rPr>
        <w:pict>
          <v:shape id="_x0000_s1034" type="#_x0000_t202" style="width:481.85pt;height:22.45pt;mso-position-horizontal-relative:char;mso-position-vertical-relative:line;mso-width-relative:margin;mso-height-relative:margin" fillcolor="#95b3d7 [1940]" strokecolor="#95b3d7 [1940]" strokeweight="1pt">
            <v:fill color2="#dbe5f1 [660]" angle="-45" focus="-50%" type="gradient"/>
            <v:shadow on="t" type="perspective" color="#243f60 [1604]" opacity=".5" offset="1pt" offset2="-3pt"/>
            <v:textbox style="mso-next-textbox:#_x0000_s1034">
              <w:txbxContent>
                <w:p w:rsidR="001E1F5C" w:rsidRDefault="001E1F5C" w:rsidP="00C83560">
                  <w:pPr>
                    <w:jc w:val="center"/>
                  </w:pPr>
                  <w:r>
                    <w:rPr>
                      <w:b/>
                      <w:bCs/>
                      <w:color w:val="17365D" w:themeColor="text2" w:themeShade="BF"/>
                    </w:rPr>
                    <w:t>ORIENTAMENTO ED ACCOGLIENZA</w:t>
                  </w:r>
                </w:p>
                <w:p w:rsidR="001E1F5C" w:rsidRDefault="001E1F5C" w:rsidP="00C83560"/>
              </w:txbxContent>
            </v:textbox>
            <w10:wrap type="none"/>
            <w10:anchorlock/>
          </v:shape>
        </w:pict>
      </w:r>
    </w:p>
    <w:p w:rsidR="003B3142" w:rsidRDefault="003B3142" w:rsidP="003B3142">
      <w:pPr>
        <w:pStyle w:val="Corpodeltesto2"/>
      </w:pPr>
    </w:p>
    <w:p w:rsidR="003B3142" w:rsidRDefault="003B3142" w:rsidP="003B3142">
      <w:pPr>
        <w:pStyle w:val="Corpodeltesto2"/>
      </w:pPr>
      <w:r>
        <w:t>Tra gli obiettivi dell’istituto c’è l’impegno a favorire l'accoglienza dei genitori e degli alunni.</w:t>
      </w:r>
    </w:p>
    <w:p w:rsidR="003B3142" w:rsidRDefault="003B3142" w:rsidP="003B3142">
      <w:pPr>
        <w:spacing w:line="240" w:lineRule="atLeast"/>
        <w:jc w:val="both"/>
      </w:pPr>
      <w:r>
        <w:t>Nel periodo</w:t>
      </w:r>
      <w:r>
        <w:rPr>
          <w:i/>
        </w:rPr>
        <w:t xml:space="preserve"> dicembre/gennaio</w:t>
      </w:r>
      <w:r>
        <w:t xml:space="preserve"> si organizzano, ogni anno, specifici incontri rivolti alle famiglie degli alunni che si iscriveranno alla classe prima di qualsiasi percorso di studio. Gli incontri sono finalizzati alla presentazione del piano dell’offerta formativa e sono previste giornate dedicate </w:t>
      </w:r>
      <w:r>
        <w:lastRenderedPageBreak/>
        <w:t xml:space="preserve">all’accoglienza dei giovani allievi proponendo loro la possibilità di sperimentare le attività </w:t>
      </w:r>
      <w:proofErr w:type="spellStart"/>
      <w:r>
        <w:t>laboratoriali</w:t>
      </w:r>
      <w:proofErr w:type="spellEnd"/>
      <w:r>
        <w:t xml:space="preserve">. </w:t>
      </w:r>
    </w:p>
    <w:p w:rsidR="003B3142" w:rsidRDefault="003B3142" w:rsidP="003B3142">
      <w:pPr>
        <w:spacing w:line="240" w:lineRule="atLeast"/>
        <w:jc w:val="both"/>
      </w:pPr>
      <w:r>
        <w:t xml:space="preserve">Tutti i docenti nel </w:t>
      </w:r>
      <w:r>
        <w:rPr>
          <w:i/>
        </w:rPr>
        <w:t>primo periodo dell’anno scolastico</w:t>
      </w:r>
      <w:r>
        <w:t xml:space="preserve"> si pongono l’obiettivo di facilitare l’approccio degli studenti alla nuova realtà scolastica e favorirne un passaggio graduale, promuovendo la conoscenza di sé, dell’altro e degli spazi scolastici nei quali ci si muove ed interagisce.</w:t>
      </w:r>
    </w:p>
    <w:p w:rsidR="003B3142" w:rsidRDefault="003B3142" w:rsidP="003B3142">
      <w:pPr>
        <w:spacing w:line="240" w:lineRule="atLeast"/>
        <w:jc w:val="both"/>
      </w:pPr>
      <w:r>
        <w:t>Nel periodo</w:t>
      </w:r>
      <w:r>
        <w:rPr>
          <w:i/>
        </w:rPr>
        <w:t xml:space="preserve"> settembre/ottobre</w:t>
      </w:r>
      <w:r>
        <w:t xml:space="preserve"> la scuola, al fine d’individuare i livelli formativi di base propone dei test d’ingresso a tutti gli alunni delle prime classi. I test saranno oggetto di valutazione nell’ambito del primo consiglio di classe e offriranno indicazioni e suggerimenti ai docenti per la migliore organizzazione della programmazione didattica e per un migliore orientamento o </w:t>
      </w:r>
      <w:proofErr w:type="spellStart"/>
      <w:r>
        <w:t>riorientamento</w:t>
      </w:r>
      <w:proofErr w:type="spellEnd"/>
      <w:r>
        <w:t xml:space="preserve"> degli alunni. Inoltre, gli insegnanti delle classi prime incontrano individualmente i genitori dei ragazzi iscritti per la prima volta. </w:t>
      </w:r>
    </w:p>
    <w:p w:rsidR="003B3142" w:rsidRDefault="003B3142" w:rsidP="003B3142">
      <w:pPr>
        <w:spacing w:line="240" w:lineRule="atLeast"/>
        <w:jc w:val="both"/>
      </w:pPr>
      <w:r>
        <w:t xml:space="preserve">Un’ulteriore occasione di accoglienza è rappresentata dall’assemblea per la elezione dei rappresentanti dei genitori nei consigli di classe. </w:t>
      </w:r>
    </w:p>
    <w:p w:rsidR="003B3142" w:rsidRDefault="003B3142" w:rsidP="003B3142">
      <w:pPr>
        <w:jc w:val="both"/>
      </w:pPr>
    </w:p>
    <w:p w:rsidR="003B3142" w:rsidRDefault="003B3142" w:rsidP="003B3142">
      <w:pPr>
        <w:pStyle w:val="Corpodeltesto2"/>
      </w:pPr>
      <w:r>
        <w:t>Gli alunni in difficoltà saranno supportati dai docenti che agevoleranno l’inserimento nel nuovo gruppo.</w:t>
      </w:r>
    </w:p>
    <w:p w:rsidR="003B3142" w:rsidRDefault="003B3142" w:rsidP="003B3142">
      <w:pPr>
        <w:pStyle w:val="Corpodeltesto2"/>
      </w:pPr>
    </w:p>
    <w:p w:rsidR="003B3142" w:rsidRDefault="003B3142" w:rsidP="003B3142">
      <w:pPr>
        <w:jc w:val="both"/>
      </w:pPr>
      <w:r>
        <w:t xml:space="preserve">L’orientamento in Uscita prevede : </w:t>
      </w:r>
    </w:p>
    <w:p w:rsidR="003B3142" w:rsidRDefault="003B3142" w:rsidP="00460127">
      <w:pPr>
        <w:widowControl w:val="0"/>
        <w:numPr>
          <w:ilvl w:val="0"/>
          <w:numId w:val="66"/>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Incontri con l’Accademia di Belle Arti</w:t>
      </w:r>
    </w:p>
    <w:p w:rsidR="003B3142" w:rsidRDefault="003B3142" w:rsidP="00460127">
      <w:pPr>
        <w:widowControl w:val="0"/>
        <w:numPr>
          <w:ilvl w:val="0"/>
          <w:numId w:val="66"/>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Visite presso l’Ateneo</w:t>
      </w:r>
    </w:p>
    <w:p w:rsidR="003B3142" w:rsidRDefault="003B3142" w:rsidP="00460127">
      <w:pPr>
        <w:widowControl w:val="0"/>
        <w:numPr>
          <w:ilvl w:val="0"/>
          <w:numId w:val="66"/>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Incontri con scuole private di alta specializzazione</w:t>
      </w:r>
    </w:p>
    <w:p w:rsidR="003B3142" w:rsidRDefault="003B3142" w:rsidP="00460127">
      <w:pPr>
        <w:widowControl w:val="0"/>
        <w:numPr>
          <w:ilvl w:val="0"/>
          <w:numId w:val="66"/>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Incontri con le realtà lavorative del territorio</w:t>
      </w:r>
    </w:p>
    <w:p w:rsidR="003B3142" w:rsidRDefault="003B3142" w:rsidP="00460127">
      <w:pPr>
        <w:widowControl w:val="0"/>
        <w:numPr>
          <w:ilvl w:val="0"/>
          <w:numId w:val="66"/>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 xml:space="preserve">Interventi di orientamento psicologico </w:t>
      </w:r>
    </w:p>
    <w:p w:rsidR="003B3142" w:rsidRDefault="003B3142" w:rsidP="00460127">
      <w:pPr>
        <w:widowControl w:val="0"/>
        <w:numPr>
          <w:ilvl w:val="0"/>
          <w:numId w:val="66"/>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Seminari per conoscere le normative che favoriscono l’imprenditoria giovanile</w:t>
      </w:r>
    </w:p>
    <w:p w:rsidR="003B3142" w:rsidRDefault="003B3142" w:rsidP="00460127">
      <w:pPr>
        <w:widowControl w:val="0"/>
        <w:numPr>
          <w:ilvl w:val="0"/>
          <w:numId w:val="66"/>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Partecipazione a convegni e workshop di settore</w:t>
      </w:r>
    </w:p>
    <w:p w:rsidR="003B3142" w:rsidRDefault="003B3142" w:rsidP="003B3142">
      <w:pPr>
        <w:pStyle w:val="Testocommento"/>
        <w:ind w:left="360"/>
      </w:pPr>
    </w:p>
    <w:p w:rsidR="00627B14" w:rsidRDefault="00627B14" w:rsidP="003B3142">
      <w:pPr>
        <w:pStyle w:val="Testocommento"/>
        <w:ind w:left="360"/>
      </w:pPr>
    </w:p>
    <w:p w:rsidR="00627B14" w:rsidRDefault="00840988" w:rsidP="00627B14">
      <w:pPr>
        <w:tabs>
          <w:tab w:val="left" w:pos="0"/>
        </w:tabs>
        <w:spacing w:before="240"/>
        <w:jc w:val="center"/>
        <w:rPr>
          <w:rStyle w:val="Bodytext7Exact"/>
          <w:rFonts w:ascii="Verdana" w:eastAsiaTheme="minorHAnsi" w:hAnsi="Verdana"/>
          <w:sz w:val="18"/>
          <w:szCs w:val="20"/>
          <w:lang w:val="es-ES_tradnl"/>
        </w:rPr>
      </w:pPr>
      <w:r w:rsidRPr="00840988">
        <w:rPr>
          <w:rStyle w:val="Bodytext7Exact"/>
          <w:rFonts w:ascii="Verdana" w:eastAsiaTheme="minorHAnsi" w:hAnsi="Verdana"/>
          <w:sz w:val="18"/>
          <w:szCs w:val="20"/>
          <w:lang w:val="es-ES_tradnl"/>
        </w:rPr>
      </w:r>
      <w:r>
        <w:rPr>
          <w:rStyle w:val="Bodytext7Exact"/>
          <w:rFonts w:ascii="Verdana" w:eastAsiaTheme="minorHAnsi" w:hAnsi="Verdana"/>
          <w:sz w:val="18"/>
          <w:szCs w:val="20"/>
          <w:lang w:val="es-ES_tradnl"/>
        </w:rPr>
        <w:pict>
          <v:shape id="_x0000_s1033" type="#_x0000_t202" style="width:481.85pt;height:22.45pt;mso-position-horizontal-relative:char;mso-position-vertical-relative:line;mso-width-relative:margin;mso-height-relative:margin" fillcolor="#95b3d7 [1940]" strokecolor="#95b3d7 [1940]" strokeweight="1pt">
            <v:fill color2="#dbe5f1 [660]" angle="-45" focus="-50%" type="gradient"/>
            <v:shadow on="t" type="perspective" color="#243f60 [1604]" opacity=".5" offset="1pt" offset2="-3pt"/>
            <v:textbox style="mso-next-textbox:#_x0000_s1033">
              <w:txbxContent>
                <w:p w:rsidR="001E1F5C" w:rsidRDefault="001E1F5C" w:rsidP="00627B14">
                  <w:pPr>
                    <w:jc w:val="center"/>
                  </w:pPr>
                  <w:r>
                    <w:rPr>
                      <w:b/>
                      <w:bCs/>
                      <w:color w:val="17365D" w:themeColor="text2" w:themeShade="BF"/>
                    </w:rPr>
                    <w:t>SPORTELLO HELP: L’INSEGNANTE A RICHIESTA</w:t>
                  </w:r>
                </w:p>
                <w:p w:rsidR="001E1F5C" w:rsidRDefault="001E1F5C" w:rsidP="00627B14"/>
              </w:txbxContent>
            </v:textbox>
            <w10:wrap type="none"/>
            <w10:anchorlock/>
          </v:shape>
        </w:pict>
      </w:r>
    </w:p>
    <w:p w:rsidR="003B3142" w:rsidRPr="003B3142" w:rsidRDefault="003B3142" w:rsidP="003B3142"/>
    <w:p w:rsidR="003B3142" w:rsidRPr="006A1811" w:rsidRDefault="003B3142" w:rsidP="003B3142">
      <w:pPr>
        <w:pStyle w:val="Corpodeltesto2"/>
      </w:pPr>
      <w:r w:rsidRPr="006A1811">
        <w:t xml:space="preserve">Accanto agli </w:t>
      </w:r>
      <w:hyperlink r:id="rId15" w:anchor="IDEI" w:history="1">
        <w:proofErr w:type="spellStart"/>
        <w:r w:rsidRPr="003B3142">
          <w:t>I.D.</w:t>
        </w:r>
        <w:bookmarkStart w:id="46" w:name="_Hlt140324184"/>
        <w:r w:rsidRPr="003B3142">
          <w:t>E</w:t>
        </w:r>
        <w:bookmarkEnd w:id="46"/>
        <w:r w:rsidRPr="003B3142">
          <w:t>.I.</w:t>
        </w:r>
        <w:proofErr w:type="spellEnd"/>
      </w:hyperlink>
      <w:r w:rsidRPr="006A1811">
        <w:t xml:space="preserve"> che seguono la programmazione dei Consigli di classe, è possibile attivare, durante tutto l’anno scolastico, uno “Sportello Help” che offre allo studente la possibilità di trovare, in orari pomeridiani concordati, insegnanti di varie discipline disponibili ad ulteriori spiegazioni o approfondimenti su singoli argomenti trattati nelle lezioni curriculari. </w:t>
      </w:r>
    </w:p>
    <w:p w:rsidR="003B3142" w:rsidRPr="006A1811" w:rsidRDefault="003B3142" w:rsidP="003B3142">
      <w:pPr>
        <w:pStyle w:val="Corpodeltesto2"/>
      </w:pPr>
      <w:r w:rsidRPr="006A1811">
        <w:t xml:space="preserve">Tutti gli insegnanti saranno invitati a rendersi disponibili per questo tipo di intervento. </w:t>
      </w:r>
    </w:p>
    <w:p w:rsidR="003B3142" w:rsidRPr="006A1811" w:rsidRDefault="003B3142" w:rsidP="003B3142">
      <w:pPr>
        <w:pStyle w:val="Corpodeltesto2"/>
      </w:pPr>
    </w:p>
    <w:p w:rsidR="003B3142" w:rsidRDefault="003B3142" w:rsidP="003B3142">
      <w:pPr>
        <w:pStyle w:val="Corpodeltesto2"/>
      </w:pPr>
      <w:r w:rsidRPr="006A1811">
        <w:t xml:space="preserve">Lo studente può accedere al servizio tramite prenotazione. L’attivazione dello sportello avviene a seguito di una </w:t>
      </w:r>
      <w:hyperlink r:id="rId16" w:history="1">
        <w:r w:rsidRPr="003B3142">
          <w:t>richie</w:t>
        </w:r>
        <w:bookmarkStart w:id="47" w:name="_Hlt140324135"/>
        <w:r w:rsidRPr="003B3142">
          <w:t>s</w:t>
        </w:r>
        <w:bookmarkEnd w:id="47"/>
        <w:r w:rsidRPr="003B3142">
          <w:t xml:space="preserve">ta </w:t>
        </w:r>
        <w:bookmarkStart w:id="48" w:name="_Hlt137724289"/>
        <w:r w:rsidRPr="003B3142">
          <w:t>s</w:t>
        </w:r>
        <w:bookmarkEnd w:id="48"/>
        <w:r w:rsidRPr="003B3142">
          <w:t>critta</w:t>
        </w:r>
      </w:hyperlink>
      <w:r w:rsidRPr="006A1811">
        <w:t xml:space="preserve"> nella quale devono essere indicati i nominativi degli alunni richiedenti, la materia e l’argomento sul quale si chiede l’intervento didattico e il docente (diverso</w:t>
      </w:r>
      <w:r>
        <w:t xml:space="preserve"> dal proprio) richiesto. </w:t>
      </w:r>
    </w:p>
    <w:p w:rsidR="003B3142" w:rsidRDefault="003B3142" w:rsidP="003B3142">
      <w:pPr>
        <w:pStyle w:val="Corpodeltesto2"/>
      </w:pPr>
    </w:p>
    <w:p w:rsidR="003B3142" w:rsidRDefault="003B3142" w:rsidP="003B3142">
      <w:pPr>
        <w:pStyle w:val="Corpodeltesto2"/>
      </w:pPr>
      <w:r>
        <w:t xml:space="preserve">Gli allievi potranno rivolgersi allo “Sportello Help” per chiarimenti, spiegazioni, approfondimenti o consulenze su temi di carattere didattico. Tale servizio è offerto agli alunni di tutte le classi. </w:t>
      </w:r>
    </w:p>
    <w:p w:rsidR="003B3142" w:rsidRDefault="003B3142" w:rsidP="003B3142">
      <w:pPr>
        <w:pStyle w:val="Corpodeltesto2"/>
      </w:pPr>
      <w:r>
        <w:t>Lo studente, in base alle disposizioni, sarà indirizzato al primo insegnante disponibile per l’insegnamento desiderato, con il quale concorderà data e ora della lezione anche in funzione della disponibilità dei locali della scuola.</w:t>
      </w:r>
    </w:p>
    <w:p w:rsidR="00627B14" w:rsidRDefault="00627B14" w:rsidP="00627B14">
      <w:pPr>
        <w:pStyle w:val="Testocommento"/>
        <w:ind w:left="360"/>
      </w:pPr>
      <w:bookmarkStart w:id="49" w:name="_Toc492702438"/>
    </w:p>
    <w:p w:rsidR="00627B14" w:rsidRDefault="00627B14" w:rsidP="00627B14">
      <w:pPr>
        <w:pStyle w:val="Testocommento"/>
        <w:ind w:left="360"/>
      </w:pPr>
    </w:p>
    <w:p w:rsidR="00627B14" w:rsidRDefault="00840988" w:rsidP="00627B14">
      <w:pPr>
        <w:tabs>
          <w:tab w:val="left" w:pos="0"/>
        </w:tabs>
        <w:spacing w:before="240"/>
        <w:jc w:val="center"/>
        <w:rPr>
          <w:rStyle w:val="Bodytext7Exact"/>
          <w:rFonts w:ascii="Verdana" w:eastAsiaTheme="minorHAnsi" w:hAnsi="Verdana"/>
          <w:sz w:val="18"/>
          <w:szCs w:val="20"/>
          <w:lang w:val="es-ES_tradnl"/>
        </w:rPr>
      </w:pPr>
      <w:r w:rsidRPr="00840988">
        <w:rPr>
          <w:rStyle w:val="Bodytext7Exact"/>
          <w:rFonts w:ascii="Verdana" w:eastAsiaTheme="minorHAnsi" w:hAnsi="Verdana"/>
          <w:sz w:val="18"/>
          <w:szCs w:val="20"/>
          <w:lang w:val="es-ES_tradnl"/>
        </w:rPr>
      </w:r>
      <w:r>
        <w:rPr>
          <w:rStyle w:val="Bodytext7Exact"/>
          <w:rFonts w:ascii="Verdana" w:eastAsiaTheme="minorHAnsi" w:hAnsi="Verdana"/>
          <w:sz w:val="18"/>
          <w:szCs w:val="20"/>
          <w:lang w:val="es-ES_tradnl"/>
        </w:rPr>
        <w:pict>
          <v:shape id="_x0000_s1032" type="#_x0000_t202" style="width:481.85pt;height:22.45pt;mso-position-horizontal-relative:char;mso-position-vertical-relative:line;mso-width-relative:margin;mso-height-relative:margin" fillcolor="#95b3d7 [1940]" strokecolor="#95b3d7 [1940]" strokeweight="1pt">
            <v:fill color2="#dbe5f1 [660]" angle="-45" focus="-50%" type="gradient"/>
            <v:shadow on="t" type="perspective" color="#243f60 [1604]" opacity=".5" offset="1pt" offset2="-3pt"/>
            <v:textbox style="mso-next-textbox:#_x0000_s1032">
              <w:txbxContent>
                <w:p w:rsidR="001E1F5C" w:rsidRDefault="001E1F5C" w:rsidP="00627B14">
                  <w:pPr>
                    <w:jc w:val="center"/>
                  </w:pPr>
                  <w:r>
                    <w:rPr>
                      <w:b/>
                      <w:bCs/>
                      <w:color w:val="17365D" w:themeColor="text2" w:themeShade="BF"/>
                    </w:rPr>
                    <w:t xml:space="preserve">INIZIATIVE </w:t>
                  </w:r>
                  <w:proofErr w:type="spellStart"/>
                  <w:r>
                    <w:rPr>
                      <w:b/>
                      <w:bCs/>
                      <w:color w:val="17365D" w:themeColor="text2" w:themeShade="BF"/>
                    </w:rPr>
                    <w:t>DI</w:t>
                  </w:r>
                  <w:proofErr w:type="spellEnd"/>
                  <w:r>
                    <w:rPr>
                      <w:b/>
                      <w:bCs/>
                      <w:color w:val="17365D" w:themeColor="text2" w:themeShade="BF"/>
                    </w:rPr>
                    <w:t xml:space="preserve"> GRUPPI </w:t>
                  </w:r>
                  <w:proofErr w:type="spellStart"/>
                  <w:r>
                    <w:rPr>
                      <w:b/>
                      <w:bCs/>
                      <w:color w:val="17365D" w:themeColor="text2" w:themeShade="BF"/>
                    </w:rPr>
                    <w:t>DI</w:t>
                  </w:r>
                  <w:proofErr w:type="spellEnd"/>
                  <w:r>
                    <w:rPr>
                      <w:b/>
                      <w:bCs/>
                      <w:color w:val="17365D" w:themeColor="text2" w:themeShade="BF"/>
                    </w:rPr>
                    <w:t xml:space="preserve"> ALMENO 20 STUDENTI</w:t>
                  </w:r>
                </w:p>
                <w:p w:rsidR="001E1F5C" w:rsidRDefault="001E1F5C" w:rsidP="00627B14"/>
              </w:txbxContent>
            </v:textbox>
            <w10:wrap type="none"/>
            <w10:anchorlock/>
          </v:shape>
        </w:pict>
      </w:r>
    </w:p>
    <w:bookmarkEnd w:id="49"/>
    <w:p w:rsidR="003B3142" w:rsidRPr="00627B14" w:rsidRDefault="003B3142" w:rsidP="003B3142">
      <w:pPr>
        <w:pStyle w:val="Paragrafoelenco"/>
        <w:ind w:left="360"/>
        <w:jc w:val="both"/>
        <w:rPr>
          <w:sz w:val="16"/>
          <w:szCs w:val="16"/>
        </w:rPr>
      </w:pPr>
    </w:p>
    <w:p w:rsidR="003B3142" w:rsidRDefault="003B3142" w:rsidP="003B3142">
      <w:pPr>
        <w:pStyle w:val="Corpodeltesto2"/>
      </w:pPr>
      <w:r>
        <w:t>Le attività studentesche sono promosse dagli studenti nell'istituto autonomamente o in collaborazione con docenti o organi collegiali. Sono finalizzate a favorire la socializzazione e la formazione di una coscienza comune da parte degli alunni, a facilitare i rapporti e i contatti con il mondo esterno, a sviluppare capacità di organizzazione e progettualità. Tali attività si svolgono al di fuori dell'orario delle lezioni, salvo casi particolari autorizzati dal Consiglio di Istituto.</w:t>
      </w:r>
    </w:p>
    <w:p w:rsidR="00627B14" w:rsidRDefault="00627B14" w:rsidP="00627B14">
      <w:pPr>
        <w:pStyle w:val="Testocommento"/>
        <w:ind w:left="360"/>
      </w:pPr>
    </w:p>
    <w:p w:rsidR="00627B14" w:rsidRDefault="00627B14" w:rsidP="00627B14">
      <w:pPr>
        <w:pStyle w:val="Testocommento"/>
        <w:ind w:left="360"/>
      </w:pPr>
    </w:p>
    <w:p w:rsidR="00627B14" w:rsidRDefault="00840988" w:rsidP="00627B14">
      <w:pPr>
        <w:tabs>
          <w:tab w:val="left" w:pos="0"/>
        </w:tabs>
        <w:spacing w:before="240"/>
        <w:jc w:val="center"/>
        <w:rPr>
          <w:rStyle w:val="Bodytext7Exact"/>
          <w:rFonts w:ascii="Verdana" w:eastAsiaTheme="minorHAnsi" w:hAnsi="Verdana"/>
          <w:sz w:val="18"/>
          <w:szCs w:val="20"/>
          <w:lang w:val="es-ES_tradnl"/>
        </w:rPr>
      </w:pPr>
      <w:r w:rsidRPr="00840988">
        <w:rPr>
          <w:rStyle w:val="Bodytext7Exact"/>
          <w:rFonts w:ascii="Verdana" w:eastAsiaTheme="minorHAnsi" w:hAnsi="Verdana"/>
          <w:sz w:val="18"/>
          <w:szCs w:val="20"/>
          <w:lang w:val="es-ES_tradnl"/>
        </w:rPr>
      </w:r>
      <w:r>
        <w:rPr>
          <w:rStyle w:val="Bodytext7Exact"/>
          <w:rFonts w:ascii="Verdana" w:eastAsiaTheme="minorHAnsi" w:hAnsi="Verdana"/>
          <w:sz w:val="18"/>
          <w:szCs w:val="20"/>
          <w:lang w:val="es-ES_tradnl"/>
        </w:rPr>
        <w:pict>
          <v:shape id="_x0000_s1031" type="#_x0000_t202" style="width:481.85pt;height:22.45pt;mso-position-horizontal-relative:char;mso-position-vertical-relative:line;mso-width-relative:margin;mso-height-relative:margin" fillcolor="#95b3d7 [1940]" strokecolor="#95b3d7 [1940]" strokeweight="1pt">
            <v:fill color2="#dbe5f1 [660]" angle="-45" focus="-50%" type="gradient"/>
            <v:shadow on="t" type="perspective" color="#243f60 [1604]" opacity=".5" offset="1pt" offset2="-3pt"/>
            <v:textbox style="mso-next-textbox:#_x0000_s1031">
              <w:txbxContent>
                <w:p w:rsidR="001E1F5C" w:rsidRDefault="001E1F5C" w:rsidP="00627B14">
                  <w:pPr>
                    <w:jc w:val="center"/>
                  </w:pPr>
                  <w:r>
                    <w:rPr>
                      <w:b/>
                      <w:bCs/>
                      <w:color w:val="17365D" w:themeColor="text2" w:themeShade="BF"/>
                    </w:rPr>
                    <w:t>PROGETTI e/o CONCORSI</w:t>
                  </w:r>
                </w:p>
                <w:p w:rsidR="001E1F5C" w:rsidRDefault="001E1F5C" w:rsidP="00627B14"/>
              </w:txbxContent>
            </v:textbox>
            <w10:wrap type="none"/>
            <w10:anchorlock/>
          </v:shape>
        </w:pict>
      </w:r>
    </w:p>
    <w:p w:rsidR="00627B14" w:rsidRPr="00D053DA" w:rsidRDefault="00627B14" w:rsidP="00D053DA"/>
    <w:p w:rsidR="00C83560" w:rsidRPr="004C469E" w:rsidRDefault="00C83560" w:rsidP="00460127">
      <w:pPr>
        <w:pStyle w:val="Paragrafoelenco"/>
        <w:numPr>
          <w:ilvl w:val="0"/>
          <w:numId w:val="67"/>
        </w:numPr>
        <w:shd w:val="clear" w:color="auto" w:fill="FFFFFF"/>
        <w:jc w:val="both"/>
        <w:rPr>
          <w:rFonts w:ascii="Times New Roman" w:hAnsi="Times New Roman"/>
          <w:color w:val="000000"/>
          <w:sz w:val="24"/>
          <w:szCs w:val="24"/>
        </w:rPr>
      </w:pPr>
      <w:r w:rsidRPr="004C469E">
        <w:rPr>
          <w:rFonts w:ascii="Times New Roman" w:hAnsi="Times New Roman"/>
          <w:color w:val="000000"/>
          <w:sz w:val="24"/>
          <w:szCs w:val="24"/>
        </w:rPr>
        <w:t xml:space="preserve">Partecipazione al BUCK FESTIVAL </w:t>
      </w:r>
      <w:r>
        <w:rPr>
          <w:rFonts w:ascii="Times New Roman" w:hAnsi="Times New Roman"/>
          <w:color w:val="000000"/>
          <w:sz w:val="24"/>
          <w:szCs w:val="24"/>
        </w:rPr>
        <w:t>(</w:t>
      </w:r>
      <w:r w:rsidRPr="004C469E">
        <w:rPr>
          <w:rFonts w:ascii="Times New Roman" w:hAnsi="Times New Roman"/>
          <w:color w:val="000000"/>
          <w:sz w:val="24"/>
          <w:szCs w:val="24"/>
        </w:rPr>
        <w:t>4°festival della letteratura per ragazzi di Foggia</w:t>
      </w:r>
      <w:r>
        <w:rPr>
          <w:rFonts w:ascii="Times New Roman" w:hAnsi="Times New Roman"/>
          <w:color w:val="000000"/>
          <w:sz w:val="24"/>
          <w:szCs w:val="24"/>
        </w:rPr>
        <w:t>) organizzato dalla P</w:t>
      </w:r>
      <w:r w:rsidRPr="004C469E">
        <w:rPr>
          <w:rFonts w:ascii="Times New Roman" w:hAnsi="Times New Roman"/>
          <w:color w:val="000000"/>
          <w:sz w:val="24"/>
          <w:szCs w:val="24"/>
        </w:rPr>
        <w:t xml:space="preserve">rovincia </w:t>
      </w:r>
      <w:r>
        <w:rPr>
          <w:rFonts w:ascii="Times New Roman" w:hAnsi="Times New Roman"/>
          <w:color w:val="000000"/>
          <w:sz w:val="24"/>
          <w:szCs w:val="24"/>
        </w:rPr>
        <w:t xml:space="preserve">di Foggia, </w:t>
      </w:r>
      <w:r w:rsidRPr="004C469E">
        <w:rPr>
          <w:rFonts w:ascii="Times New Roman" w:hAnsi="Times New Roman"/>
          <w:color w:val="000000"/>
          <w:sz w:val="24"/>
          <w:szCs w:val="24"/>
        </w:rPr>
        <w:t>dall'11 ottobre 2014 al 20 ottobre 2014</w:t>
      </w:r>
    </w:p>
    <w:p w:rsidR="00C83560" w:rsidRPr="004C469E" w:rsidRDefault="00C83560" w:rsidP="00460127">
      <w:pPr>
        <w:pStyle w:val="Paragrafoelenco"/>
        <w:numPr>
          <w:ilvl w:val="0"/>
          <w:numId w:val="67"/>
        </w:numPr>
        <w:shd w:val="clear" w:color="auto" w:fill="FFFFFF"/>
        <w:jc w:val="both"/>
        <w:rPr>
          <w:rFonts w:ascii="Times New Roman" w:hAnsi="Times New Roman"/>
          <w:color w:val="000000"/>
          <w:sz w:val="24"/>
          <w:szCs w:val="24"/>
        </w:rPr>
      </w:pPr>
      <w:r w:rsidRPr="004C469E">
        <w:rPr>
          <w:rFonts w:ascii="Times New Roman" w:hAnsi="Times New Roman"/>
          <w:color w:val="000000"/>
          <w:sz w:val="24"/>
          <w:szCs w:val="24"/>
        </w:rPr>
        <w:t>Esecuzione di 2 pannelli scenografici per manifestazione tenutasi presso il Liceo Classico “Lanza” per la raccolta fondi in favore di EMERGENCY</w:t>
      </w:r>
    </w:p>
    <w:p w:rsidR="00C83560" w:rsidRPr="004C469E" w:rsidRDefault="00C83560" w:rsidP="00460127">
      <w:pPr>
        <w:pStyle w:val="Paragrafoelenco"/>
        <w:numPr>
          <w:ilvl w:val="0"/>
          <w:numId w:val="67"/>
        </w:numPr>
        <w:shd w:val="clear" w:color="auto" w:fill="FFFFFF"/>
        <w:jc w:val="both"/>
        <w:rPr>
          <w:rFonts w:ascii="Times New Roman" w:hAnsi="Times New Roman"/>
          <w:color w:val="000000"/>
          <w:sz w:val="24"/>
          <w:szCs w:val="24"/>
        </w:rPr>
      </w:pPr>
      <w:r w:rsidRPr="004C469E">
        <w:rPr>
          <w:rFonts w:ascii="Times New Roman" w:hAnsi="Times New Roman"/>
          <w:color w:val="000000"/>
          <w:sz w:val="24"/>
          <w:szCs w:val="24"/>
        </w:rPr>
        <w:t xml:space="preserve">Partecipazione all'evento </w:t>
      </w:r>
      <w:r>
        <w:rPr>
          <w:rFonts w:ascii="Times New Roman" w:hAnsi="Times New Roman"/>
          <w:color w:val="000000"/>
          <w:sz w:val="24"/>
          <w:szCs w:val="24"/>
        </w:rPr>
        <w:t xml:space="preserve"> “</w:t>
      </w:r>
      <w:r w:rsidRPr="002B226E">
        <w:rPr>
          <w:rFonts w:ascii="Times New Roman" w:hAnsi="Times New Roman"/>
          <w:i/>
          <w:color w:val="000000"/>
          <w:sz w:val="24"/>
          <w:szCs w:val="24"/>
        </w:rPr>
        <w:t>Coperta d’artista</w:t>
      </w:r>
      <w:r>
        <w:rPr>
          <w:rFonts w:ascii="Times New Roman" w:hAnsi="Times New Roman"/>
          <w:i/>
          <w:color w:val="000000"/>
          <w:sz w:val="24"/>
          <w:szCs w:val="24"/>
        </w:rPr>
        <w:t>”</w:t>
      </w:r>
      <w:r w:rsidRPr="004C469E">
        <w:rPr>
          <w:rFonts w:ascii="Times New Roman" w:hAnsi="Times New Roman"/>
          <w:color w:val="000000"/>
          <w:sz w:val="24"/>
          <w:szCs w:val="24"/>
        </w:rPr>
        <w:t xml:space="preserve"> (Patchwork) </w:t>
      </w:r>
      <w:r>
        <w:rPr>
          <w:rFonts w:ascii="Times New Roman" w:hAnsi="Times New Roman"/>
          <w:color w:val="000000"/>
          <w:sz w:val="24"/>
          <w:szCs w:val="24"/>
        </w:rPr>
        <w:t>- p</w:t>
      </w:r>
      <w:r w:rsidRPr="004C469E">
        <w:rPr>
          <w:rFonts w:ascii="Times New Roman" w:hAnsi="Times New Roman"/>
          <w:color w:val="000000"/>
          <w:sz w:val="24"/>
          <w:szCs w:val="24"/>
        </w:rPr>
        <w:t>erformance es</w:t>
      </w:r>
      <w:r>
        <w:rPr>
          <w:rFonts w:ascii="Times New Roman" w:hAnsi="Times New Roman"/>
          <w:color w:val="000000"/>
          <w:sz w:val="24"/>
          <w:szCs w:val="24"/>
        </w:rPr>
        <w:t xml:space="preserve">temporanea a cura di </w:t>
      </w:r>
      <w:proofErr w:type="spellStart"/>
      <w:r>
        <w:rPr>
          <w:rFonts w:ascii="Times New Roman" w:hAnsi="Times New Roman"/>
          <w:color w:val="000000"/>
          <w:sz w:val="24"/>
          <w:szCs w:val="24"/>
        </w:rPr>
        <w:t>EcstrArt</w:t>
      </w:r>
      <w:proofErr w:type="spellEnd"/>
      <w:r>
        <w:rPr>
          <w:rFonts w:ascii="Times New Roman" w:hAnsi="Times New Roman"/>
          <w:color w:val="000000"/>
          <w:sz w:val="24"/>
          <w:szCs w:val="24"/>
        </w:rPr>
        <w:t xml:space="preserve"> in data </w:t>
      </w:r>
      <w:r w:rsidRPr="004C469E">
        <w:rPr>
          <w:rFonts w:ascii="Times New Roman" w:hAnsi="Times New Roman"/>
          <w:color w:val="000000"/>
          <w:sz w:val="24"/>
          <w:szCs w:val="24"/>
        </w:rPr>
        <w:t>10 e</w:t>
      </w:r>
      <w:r>
        <w:rPr>
          <w:rFonts w:ascii="Times New Roman" w:hAnsi="Times New Roman"/>
          <w:color w:val="000000"/>
          <w:sz w:val="24"/>
          <w:szCs w:val="24"/>
        </w:rPr>
        <w:t xml:space="preserve"> </w:t>
      </w:r>
      <w:r w:rsidRPr="004C469E">
        <w:rPr>
          <w:rFonts w:ascii="Times New Roman" w:hAnsi="Times New Roman"/>
          <w:color w:val="000000"/>
          <w:sz w:val="24"/>
          <w:szCs w:val="24"/>
        </w:rPr>
        <w:t xml:space="preserve">11 dicembre </w:t>
      </w:r>
      <w:r>
        <w:rPr>
          <w:rFonts w:ascii="Times New Roman" w:hAnsi="Times New Roman"/>
          <w:color w:val="000000"/>
          <w:sz w:val="24"/>
          <w:szCs w:val="24"/>
        </w:rPr>
        <w:t xml:space="preserve">2014, </w:t>
      </w:r>
      <w:r w:rsidRPr="004C469E">
        <w:rPr>
          <w:rFonts w:ascii="Times New Roman" w:hAnsi="Times New Roman"/>
          <w:color w:val="000000"/>
          <w:sz w:val="24"/>
          <w:szCs w:val="24"/>
        </w:rPr>
        <w:t>presso la sala Propilei della villa comunale di Foggia.</w:t>
      </w:r>
    </w:p>
    <w:p w:rsidR="00C83560" w:rsidRPr="004C469E" w:rsidRDefault="00C83560" w:rsidP="00460127">
      <w:pPr>
        <w:pStyle w:val="Paragrafoelenco"/>
        <w:numPr>
          <w:ilvl w:val="0"/>
          <w:numId w:val="67"/>
        </w:numPr>
        <w:shd w:val="clear" w:color="auto" w:fill="FFFFFF"/>
        <w:jc w:val="both"/>
        <w:rPr>
          <w:rFonts w:ascii="Times New Roman" w:hAnsi="Times New Roman"/>
          <w:color w:val="000000"/>
          <w:sz w:val="24"/>
          <w:szCs w:val="24"/>
        </w:rPr>
      </w:pPr>
      <w:r w:rsidRPr="004C469E">
        <w:rPr>
          <w:rFonts w:ascii="Times New Roman" w:hAnsi="Times New Roman"/>
          <w:color w:val="000000"/>
          <w:sz w:val="24"/>
          <w:szCs w:val="24"/>
        </w:rPr>
        <w:t>Organizzazione della partecipazione dei ragazzi al convegno sulla non violenza "</w:t>
      </w:r>
      <w:r w:rsidRPr="002B226E">
        <w:rPr>
          <w:rFonts w:ascii="Times New Roman" w:hAnsi="Times New Roman"/>
          <w:i/>
          <w:color w:val="000000"/>
          <w:sz w:val="24"/>
          <w:szCs w:val="24"/>
        </w:rPr>
        <w:t>Dire basta non basta</w:t>
      </w:r>
      <w:r w:rsidRPr="004C469E">
        <w:rPr>
          <w:rFonts w:ascii="Times New Roman" w:hAnsi="Times New Roman"/>
          <w:color w:val="000000"/>
          <w:sz w:val="24"/>
          <w:szCs w:val="24"/>
        </w:rPr>
        <w:t>"</w:t>
      </w:r>
      <w:r>
        <w:rPr>
          <w:rFonts w:ascii="Times New Roman" w:hAnsi="Times New Roman"/>
          <w:color w:val="000000"/>
          <w:sz w:val="24"/>
          <w:szCs w:val="24"/>
        </w:rPr>
        <w:t xml:space="preserve">, </w:t>
      </w:r>
      <w:r w:rsidRPr="004C469E">
        <w:rPr>
          <w:rFonts w:ascii="Times New Roman" w:hAnsi="Times New Roman"/>
          <w:color w:val="000000"/>
          <w:sz w:val="24"/>
          <w:szCs w:val="24"/>
        </w:rPr>
        <w:t xml:space="preserve"> organizzato </w:t>
      </w:r>
      <w:r>
        <w:rPr>
          <w:rFonts w:ascii="Times New Roman" w:hAnsi="Times New Roman"/>
          <w:color w:val="000000"/>
          <w:sz w:val="24"/>
          <w:szCs w:val="24"/>
        </w:rPr>
        <w:t xml:space="preserve">il 25 /11/2014 </w:t>
      </w:r>
      <w:r w:rsidRPr="004C469E">
        <w:rPr>
          <w:rFonts w:ascii="Times New Roman" w:hAnsi="Times New Roman"/>
          <w:color w:val="000000"/>
          <w:sz w:val="24"/>
          <w:szCs w:val="24"/>
        </w:rPr>
        <w:t>dall'Assessor</w:t>
      </w:r>
      <w:r>
        <w:rPr>
          <w:rFonts w:ascii="Times New Roman" w:hAnsi="Times New Roman"/>
          <w:color w:val="000000"/>
          <w:sz w:val="24"/>
          <w:szCs w:val="24"/>
        </w:rPr>
        <w:t xml:space="preserve">ato alle politiche sociali del Comune di Foggia. In quella sede </w:t>
      </w:r>
      <w:r w:rsidRPr="004C469E">
        <w:rPr>
          <w:rFonts w:ascii="Times New Roman" w:hAnsi="Times New Roman"/>
          <w:color w:val="000000"/>
          <w:sz w:val="24"/>
          <w:szCs w:val="24"/>
        </w:rPr>
        <w:t xml:space="preserve"> è stato proiettato il filmato"Scarpette rosse" realizzato </w:t>
      </w:r>
      <w:r>
        <w:rPr>
          <w:rFonts w:ascii="Times New Roman" w:hAnsi="Times New Roman"/>
          <w:color w:val="000000"/>
          <w:sz w:val="24"/>
          <w:szCs w:val="24"/>
        </w:rPr>
        <w:t>dagli allievi</w:t>
      </w:r>
      <w:r w:rsidRPr="004C469E">
        <w:rPr>
          <w:rFonts w:ascii="Times New Roman" w:hAnsi="Times New Roman"/>
          <w:color w:val="000000"/>
          <w:sz w:val="24"/>
          <w:szCs w:val="24"/>
        </w:rPr>
        <w:t xml:space="preserve"> della sezione</w:t>
      </w:r>
      <w:r>
        <w:rPr>
          <w:rFonts w:ascii="Times New Roman" w:hAnsi="Times New Roman"/>
          <w:color w:val="000000"/>
          <w:sz w:val="24"/>
          <w:szCs w:val="24"/>
        </w:rPr>
        <w:t xml:space="preserve"> di Grafica</w:t>
      </w:r>
      <w:r w:rsidRPr="004C469E">
        <w:rPr>
          <w:rFonts w:ascii="Times New Roman" w:hAnsi="Times New Roman"/>
          <w:color w:val="000000"/>
          <w:sz w:val="24"/>
          <w:szCs w:val="24"/>
        </w:rPr>
        <w:t>.</w:t>
      </w:r>
    </w:p>
    <w:p w:rsidR="00C83560" w:rsidRPr="007566DD" w:rsidRDefault="00C83560" w:rsidP="00460127">
      <w:pPr>
        <w:pStyle w:val="Paragrafoelenco"/>
        <w:numPr>
          <w:ilvl w:val="0"/>
          <w:numId w:val="67"/>
        </w:numPr>
        <w:shd w:val="clear" w:color="auto" w:fill="FFFFFF"/>
        <w:jc w:val="both"/>
        <w:rPr>
          <w:rFonts w:ascii="Times New Roman" w:hAnsi="Times New Roman"/>
          <w:color w:val="000000"/>
          <w:sz w:val="24"/>
          <w:szCs w:val="24"/>
        </w:rPr>
      </w:pPr>
      <w:r>
        <w:rPr>
          <w:rFonts w:ascii="Times New Roman" w:hAnsi="Times New Roman"/>
          <w:color w:val="000000"/>
          <w:sz w:val="24"/>
          <w:szCs w:val="24"/>
        </w:rPr>
        <w:t>Allestimento vetrine in occasione delle festività natalizie 2014 presso alcune attività commerciali della città di Foggia.</w:t>
      </w:r>
    </w:p>
    <w:p w:rsidR="00C83560" w:rsidRPr="004C469E" w:rsidRDefault="00C83560" w:rsidP="00460127">
      <w:pPr>
        <w:pStyle w:val="Paragrafoelenco"/>
        <w:numPr>
          <w:ilvl w:val="0"/>
          <w:numId w:val="67"/>
        </w:numPr>
        <w:shd w:val="clear" w:color="auto" w:fill="FFFFFF"/>
        <w:jc w:val="both"/>
        <w:rPr>
          <w:rFonts w:ascii="Times New Roman" w:hAnsi="Times New Roman"/>
          <w:color w:val="000000"/>
          <w:sz w:val="24"/>
          <w:szCs w:val="24"/>
        </w:rPr>
      </w:pPr>
      <w:r w:rsidRPr="004C469E">
        <w:rPr>
          <w:rFonts w:ascii="Times New Roman" w:hAnsi="Times New Roman"/>
          <w:color w:val="000000"/>
          <w:sz w:val="24"/>
          <w:szCs w:val="24"/>
        </w:rPr>
        <w:t xml:space="preserve">Partecipazione al corso di attività artistiche per bambini tenuto dall'artista Assunta </w:t>
      </w:r>
      <w:proofErr w:type="spellStart"/>
      <w:r w:rsidRPr="004C469E">
        <w:rPr>
          <w:rFonts w:ascii="Times New Roman" w:hAnsi="Times New Roman"/>
          <w:color w:val="000000"/>
          <w:sz w:val="24"/>
          <w:szCs w:val="24"/>
        </w:rPr>
        <w:t>Palumbo</w:t>
      </w:r>
      <w:proofErr w:type="spellEnd"/>
      <w:r w:rsidRPr="004C469E">
        <w:rPr>
          <w:rFonts w:ascii="Times New Roman" w:hAnsi="Times New Roman"/>
          <w:color w:val="000000"/>
          <w:sz w:val="24"/>
          <w:szCs w:val="24"/>
        </w:rPr>
        <w:t xml:space="preserve"> </w:t>
      </w:r>
      <w:r>
        <w:rPr>
          <w:rFonts w:ascii="Times New Roman" w:hAnsi="Times New Roman"/>
          <w:color w:val="000000"/>
          <w:sz w:val="24"/>
          <w:szCs w:val="24"/>
        </w:rPr>
        <w:t>presso centri commerciali della nostra città</w:t>
      </w:r>
      <w:r w:rsidRPr="004C469E">
        <w:rPr>
          <w:rFonts w:ascii="Times New Roman" w:hAnsi="Times New Roman"/>
          <w:color w:val="000000"/>
          <w:sz w:val="24"/>
          <w:szCs w:val="24"/>
        </w:rPr>
        <w:t xml:space="preserve">. </w:t>
      </w:r>
    </w:p>
    <w:p w:rsidR="00C83560" w:rsidRDefault="00C83560" w:rsidP="00460127">
      <w:pPr>
        <w:pStyle w:val="Paragrafoelenco"/>
        <w:numPr>
          <w:ilvl w:val="0"/>
          <w:numId w:val="67"/>
        </w:numPr>
        <w:shd w:val="clear" w:color="auto" w:fill="FFFFFF"/>
        <w:jc w:val="both"/>
        <w:rPr>
          <w:rFonts w:ascii="Times New Roman" w:hAnsi="Times New Roman"/>
          <w:color w:val="000000"/>
          <w:sz w:val="24"/>
          <w:szCs w:val="24"/>
        </w:rPr>
      </w:pPr>
      <w:r w:rsidRPr="004C469E">
        <w:rPr>
          <w:rFonts w:ascii="Times New Roman" w:hAnsi="Times New Roman"/>
          <w:color w:val="000000"/>
          <w:sz w:val="24"/>
          <w:szCs w:val="24"/>
        </w:rPr>
        <w:t>Partecipazione all'EXPO 2015 di Milano.</w:t>
      </w:r>
      <w:r>
        <w:rPr>
          <w:rFonts w:ascii="Times New Roman" w:hAnsi="Times New Roman"/>
          <w:color w:val="000000"/>
          <w:sz w:val="24"/>
          <w:szCs w:val="24"/>
        </w:rPr>
        <w:t>Il Nostro Istituto, individuato dal MIUR, in rappresentanza dei licei artistici parteciperà all’evento con alunni delle classi quarte.</w:t>
      </w:r>
    </w:p>
    <w:p w:rsidR="00C83560" w:rsidRDefault="00C83560" w:rsidP="00460127">
      <w:pPr>
        <w:pStyle w:val="Paragrafoelenco"/>
        <w:numPr>
          <w:ilvl w:val="0"/>
          <w:numId w:val="67"/>
        </w:numPr>
        <w:shd w:val="clear" w:color="auto" w:fill="FFFFFF"/>
        <w:jc w:val="both"/>
        <w:rPr>
          <w:rFonts w:ascii="Times New Roman" w:hAnsi="Times New Roman"/>
          <w:color w:val="000000"/>
          <w:sz w:val="24"/>
          <w:szCs w:val="24"/>
        </w:rPr>
      </w:pPr>
      <w:r>
        <w:rPr>
          <w:rFonts w:ascii="Times New Roman" w:hAnsi="Times New Roman"/>
          <w:color w:val="000000"/>
          <w:sz w:val="24"/>
          <w:szCs w:val="24"/>
        </w:rPr>
        <w:t xml:space="preserve">Partecipazione al </w:t>
      </w:r>
      <w:r w:rsidRPr="004C469E">
        <w:rPr>
          <w:rFonts w:ascii="Times New Roman" w:hAnsi="Times New Roman"/>
          <w:color w:val="000000"/>
          <w:sz w:val="24"/>
          <w:szCs w:val="24"/>
        </w:rPr>
        <w:t xml:space="preserve">concorso per un percorso di eccellenza </w:t>
      </w:r>
      <w:r w:rsidRPr="002B226E">
        <w:rPr>
          <w:rFonts w:ascii="Times New Roman" w:hAnsi="Times New Roman"/>
          <w:i/>
          <w:color w:val="000000"/>
          <w:sz w:val="24"/>
          <w:szCs w:val="24"/>
        </w:rPr>
        <w:t>New design</w:t>
      </w:r>
      <w:r w:rsidRPr="004C469E">
        <w:rPr>
          <w:rFonts w:ascii="Times New Roman" w:hAnsi="Times New Roman"/>
          <w:color w:val="000000"/>
          <w:sz w:val="24"/>
          <w:szCs w:val="24"/>
        </w:rPr>
        <w:t xml:space="preserve">, </w:t>
      </w:r>
      <w:r>
        <w:rPr>
          <w:rFonts w:ascii="Times New Roman" w:hAnsi="Times New Roman"/>
          <w:color w:val="000000"/>
          <w:sz w:val="24"/>
          <w:szCs w:val="24"/>
        </w:rPr>
        <w:t>con la presentazione di due progetti</w:t>
      </w:r>
      <w:r w:rsidRPr="004C469E">
        <w:rPr>
          <w:rFonts w:ascii="Times New Roman" w:hAnsi="Times New Roman"/>
          <w:color w:val="000000"/>
          <w:sz w:val="24"/>
          <w:szCs w:val="24"/>
        </w:rPr>
        <w:t>.</w:t>
      </w:r>
      <w:r>
        <w:rPr>
          <w:rFonts w:ascii="Times New Roman" w:hAnsi="Times New Roman"/>
          <w:color w:val="000000"/>
          <w:sz w:val="24"/>
          <w:szCs w:val="24"/>
        </w:rPr>
        <w:t xml:space="preserve"> Un progetto presentato dalle sezioni Architettura ed ambiente e Design, un altro progetto dalle sezioni Arti figurative e Grafica.</w:t>
      </w:r>
    </w:p>
    <w:p w:rsidR="00C83560" w:rsidRDefault="00C83560" w:rsidP="00460127">
      <w:pPr>
        <w:pStyle w:val="Paragrafoelenco"/>
        <w:numPr>
          <w:ilvl w:val="0"/>
          <w:numId w:val="67"/>
        </w:numPr>
        <w:shd w:val="clear" w:color="auto" w:fill="FFFFFF"/>
        <w:jc w:val="both"/>
        <w:rPr>
          <w:rFonts w:ascii="Times New Roman" w:hAnsi="Times New Roman"/>
          <w:color w:val="000000"/>
          <w:sz w:val="24"/>
          <w:szCs w:val="24"/>
        </w:rPr>
      </w:pPr>
      <w:r w:rsidRPr="004C469E">
        <w:rPr>
          <w:rFonts w:ascii="Times New Roman" w:hAnsi="Times New Roman"/>
          <w:color w:val="000000"/>
          <w:sz w:val="24"/>
          <w:szCs w:val="24"/>
        </w:rPr>
        <w:t>Partecipazione al progetto nazionale per cui si è firmato un accordo in rete, "</w:t>
      </w:r>
      <w:r w:rsidRPr="002B226E">
        <w:rPr>
          <w:rFonts w:ascii="Times New Roman" w:hAnsi="Times New Roman"/>
          <w:i/>
          <w:color w:val="000000"/>
          <w:sz w:val="24"/>
          <w:szCs w:val="24"/>
        </w:rPr>
        <w:t>La nuova identità del Liceo artistico</w:t>
      </w:r>
      <w:r w:rsidRPr="004C469E">
        <w:rPr>
          <w:rFonts w:ascii="Times New Roman" w:hAnsi="Times New Roman"/>
          <w:color w:val="000000"/>
          <w:sz w:val="24"/>
          <w:szCs w:val="24"/>
        </w:rPr>
        <w:t xml:space="preserve">" di cui è scuola capofila il liceo Artistico “ E. Rossi” di Roma,  che prevede nei mesi di ottobre e novembre </w:t>
      </w:r>
      <w:r>
        <w:rPr>
          <w:rFonts w:ascii="Times New Roman" w:hAnsi="Times New Roman"/>
          <w:color w:val="000000"/>
          <w:sz w:val="24"/>
          <w:szCs w:val="24"/>
        </w:rPr>
        <w:t xml:space="preserve">2015 </w:t>
      </w:r>
      <w:r w:rsidRPr="004C469E">
        <w:rPr>
          <w:rFonts w:ascii="Times New Roman" w:hAnsi="Times New Roman"/>
          <w:color w:val="000000"/>
          <w:sz w:val="24"/>
          <w:szCs w:val="24"/>
        </w:rPr>
        <w:t>una mostra  a Roma,</w:t>
      </w:r>
      <w:r>
        <w:rPr>
          <w:rFonts w:ascii="Times New Roman" w:hAnsi="Times New Roman"/>
          <w:color w:val="000000"/>
          <w:sz w:val="24"/>
          <w:szCs w:val="24"/>
        </w:rPr>
        <w:t>delle scuole partecipanti.</w:t>
      </w:r>
    </w:p>
    <w:p w:rsidR="00C83560" w:rsidRPr="001819DE" w:rsidRDefault="00C83560" w:rsidP="00460127">
      <w:pPr>
        <w:pStyle w:val="Paragrafoelenco"/>
        <w:numPr>
          <w:ilvl w:val="0"/>
          <w:numId w:val="67"/>
        </w:numPr>
        <w:shd w:val="clear" w:color="auto" w:fill="FFFFFF"/>
        <w:jc w:val="both"/>
        <w:rPr>
          <w:rFonts w:ascii="Times New Roman" w:hAnsi="Times New Roman"/>
          <w:color w:val="000000"/>
          <w:sz w:val="24"/>
          <w:szCs w:val="24"/>
        </w:rPr>
      </w:pPr>
      <w:r w:rsidRPr="004C469E">
        <w:rPr>
          <w:rFonts w:ascii="Times New Roman" w:hAnsi="Times New Roman"/>
          <w:color w:val="000000"/>
          <w:sz w:val="24"/>
          <w:szCs w:val="24"/>
        </w:rPr>
        <w:t xml:space="preserve">Partecipazione </w:t>
      </w:r>
      <w:r w:rsidRPr="002B226E">
        <w:rPr>
          <w:rFonts w:ascii="Times New Roman" w:hAnsi="Times New Roman"/>
          <w:color w:val="000000"/>
          <w:sz w:val="24"/>
          <w:szCs w:val="24"/>
        </w:rPr>
        <w:t>al</w:t>
      </w:r>
      <w:r w:rsidRPr="002B226E">
        <w:rPr>
          <w:rFonts w:ascii="Times New Roman" w:hAnsi="Times New Roman"/>
          <w:i/>
          <w:color w:val="000000"/>
          <w:sz w:val="24"/>
          <w:szCs w:val="24"/>
        </w:rPr>
        <w:t xml:space="preserve"> Work-shop in art </w:t>
      </w:r>
      <w:proofErr w:type="spellStart"/>
      <w:r w:rsidRPr="002B226E">
        <w:rPr>
          <w:rFonts w:ascii="Times New Roman" w:hAnsi="Times New Roman"/>
          <w:i/>
          <w:color w:val="000000"/>
          <w:sz w:val="24"/>
          <w:szCs w:val="24"/>
        </w:rPr>
        <w:t>action</w:t>
      </w:r>
      <w:proofErr w:type="spellEnd"/>
      <w:r w:rsidRPr="004C469E">
        <w:rPr>
          <w:rFonts w:ascii="Times New Roman" w:hAnsi="Times New Roman"/>
          <w:color w:val="000000"/>
          <w:sz w:val="24"/>
          <w:szCs w:val="24"/>
        </w:rPr>
        <w:t xml:space="preserve"> il cui progetto è stato finanziato dal </w:t>
      </w:r>
      <w:proofErr w:type="spellStart"/>
      <w:r>
        <w:rPr>
          <w:rFonts w:ascii="Times New Roman" w:hAnsi="Times New Roman"/>
          <w:color w:val="000000"/>
          <w:sz w:val="24"/>
          <w:szCs w:val="24"/>
        </w:rPr>
        <w:t>Rotaract</w:t>
      </w:r>
      <w:proofErr w:type="spellEnd"/>
      <w:r>
        <w:rPr>
          <w:rFonts w:ascii="Times New Roman" w:hAnsi="Times New Roman"/>
          <w:color w:val="000000"/>
          <w:sz w:val="24"/>
          <w:szCs w:val="24"/>
        </w:rPr>
        <w:t xml:space="preserve"> Club</w:t>
      </w:r>
      <w:r w:rsidRPr="004C469E">
        <w:rPr>
          <w:rFonts w:ascii="Times New Roman" w:hAnsi="Times New Roman"/>
          <w:color w:val="000000"/>
          <w:sz w:val="24"/>
          <w:szCs w:val="24"/>
        </w:rPr>
        <w:t xml:space="preserve"> di Foggia. I ragazzi hanno realizzato un opera di STREET ART con la guida dell'Artista Agostino Di </w:t>
      </w:r>
      <w:proofErr w:type="spellStart"/>
      <w:r w:rsidRPr="004C469E">
        <w:rPr>
          <w:rFonts w:ascii="Times New Roman" w:hAnsi="Times New Roman"/>
          <w:color w:val="000000"/>
          <w:sz w:val="24"/>
          <w:szCs w:val="24"/>
        </w:rPr>
        <w:t>Cio</w:t>
      </w:r>
      <w:proofErr w:type="spellEnd"/>
      <w:r w:rsidRPr="004C469E">
        <w:rPr>
          <w:rFonts w:ascii="Times New Roman" w:hAnsi="Times New Roman"/>
          <w:color w:val="000000"/>
          <w:sz w:val="24"/>
          <w:szCs w:val="24"/>
        </w:rPr>
        <w:t xml:space="preserve"> presso il centro urbano CEP</w:t>
      </w:r>
      <w:r>
        <w:rPr>
          <w:rFonts w:ascii="Times New Roman" w:hAnsi="Times New Roman"/>
          <w:color w:val="000000"/>
          <w:sz w:val="24"/>
          <w:szCs w:val="24"/>
        </w:rPr>
        <w:t xml:space="preserve">. </w:t>
      </w:r>
      <w:r w:rsidRPr="001819DE">
        <w:rPr>
          <w:rFonts w:ascii="Times New Roman" w:hAnsi="Times New Roman"/>
          <w:color w:val="000000"/>
          <w:sz w:val="24"/>
          <w:szCs w:val="24"/>
        </w:rPr>
        <w:t>L'Opera è stata consegnata alla città il giorno 22 gennaio 2015 (tale progetto ha visto la collaborazione tra la Funzione strumentale attività artistiche e la Funzione strumentale per l’orientamento</w:t>
      </w:r>
      <w:r>
        <w:rPr>
          <w:rFonts w:ascii="Times New Roman" w:hAnsi="Times New Roman"/>
          <w:color w:val="000000"/>
          <w:sz w:val="24"/>
          <w:szCs w:val="24"/>
        </w:rPr>
        <w:t>).</w:t>
      </w:r>
    </w:p>
    <w:p w:rsidR="00C83560" w:rsidRPr="004C469E" w:rsidRDefault="00C83560" w:rsidP="00460127">
      <w:pPr>
        <w:pStyle w:val="Paragrafoelenco"/>
        <w:numPr>
          <w:ilvl w:val="0"/>
          <w:numId w:val="67"/>
        </w:numPr>
        <w:shd w:val="clear" w:color="auto" w:fill="FFFFFF"/>
        <w:jc w:val="both"/>
        <w:rPr>
          <w:rFonts w:ascii="Times New Roman" w:hAnsi="Times New Roman"/>
          <w:color w:val="000000"/>
          <w:sz w:val="24"/>
          <w:szCs w:val="24"/>
        </w:rPr>
      </w:pPr>
      <w:r w:rsidRPr="004C469E">
        <w:rPr>
          <w:rFonts w:ascii="Times New Roman" w:hAnsi="Times New Roman"/>
          <w:color w:val="000000"/>
          <w:sz w:val="24"/>
          <w:szCs w:val="24"/>
        </w:rPr>
        <w:lastRenderedPageBreak/>
        <w:t xml:space="preserve">Decoro a secco su una parete della </w:t>
      </w:r>
      <w:r>
        <w:rPr>
          <w:rFonts w:ascii="Times New Roman" w:hAnsi="Times New Roman"/>
          <w:color w:val="000000"/>
          <w:sz w:val="24"/>
          <w:szCs w:val="24"/>
        </w:rPr>
        <w:t>SMS “</w:t>
      </w:r>
      <w:proofErr w:type="spellStart"/>
      <w:r w:rsidRPr="004C469E">
        <w:rPr>
          <w:rFonts w:ascii="Times New Roman" w:hAnsi="Times New Roman"/>
          <w:color w:val="000000"/>
          <w:sz w:val="24"/>
          <w:szCs w:val="24"/>
        </w:rPr>
        <w:t>Zingarelli</w:t>
      </w:r>
      <w:proofErr w:type="spellEnd"/>
      <w:r>
        <w:rPr>
          <w:rFonts w:ascii="Times New Roman" w:hAnsi="Times New Roman"/>
          <w:color w:val="000000"/>
          <w:sz w:val="24"/>
          <w:szCs w:val="24"/>
        </w:rPr>
        <w:t>”</w:t>
      </w:r>
      <w:r w:rsidRPr="004C469E">
        <w:rPr>
          <w:rFonts w:ascii="Times New Roman" w:hAnsi="Times New Roman"/>
          <w:color w:val="000000"/>
          <w:sz w:val="24"/>
          <w:szCs w:val="24"/>
        </w:rPr>
        <w:t xml:space="preserve"> di Foggia, dove </w:t>
      </w:r>
      <w:r>
        <w:rPr>
          <w:rFonts w:ascii="Times New Roman" w:hAnsi="Times New Roman"/>
          <w:color w:val="000000"/>
          <w:sz w:val="24"/>
          <w:szCs w:val="24"/>
        </w:rPr>
        <w:t>verrà eseguita un’</w:t>
      </w:r>
      <w:r w:rsidRPr="004C469E">
        <w:rPr>
          <w:rFonts w:ascii="Times New Roman" w:hAnsi="Times New Roman"/>
          <w:color w:val="000000"/>
          <w:sz w:val="24"/>
          <w:szCs w:val="24"/>
        </w:rPr>
        <w:t xml:space="preserve">opera di </w:t>
      </w:r>
      <w:proofErr w:type="spellStart"/>
      <w:r w:rsidRPr="004C469E">
        <w:rPr>
          <w:rFonts w:ascii="Times New Roman" w:hAnsi="Times New Roman"/>
          <w:color w:val="000000"/>
          <w:sz w:val="24"/>
          <w:szCs w:val="24"/>
        </w:rPr>
        <w:t>Keit</w:t>
      </w:r>
      <w:proofErr w:type="spellEnd"/>
      <w:r w:rsidRPr="004C469E">
        <w:rPr>
          <w:rFonts w:ascii="Times New Roman" w:hAnsi="Times New Roman"/>
          <w:color w:val="000000"/>
          <w:sz w:val="24"/>
          <w:szCs w:val="24"/>
        </w:rPr>
        <w:t xml:space="preserve"> Haringh</w:t>
      </w:r>
      <w:r w:rsidRPr="001819DE">
        <w:rPr>
          <w:rFonts w:ascii="Times New Roman" w:hAnsi="Times New Roman"/>
          <w:color w:val="000000"/>
          <w:sz w:val="24"/>
          <w:szCs w:val="24"/>
        </w:rPr>
        <w:t>2015 (tale progetto ha visto la collaborazione tra la Funzione strumentale attività artistiche e la Funzione strumentale per l’orientamento</w:t>
      </w:r>
      <w:r>
        <w:rPr>
          <w:rFonts w:ascii="Times New Roman" w:hAnsi="Times New Roman"/>
          <w:color w:val="000000"/>
          <w:sz w:val="24"/>
          <w:szCs w:val="24"/>
        </w:rPr>
        <w:t>).</w:t>
      </w:r>
    </w:p>
    <w:p w:rsidR="00C83560" w:rsidRPr="004C469E" w:rsidRDefault="00C83560" w:rsidP="00460127">
      <w:pPr>
        <w:pStyle w:val="Paragrafoelenco"/>
        <w:numPr>
          <w:ilvl w:val="0"/>
          <w:numId w:val="67"/>
        </w:numPr>
        <w:shd w:val="clear" w:color="auto" w:fill="FFFFFF"/>
        <w:rPr>
          <w:rFonts w:ascii="Times New Roman" w:hAnsi="Times New Roman"/>
          <w:color w:val="000000"/>
          <w:sz w:val="24"/>
          <w:szCs w:val="24"/>
        </w:rPr>
      </w:pPr>
      <w:r w:rsidRPr="004C469E">
        <w:rPr>
          <w:rFonts w:ascii="Times New Roman" w:hAnsi="Times New Roman"/>
          <w:color w:val="000000"/>
          <w:sz w:val="24"/>
          <w:szCs w:val="24"/>
        </w:rPr>
        <w:t xml:space="preserve">Partecipazione </w:t>
      </w:r>
      <w:r>
        <w:rPr>
          <w:rFonts w:ascii="Times New Roman" w:hAnsi="Times New Roman"/>
          <w:color w:val="000000"/>
          <w:sz w:val="24"/>
          <w:szCs w:val="24"/>
        </w:rPr>
        <w:t>in data 12 Febbraio 2015,</w:t>
      </w:r>
      <w:r w:rsidRPr="004C469E">
        <w:rPr>
          <w:rFonts w:ascii="Times New Roman" w:hAnsi="Times New Roman"/>
          <w:color w:val="000000"/>
          <w:sz w:val="24"/>
          <w:szCs w:val="24"/>
        </w:rPr>
        <w:t>alla festa di Carnevale organizzata dall'Assessorat</w:t>
      </w:r>
      <w:r>
        <w:rPr>
          <w:rFonts w:ascii="Times New Roman" w:hAnsi="Times New Roman"/>
          <w:color w:val="000000"/>
          <w:sz w:val="24"/>
          <w:szCs w:val="24"/>
        </w:rPr>
        <w:t>o alla Pubblica Istruzione del C</w:t>
      </w:r>
      <w:r w:rsidRPr="004C469E">
        <w:rPr>
          <w:rFonts w:ascii="Times New Roman" w:hAnsi="Times New Roman"/>
          <w:color w:val="000000"/>
          <w:sz w:val="24"/>
          <w:szCs w:val="24"/>
        </w:rPr>
        <w:t>omune di Foggia con una estemporanea ispir</w:t>
      </w:r>
      <w:r>
        <w:rPr>
          <w:rFonts w:ascii="Times New Roman" w:hAnsi="Times New Roman"/>
          <w:color w:val="000000"/>
          <w:sz w:val="24"/>
          <w:szCs w:val="24"/>
        </w:rPr>
        <w:t>ata alle maschere  italiane.</w:t>
      </w:r>
    </w:p>
    <w:p w:rsidR="00C83560" w:rsidRDefault="00C83560" w:rsidP="00460127">
      <w:pPr>
        <w:pStyle w:val="Paragrafoelenco"/>
        <w:numPr>
          <w:ilvl w:val="0"/>
          <w:numId w:val="67"/>
        </w:numPr>
        <w:shd w:val="clear" w:color="auto" w:fill="FFFFFF"/>
        <w:jc w:val="both"/>
        <w:rPr>
          <w:rFonts w:ascii="Times New Roman" w:hAnsi="Times New Roman"/>
          <w:color w:val="000000"/>
          <w:sz w:val="24"/>
          <w:szCs w:val="24"/>
        </w:rPr>
      </w:pPr>
      <w:r w:rsidRPr="004C469E">
        <w:rPr>
          <w:rFonts w:ascii="Times New Roman" w:hAnsi="Times New Roman"/>
          <w:color w:val="000000"/>
          <w:sz w:val="24"/>
          <w:szCs w:val="24"/>
        </w:rPr>
        <w:t xml:space="preserve">Allestimento ispirato </w:t>
      </w:r>
      <w:r>
        <w:rPr>
          <w:rFonts w:ascii="Times New Roman" w:hAnsi="Times New Roman"/>
          <w:color w:val="000000"/>
          <w:sz w:val="24"/>
          <w:szCs w:val="24"/>
        </w:rPr>
        <w:t xml:space="preserve">nel periodo di Carnevale  di alcune </w:t>
      </w:r>
      <w:r w:rsidRPr="004C469E">
        <w:rPr>
          <w:rFonts w:ascii="Times New Roman" w:hAnsi="Times New Roman"/>
          <w:color w:val="000000"/>
          <w:sz w:val="24"/>
          <w:szCs w:val="24"/>
        </w:rPr>
        <w:t xml:space="preserve"> vetrine </w:t>
      </w:r>
      <w:r>
        <w:rPr>
          <w:rFonts w:ascii="Times New Roman" w:hAnsi="Times New Roman"/>
          <w:color w:val="000000"/>
          <w:sz w:val="24"/>
          <w:szCs w:val="24"/>
        </w:rPr>
        <w:t>di attività commerciali della città.</w:t>
      </w:r>
    </w:p>
    <w:p w:rsidR="00C83560" w:rsidRDefault="00C83560" w:rsidP="00460127">
      <w:pPr>
        <w:pStyle w:val="Paragrafoelenco"/>
        <w:numPr>
          <w:ilvl w:val="0"/>
          <w:numId w:val="67"/>
        </w:numPr>
        <w:shd w:val="clear" w:color="auto" w:fill="FFFFFF"/>
        <w:jc w:val="both"/>
        <w:rPr>
          <w:rFonts w:ascii="Times New Roman" w:hAnsi="Times New Roman"/>
          <w:color w:val="000000"/>
          <w:sz w:val="24"/>
          <w:szCs w:val="24"/>
        </w:rPr>
      </w:pPr>
      <w:r>
        <w:rPr>
          <w:rFonts w:ascii="Times New Roman" w:hAnsi="Times New Roman"/>
          <w:color w:val="000000"/>
          <w:sz w:val="24"/>
          <w:szCs w:val="24"/>
        </w:rPr>
        <w:t xml:space="preserve">Partecipazione con alcuni allievi dell’Istituto agli </w:t>
      </w:r>
      <w:r w:rsidRPr="002B226E">
        <w:rPr>
          <w:rFonts w:ascii="Times New Roman" w:hAnsi="Times New Roman"/>
          <w:i/>
          <w:color w:val="000000"/>
          <w:sz w:val="24"/>
          <w:szCs w:val="24"/>
        </w:rPr>
        <w:t>Incontri Extravaganti</w:t>
      </w:r>
      <w:r>
        <w:rPr>
          <w:rFonts w:ascii="Times New Roman" w:hAnsi="Times New Roman"/>
          <w:color w:val="000000"/>
          <w:sz w:val="24"/>
          <w:szCs w:val="24"/>
        </w:rPr>
        <w:t>,</w:t>
      </w:r>
      <w:r w:rsidRPr="004C469E">
        <w:rPr>
          <w:rFonts w:ascii="Times New Roman" w:hAnsi="Times New Roman"/>
          <w:color w:val="000000"/>
          <w:sz w:val="24"/>
          <w:szCs w:val="24"/>
        </w:rPr>
        <w:t xml:space="preserve"> </w:t>
      </w:r>
      <w:r>
        <w:rPr>
          <w:rFonts w:ascii="Times New Roman" w:hAnsi="Times New Roman"/>
          <w:color w:val="000000"/>
          <w:sz w:val="24"/>
          <w:szCs w:val="24"/>
        </w:rPr>
        <w:t>organizzati dal Liceo classico “Lanza”, per la realizzazione di lavori in estemporanea</w:t>
      </w:r>
      <w:r w:rsidRPr="004C469E">
        <w:rPr>
          <w:rFonts w:ascii="Times New Roman" w:hAnsi="Times New Roman"/>
          <w:color w:val="000000"/>
          <w:sz w:val="24"/>
          <w:szCs w:val="24"/>
        </w:rPr>
        <w:t>.</w:t>
      </w:r>
    </w:p>
    <w:p w:rsidR="00C83560" w:rsidRPr="00DD753B" w:rsidRDefault="00C83560" w:rsidP="00460127">
      <w:pPr>
        <w:pStyle w:val="Paragrafoelenco"/>
        <w:numPr>
          <w:ilvl w:val="0"/>
          <w:numId w:val="67"/>
        </w:numPr>
        <w:shd w:val="clear" w:color="auto" w:fill="FFFFFF"/>
        <w:jc w:val="both"/>
        <w:rPr>
          <w:rFonts w:ascii="Times New Roman" w:hAnsi="Times New Roman"/>
          <w:color w:val="000000"/>
          <w:sz w:val="24"/>
          <w:szCs w:val="24"/>
        </w:rPr>
      </w:pPr>
      <w:r>
        <w:rPr>
          <w:rFonts w:ascii="Times New Roman" w:hAnsi="Times New Roman"/>
          <w:color w:val="000000"/>
          <w:sz w:val="24"/>
          <w:szCs w:val="24"/>
          <w:shd w:val="clear" w:color="auto" w:fill="FFFFFF"/>
        </w:rPr>
        <w:t>I</w:t>
      </w:r>
      <w:r w:rsidRPr="00DD753B">
        <w:rPr>
          <w:rFonts w:ascii="Times New Roman" w:hAnsi="Times New Roman"/>
          <w:color w:val="000000"/>
          <w:sz w:val="24"/>
          <w:szCs w:val="24"/>
          <w:shd w:val="clear" w:color="auto" w:fill="FFFFFF"/>
        </w:rPr>
        <w:t xml:space="preserve">nizio </w:t>
      </w:r>
      <w:r>
        <w:rPr>
          <w:rFonts w:ascii="Times New Roman" w:hAnsi="Times New Roman"/>
          <w:color w:val="000000"/>
          <w:sz w:val="24"/>
          <w:szCs w:val="24"/>
          <w:shd w:val="clear" w:color="auto" w:fill="FFFFFF"/>
        </w:rPr>
        <w:t>di</w:t>
      </w:r>
      <w:r w:rsidRPr="00DD753B">
        <w:rPr>
          <w:rFonts w:ascii="Times New Roman" w:hAnsi="Times New Roman"/>
          <w:color w:val="000000"/>
          <w:sz w:val="24"/>
          <w:szCs w:val="24"/>
          <w:shd w:val="clear" w:color="auto" w:fill="FFFFFF"/>
        </w:rPr>
        <w:t xml:space="preserve"> riproduzione della tela</w:t>
      </w:r>
      <w:r>
        <w:rPr>
          <w:rFonts w:ascii="Times New Roman" w:hAnsi="Times New Roman"/>
          <w:color w:val="000000"/>
          <w:sz w:val="24"/>
          <w:szCs w:val="24"/>
          <w:shd w:val="clear" w:color="auto" w:fill="FFFFFF"/>
        </w:rPr>
        <w:t xml:space="preserve"> posta sull’altare maggiore della Chiesa del Purgatorio di Foggia e</w:t>
      </w:r>
      <w:r w:rsidRPr="00DD753B">
        <w:rPr>
          <w:rFonts w:ascii="Times New Roman" w:hAnsi="Times New Roman"/>
          <w:color w:val="000000"/>
          <w:sz w:val="24"/>
          <w:szCs w:val="24"/>
          <w:shd w:val="clear" w:color="auto" w:fill="FFFFFF"/>
        </w:rPr>
        <w:t xml:space="preserve"> trafugata 30 anni</w:t>
      </w:r>
      <w:r>
        <w:rPr>
          <w:rFonts w:ascii="Times New Roman" w:hAnsi="Times New Roman"/>
          <w:color w:val="000000"/>
          <w:sz w:val="24"/>
          <w:szCs w:val="24"/>
          <w:shd w:val="clear" w:color="auto" w:fill="FFFFFF"/>
        </w:rPr>
        <w:t>,</w:t>
      </w:r>
      <w:r w:rsidRPr="00DD753B">
        <w:rPr>
          <w:rFonts w:ascii="Times New Roman" w:hAnsi="Times New Roman"/>
          <w:color w:val="000000"/>
          <w:sz w:val="24"/>
          <w:szCs w:val="24"/>
          <w:shd w:val="clear" w:color="auto" w:fill="FFFFFF"/>
        </w:rPr>
        <w:t xml:space="preserve"> raffigurante la Madonna della Misericordia</w:t>
      </w:r>
      <w:r>
        <w:rPr>
          <w:rFonts w:ascii="Times New Roman" w:hAnsi="Times New Roman"/>
          <w:color w:val="000000"/>
          <w:sz w:val="24"/>
          <w:szCs w:val="24"/>
          <w:shd w:val="clear" w:color="auto" w:fill="FFFFFF"/>
        </w:rPr>
        <w:t>.</w:t>
      </w:r>
    </w:p>
    <w:p w:rsidR="00C83560" w:rsidRDefault="00C83560" w:rsidP="00460127">
      <w:pPr>
        <w:pStyle w:val="Paragrafoelenco"/>
        <w:numPr>
          <w:ilvl w:val="0"/>
          <w:numId w:val="67"/>
        </w:numPr>
        <w:shd w:val="clear" w:color="auto" w:fill="FFFFFF"/>
        <w:jc w:val="both"/>
        <w:rPr>
          <w:rFonts w:ascii="Times New Roman" w:hAnsi="Times New Roman"/>
          <w:color w:val="000000"/>
          <w:sz w:val="24"/>
          <w:szCs w:val="24"/>
        </w:rPr>
      </w:pPr>
      <w:r>
        <w:rPr>
          <w:rFonts w:ascii="Times New Roman" w:hAnsi="Times New Roman"/>
          <w:color w:val="000000"/>
          <w:sz w:val="24"/>
          <w:szCs w:val="24"/>
        </w:rPr>
        <w:t xml:space="preserve">Mostra di fine anno – </w:t>
      </w:r>
      <w:proofErr w:type="spellStart"/>
      <w:r>
        <w:rPr>
          <w:rFonts w:ascii="Times New Roman" w:hAnsi="Times New Roman"/>
          <w:color w:val="000000"/>
          <w:sz w:val="24"/>
          <w:szCs w:val="24"/>
        </w:rPr>
        <w:t>a.s.</w:t>
      </w:r>
      <w:proofErr w:type="spellEnd"/>
      <w:r>
        <w:rPr>
          <w:rFonts w:ascii="Times New Roman" w:hAnsi="Times New Roman"/>
          <w:color w:val="000000"/>
          <w:sz w:val="24"/>
          <w:szCs w:val="24"/>
        </w:rPr>
        <w:t xml:space="preserve"> 2014/2015, probabilmente effettuata su più location.</w:t>
      </w:r>
    </w:p>
    <w:p w:rsidR="00C83560" w:rsidRDefault="00C83560" w:rsidP="00460127">
      <w:pPr>
        <w:pStyle w:val="Paragrafoelenco"/>
        <w:numPr>
          <w:ilvl w:val="0"/>
          <w:numId w:val="67"/>
        </w:numPr>
        <w:shd w:val="clear" w:color="auto" w:fill="FFFFFF"/>
        <w:jc w:val="both"/>
        <w:rPr>
          <w:rFonts w:ascii="Times New Roman" w:hAnsi="Times New Roman"/>
          <w:color w:val="000000"/>
          <w:sz w:val="24"/>
          <w:szCs w:val="24"/>
        </w:rPr>
      </w:pPr>
      <w:r>
        <w:rPr>
          <w:rFonts w:ascii="Times New Roman" w:hAnsi="Times New Roman"/>
          <w:color w:val="000000"/>
          <w:sz w:val="24"/>
          <w:szCs w:val="24"/>
        </w:rPr>
        <w:t>Giornate FAI</w:t>
      </w:r>
    </w:p>
    <w:p w:rsidR="00C83560" w:rsidRPr="004C469E" w:rsidRDefault="00C83560" w:rsidP="00460127">
      <w:pPr>
        <w:pStyle w:val="Paragrafoelenco"/>
        <w:numPr>
          <w:ilvl w:val="0"/>
          <w:numId w:val="67"/>
        </w:numPr>
        <w:shd w:val="clear" w:color="auto" w:fill="FFFFFF"/>
        <w:jc w:val="both"/>
        <w:rPr>
          <w:rFonts w:ascii="Times New Roman" w:hAnsi="Times New Roman"/>
          <w:color w:val="000000"/>
          <w:sz w:val="24"/>
          <w:szCs w:val="24"/>
        </w:rPr>
      </w:pPr>
      <w:r>
        <w:rPr>
          <w:rFonts w:ascii="Times New Roman" w:hAnsi="Times New Roman"/>
          <w:color w:val="000000"/>
          <w:sz w:val="24"/>
          <w:szCs w:val="24"/>
        </w:rPr>
        <w:t xml:space="preserve">Corso di giornalismo </w:t>
      </w:r>
    </w:p>
    <w:p w:rsidR="005939F4" w:rsidRPr="005939F4" w:rsidRDefault="005939F4" w:rsidP="005939F4"/>
    <w:p w:rsidR="00746184" w:rsidRDefault="00746184" w:rsidP="00746184"/>
    <w:p w:rsidR="00A80813" w:rsidRDefault="00475EF3" w:rsidP="00A80813">
      <w:pPr>
        <w:pStyle w:val="Titolo2"/>
        <w:widowControl w:val="0"/>
        <w:numPr>
          <w:ilvl w:val="1"/>
          <w:numId w:val="0"/>
        </w:numPr>
        <w:tabs>
          <w:tab w:val="num" w:pos="576"/>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spacing w:before="0" w:after="0"/>
        <w:ind w:left="576" w:hanging="576"/>
        <w:jc w:val="both"/>
      </w:pPr>
      <w:r>
        <w:t>5.5 – Interventi Didattici ed Educativi I</w:t>
      </w:r>
      <w:r w:rsidR="00A80813">
        <w:t xml:space="preserve">ntegrativi: </w:t>
      </w:r>
      <w:proofErr w:type="spellStart"/>
      <w:r w:rsidR="00A80813">
        <w:t>I.D.E.I.</w:t>
      </w:r>
      <w:proofErr w:type="spellEnd"/>
    </w:p>
    <w:p w:rsidR="00A80813" w:rsidRDefault="00A80813" w:rsidP="00A80813">
      <w:pPr>
        <w:ind w:right="459"/>
        <w:jc w:val="both"/>
      </w:pPr>
    </w:p>
    <w:p w:rsidR="00A80813" w:rsidRDefault="00A80813" w:rsidP="00A80813">
      <w:pPr>
        <w:tabs>
          <w:tab w:val="left" w:pos="708"/>
        </w:tabs>
        <w:jc w:val="both"/>
      </w:pPr>
      <w:r w:rsidRPr="00206E00">
        <w:t>Al fine di promuovere il successo formativo degli alunni, gli interventi di sostegno, finalizzati</w:t>
      </w:r>
      <w:r>
        <w:t xml:space="preserve"> </w:t>
      </w:r>
      <w:r w:rsidRPr="00206E00">
        <w:t>a prevenire l’insuccesso scolastico, e le iniziative di recupero, orientate al superamento delle</w:t>
      </w:r>
      <w:r>
        <w:t xml:space="preserve"> carenze </w:t>
      </w:r>
      <w:r w:rsidRPr="00206E00">
        <w:t>nella preparazione degli studenti rilevate negli scrutini intermedi e finali, costituiscono</w:t>
      </w:r>
      <w:r>
        <w:t xml:space="preserve"> parte </w:t>
      </w:r>
      <w:r w:rsidRPr="00206E00">
        <w:t>ordinaria e permanente del Piano dell’Offerta Formativa (OM 92/2007).</w:t>
      </w:r>
    </w:p>
    <w:p w:rsidR="00A80813" w:rsidRPr="00206E00" w:rsidRDefault="00A80813" w:rsidP="00A80813">
      <w:pPr>
        <w:tabs>
          <w:tab w:val="left" w:pos="708"/>
        </w:tabs>
        <w:jc w:val="both"/>
      </w:pPr>
    </w:p>
    <w:p w:rsidR="00A80813" w:rsidRDefault="00A80813" w:rsidP="00A80813">
      <w:pPr>
        <w:tabs>
          <w:tab w:val="left" w:pos="708"/>
        </w:tabs>
        <w:jc w:val="both"/>
      </w:pPr>
      <w:r w:rsidRPr="00206E00">
        <w:t>Alla luce della normativa vigente e dell’esperienza maturata nei precedenti anni scolastici,</w:t>
      </w:r>
      <w:r>
        <w:t xml:space="preserve"> </w:t>
      </w:r>
      <w:r w:rsidRPr="00206E00">
        <w:t>considerata la necessità di offrire agli studenti opportunità di sostegno e recupero conciliabili con</w:t>
      </w:r>
      <w:r>
        <w:t xml:space="preserve"> </w:t>
      </w:r>
      <w:r w:rsidRPr="00206E00">
        <w:t>l’attività scola</w:t>
      </w:r>
      <w:r>
        <w:t>stica ordinaria, per l’</w:t>
      </w:r>
      <w:proofErr w:type="spellStart"/>
      <w:r>
        <w:t>a.s.</w:t>
      </w:r>
      <w:proofErr w:type="spellEnd"/>
      <w:r>
        <w:t xml:space="preserve"> 2014/2015</w:t>
      </w:r>
      <w:r w:rsidRPr="00206E00">
        <w:t xml:space="preserve"> si adotta </w:t>
      </w:r>
      <w:r>
        <w:t>il seguente piano di interventi:</w:t>
      </w:r>
    </w:p>
    <w:p w:rsidR="00A80813" w:rsidRDefault="00A80813" w:rsidP="00A80813">
      <w:pPr>
        <w:tabs>
          <w:tab w:val="left" w:pos="708"/>
        </w:tabs>
        <w:jc w:val="both"/>
      </w:pPr>
    </w:p>
    <w:p w:rsidR="00A80813" w:rsidRPr="002C69D3" w:rsidRDefault="00A80813" w:rsidP="00A80813">
      <w:pPr>
        <w:pStyle w:val="Titolo4"/>
      </w:pPr>
      <w:r w:rsidRPr="002C69D3">
        <w:t>Trimestre</w:t>
      </w:r>
    </w:p>
    <w:p w:rsidR="00A80813" w:rsidRPr="00206E00" w:rsidRDefault="00A80813" w:rsidP="00A80813">
      <w:pPr>
        <w:tabs>
          <w:tab w:val="left" w:pos="708"/>
        </w:tabs>
        <w:jc w:val="both"/>
      </w:pPr>
      <w:r w:rsidRPr="00206E00">
        <w:t>Interventi previsti:</w:t>
      </w:r>
    </w:p>
    <w:p w:rsidR="00A80813" w:rsidRDefault="00A80813" w:rsidP="00A80813">
      <w:pPr>
        <w:tabs>
          <w:tab w:val="left" w:pos="708"/>
        </w:tabs>
        <w:jc w:val="both"/>
      </w:pPr>
      <w:r w:rsidRPr="00206E00">
        <w:t>dopo l’accertamento della situazione di partenza, verificata la presenza di lacune operative e</w:t>
      </w:r>
      <w:r>
        <w:t xml:space="preserve"> </w:t>
      </w:r>
      <w:r w:rsidRPr="00206E00">
        <w:t>concettuali, ogni docente predispone il proprio piano di intervento per il recupero.</w:t>
      </w:r>
    </w:p>
    <w:p w:rsidR="00A80813" w:rsidRPr="00206E00" w:rsidRDefault="00A80813" w:rsidP="00A80813">
      <w:pPr>
        <w:tabs>
          <w:tab w:val="left" w:pos="708"/>
        </w:tabs>
        <w:jc w:val="both"/>
      </w:pPr>
    </w:p>
    <w:p w:rsidR="00A80813" w:rsidRPr="00206E00" w:rsidRDefault="00A80813" w:rsidP="00A80813">
      <w:pPr>
        <w:pStyle w:val="Titolo4"/>
      </w:pPr>
      <w:proofErr w:type="spellStart"/>
      <w:r w:rsidRPr="00206E00">
        <w:t>Pentamestre</w:t>
      </w:r>
      <w:proofErr w:type="spellEnd"/>
    </w:p>
    <w:p w:rsidR="00A80813" w:rsidRPr="00206E00" w:rsidRDefault="00A80813" w:rsidP="00A80813">
      <w:pPr>
        <w:tabs>
          <w:tab w:val="left" w:pos="708"/>
        </w:tabs>
        <w:jc w:val="both"/>
      </w:pPr>
      <w:r w:rsidRPr="00206E00">
        <w:t>Interventi previsti:</w:t>
      </w:r>
    </w:p>
    <w:p w:rsidR="00A80813" w:rsidRPr="00206E00" w:rsidRDefault="00A80813" w:rsidP="00A80813">
      <w:pPr>
        <w:tabs>
          <w:tab w:val="left" w:pos="708"/>
        </w:tabs>
        <w:jc w:val="both"/>
      </w:pPr>
      <w:r w:rsidRPr="00206E00">
        <w:t>Per tutte le classi:</w:t>
      </w:r>
    </w:p>
    <w:p w:rsidR="00A80813" w:rsidRPr="00766823" w:rsidRDefault="00A80813" w:rsidP="007563FA">
      <w:pPr>
        <w:pStyle w:val="Paragrafoelenco"/>
        <w:numPr>
          <w:ilvl w:val="0"/>
          <w:numId w:val="12"/>
        </w:numPr>
        <w:tabs>
          <w:tab w:val="left" w:pos="708"/>
        </w:tabs>
        <w:jc w:val="both"/>
        <w:rPr>
          <w:rFonts w:ascii="Times New Roman" w:hAnsi="Times New Roman"/>
          <w:sz w:val="24"/>
          <w:szCs w:val="24"/>
        </w:rPr>
      </w:pPr>
      <w:r w:rsidRPr="00766823">
        <w:rPr>
          <w:rFonts w:ascii="Times New Roman" w:hAnsi="Times New Roman"/>
          <w:sz w:val="24"/>
          <w:szCs w:val="24"/>
        </w:rPr>
        <w:t xml:space="preserve">attività di recupero in itinere affidata ai singoli </w:t>
      </w:r>
      <w:r>
        <w:rPr>
          <w:rFonts w:ascii="Times New Roman" w:hAnsi="Times New Roman"/>
          <w:sz w:val="24"/>
          <w:szCs w:val="24"/>
        </w:rPr>
        <w:t>docenti del Consiglio di classe o da insegnanti d’Istituto;</w:t>
      </w:r>
    </w:p>
    <w:p w:rsidR="00A80813" w:rsidRDefault="00A80813" w:rsidP="007563FA">
      <w:pPr>
        <w:pStyle w:val="Paragrafoelenco"/>
        <w:numPr>
          <w:ilvl w:val="0"/>
          <w:numId w:val="12"/>
        </w:numPr>
        <w:tabs>
          <w:tab w:val="left" w:pos="708"/>
        </w:tabs>
        <w:jc w:val="both"/>
        <w:rPr>
          <w:rFonts w:ascii="Times New Roman" w:hAnsi="Times New Roman"/>
          <w:sz w:val="24"/>
          <w:szCs w:val="24"/>
        </w:rPr>
      </w:pPr>
      <w:r w:rsidRPr="00766823">
        <w:rPr>
          <w:rFonts w:ascii="Times New Roman" w:hAnsi="Times New Roman"/>
          <w:sz w:val="24"/>
          <w:szCs w:val="24"/>
        </w:rPr>
        <w:t>pausa didattica a partire dalla riprese delle lezioni dopo le festività natalizie. Nella pausa didattica i docenti non procedono nello svolgimento dei programmi e, dopo lo svolgimento degli scrutini, organizzano attività di recupero e potenziamento, differenziando il lavoro degli alunni per fasce di livello. Le attività di recupero e sostegno sono rivolte in particolare agli/le alunni/e che abbiano ottenuto valutazioni non più di 4/10 nelle materie con voto unico, non più di 4/10 allo scritto nelle materie con doppio voto.</w:t>
      </w:r>
    </w:p>
    <w:p w:rsidR="00A80813" w:rsidRDefault="00A80813" w:rsidP="00A80813">
      <w:pPr>
        <w:tabs>
          <w:tab w:val="left" w:pos="708"/>
        </w:tabs>
        <w:jc w:val="both"/>
      </w:pPr>
      <w:r w:rsidRPr="00206E00">
        <w:lastRenderedPageBreak/>
        <w:t xml:space="preserve">Al termine degli interventi di recupero attuati all’inizio del </w:t>
      </w:r>
      <w:proofErr w:type="spellStart"/>
      <w:r w:rsidRPr="00206E00">
        <w:t>pentamestre</w:t>
      </w:r>
      <w:proofErr w:type="spellEnd"/>
      <w:r w:rsidRPr="00206E00">
        <w:t>, entro e non oltre il 28</w:t>
      </w:r>
      <w:r>
        <w:t xml:space="preserve"> </w:t>
      </w:r>
      <w:r w:rsidRPr="00206E00">
        <w:t>febbraio si effettuano le prove di verifica per l’accertamento del superamento delle lacune.</w:t>
      </w:r>
    </w:p>
    <w:p w:rsidR="00A80813" w:rsidRDefault="00A80813" w:rsidP="00A80813">
      <w:pPr>
        <w:pStyle w:val="Titolo4"/>
      </w:pPr>
    </w:p>
    <w:p w:rsidR="00A80813" w:rsidRDefault="00A80813" w:rsidP="00A80813">
      <w:pPr>
        <w:pStyle w:val="Titolo4"/>
      </w:pPr>
      <w:r>
        <w:t>Conclusione dell’anno scolastico</w:t>
      </w:r>
    </w:p>
    <w:p w:rsidR="00A80813" w:rsidRPr="00206E00" w:rsidRDefault="00A80813" w:rsidP="00A80813">
      <w:pPr>
        <w:tabs>
          <w:tab w:val="left" w:pos="708"/>
        </w:tabs>
        <w:jc w:val="both"/>
      </w:pPr>
      <w:r w:rsidRPr="00206E00">
        <w:t>Per gli alunni con la sospensione del giudizio, la scuola organizza Interventi Didattici</w:t>
      </w:r>
      <w:r>
        <w:t xml:space="preserve"> </w:t>
      </w:r>
      <w:r w:rsidRPr="00206E00">
        <w:t>Educativi Integrativi (IDEI) diversificati, per coadiuvare e sostenere il percorso formativo degli</w:t>
      </w:r>
      <w:r>
        <w:t xml:space="preserve"> </w:t>
      </w:r>
      <w:r w:rsidRPr="00206E00">
        <w:t>studenti e per consentire attraverso percorsi mirati, il conseguimento, per tutti, dell'istruzione e</w:t>
      </w:r>
      <w:r>
        <w:t xml:space="preserve"> </w:t>
      </w:r>
      <w:r w:rsidRPr="00206E00">
        <w:t>della formazione.</w:t>
      </w:r>
    </w:p>
    <w:p w:rsidR="00A80813" w:rsidRPr="00206E00" w:rsidRDefault="00A80813" w:rsidP="00A80813">
      <w:pPr>
        <w:tabs>
          <w:tab w:val="left" w:pos="708"/>
        </w:tabs>
        <w:jc w:val="both"/>
      </w:pPr>
      <w:r w:rsidRPr="00206E00">
        <w:t>Dal punto di vista metodologico la maggior parte degli interventi saranno rivolti agli alunni</w:t>
      </w:r>
      <w:r>
        <w:t xml:space="preserve"> </w:t>
      </w:r>
      <w:r w:rsidRPr="00206E00">
        <w:t>effettivamente motivati, verteranno sul recupero di abilità piuttosto che di nozioni, dando spazio</w:t>
      </w:r>
      <w:r>
        <w:t xml:space="preserve"> </w:t>
      </w:r>
      <w:r w:rsidRPr="00206E00">
        <w:t>all'utilizzo di strategie d'insegnamento diverse rispetto alle ore curricolari. Essi saranno organizzati</w:t>
      </w:r>
      <w:r>
        <w:t xml:space="preserve"> </w:t>
      </w:r>
      <w:r w:rsidRPr="00206E00">
        <w:t>secondo i seguenti criteri:</w:t>
      </w:r>
    </w:p>
    <w:p w:rsidR="00A80813" w:rsidRPr="00E17188" w:rsidRDefault="00A80813" w:rsidP="007563FA">
      <w:pPr>
        <w:pStyle w:val="Paragrafoelenco"/>
        <w:numPr>
          <w:ilvl w:val="0"/>
          <w:numId w:val="11"/>
        </w:numPr>
        <w:tabs>
          <w:tab w:val="left" w:pos="708"/>
        </w:tabs>
        <w:jc w:val="both"/>
        <w:rPr>
          <w:rFonts w:ascii="Times New Roman" w:hAnsi="Times New Roman"/>
          <w:sz w:val="24"/>
          <w:szCs w:val="24"/>
        </w:rPr>
      </w:pPr>
      <w:r w:rsidRPr="00E17188">
        <w:rPr>
          <w:rFonts w:ascii="Times New Roman" w:hAnsi="Times New Roman"/>
          <w:sz w:val="24"/>
          <w:szCs w:val="24"/>
        </w:rPr>
        <w:t>corsi disciplinari in orario extracurricolare per classi parallele o per gruppi con carenze omogenee all’interno di classi parallele;</w:t>
      </w:r>
    </w:p>
    <w:p w:rsidR="00A80813" w:rsidRPr="00E17188" w:rsidRDefault="00A80813" w:rsidP="007563FA">
      <w:pPr>
        <w:pStyle w:val="Paragrafoelenco"/>
        <w:numPr>
          <w:ilvl w:val="0"/>
          <w:numId w:val="11"/>
        </w:numPr>
        <w:tabs>
          <w:tab w:val="left" w:pos="708"/>
        </w:tabs>
        <w:jc w:val="both"/>
        <w:rPr>
          <w:rFonts w:ascii="Times New Roman" w:hAnsi="Times New Roman"/>
          <w:sz w:val="24"/>
          <w:szCs w:val="24"/>
        </w:rPr>
      </w:pPr>
      <w:r w:rsidRPr="00E17188">
        <w:rPr>
          <w:rFonts w:ascii="Times New Roman" w:hAnsi="Times New Roman"/>
          <w:sz w:val="24"/>
          <w:szCs w:val="24"/>
        </w:rPr>
        <w:t>ambiti di intervento individuati nelle discipline che richiedono competenze operative (inglese; matematica) per il recupero di carenze metodologiche e/o didattiche su argomenti fondanti, attivati dietro proposta formulata dal docente della disciplina.</w:t>
      </w:r>
    </w:p>
    <w:p w:rsidR="00A80813" w:rsidRPr="00206E00" w:rsidRDefault="00A80813" w:rsidP="00A80813">
      <w:pPr>
        <w:tabs>
          <w:tab w:val="left" w:pos="708"/>
        </w:tabs>
        <w:jc w:val="both"/>
      </w:pPr>
      <w:r w:rsidRPr="00206E00">
        <w:t>Nella organizzazione di tali interventi, la cui delibera è affidata al Collegio dei Docenti, si</w:t>
      </w:r>
      <w:r>
        <w:t xml:space="preserve"> </w:t>
      </w:r>
      <w:r w:rsidRPr="00206E00">
        <w:t>terrà conto delle disponibilità di bilancio.</w:t>
      </w:r>
    </w:p>
    <w:p w:rsidR="00A80813" w:rsidRDefault="00A80813" w:rsidP="00A80813">
      <w:pPr>
        <w:tabs>
          <w:tab w:val="left" w:pos="708"/>
        </w:tabs>
        <w:jc w:val="both"/>
      </w:pPr>
    </w:p>
    <w:p w:rsidR="00A80813" w:rsidRPr="006A1811" w:rsidRDefault="00A80813" w:rsidP="00A80813">
      <w:pPr>
        <w:jc w:val="both"/>
      </w:pPr>
      <w:r w:rsidRPr="006A1811">
        <w:t xml:space="preserve">Tali attività sono </w:t>
      </w:r>
      <w:hyperlink r:id="rId17" w:anchor="Interventi_Didattici_ed_Educativi" w:history="1">
        <w:r w:rsidRPr="006A1811">
          <w:rPr>
            <w:rStyle w:val="Collegamentoipertestuale"/>
            <w:color w:val="auto"/>
          </w:rPr>
          <w:t>obblig</w:t>
        </w:r>
        <w:bookmarkStart w:id="50" w:name="_Hlt140324114"/>
        <w:r w:rsidRPr="006A1811">
          <w:rPr>
            <w:rStyle w:val="Collegamentoipertestuale"/>
            <w:color w:val="auto"/>
          </w:rPr>
          <w:t>a</w:t>
        </w:r>
        <w:bookmarkEnd w:id="50"/>
        <w:r w:rsidRPr="006A1811">
          <w:rPr>
            <w:rStyle w:val="Collegamentoipertestuale"/>
            <w:color w:val="auto"/>
          </w:rPr>
          <w:t>torie</w:t>
        </w:r>
      </w:hyperlink>
      <w:r w:rsidRPr="006A1811">
        <w:t xml:space="preserve"> per gli alunni il cui livello di apprendimento è stato giudicato carente in una o più discipline dal consiglio di classe. Il consiglio di classe può esonerare dall'obbligo della frequenza gli alunni i cui genitori abbiano dichiarato di provvedere autonomamente al recupero delle carenze.</w:t>
      </w:r>
    </w:p>
    <w:p w:rsidR="00A80813" w:rsidRDefault="00A80813" w:rsidP="00A80813">
      <w:pPr>
        <w:tabs>
          <w:tab w:val="left" w:pos="708"/>
        </w:tabs>
        <w:jc w:val="both"/>
      </w:pPr>
    </w:p>
    <w:p w:rsidR="00A80813" w:rsidRDefault="00A80813" w:rsidP="00A80813">
      <w:pPr>
        <w:tabs>
          <w:tab w:val="left" w:pos="708"/>
        </w:tabs>
        <w:jc w:val="both"/>
      </w:pPr>
      <w:r w:rsidRPr="00206E00">
        <w:t>L’attuazione dei corsi è prevista dopo il termine delle lezioni, tra la fine di giugno e la prima metà</w:t>
      </w:r>
      <w:r>
        <w:t xml:space="preserve"> </w:t>
      </w:r>
      <w:r w:rsidRPr="00206E00">
        <w:t>di luglio. Gli alunni sosterranno le verifiche finali (prove scritte e/o orali) stabilite dai Dipartimenti</w:t>
      </w:r>
      <w:r>
        <w:t xml:space="preserve"> </w:t>
      </w:r>
      <w:r w:rsidRPr="00206E00">
        <w:t>disciplinari per dimostrare l’avvenuto superamento delle carenze, entro la prima settimana di</w:t>
      </w:r>
      <w:r>
        <w:t xml:space="preserve"> </w:t>
      </w:r>
      <w:r w:rsidRPr="00206E00">
        <w:t xml:space="preserve">settembre, prima dell’inizio del nuovo anno scolastico, secondo apposita </w:t>
      </w:r>
      <w:proofErr w:type="spellStart"/>
      <w:r w:rsidRPr="00206E00">
        <w:t>calendarizzazione</w:t>
      </w:r>
      <w:proofErr w:type="spellEnd"/>
      <w:r w:rsidRPr="00206E00">
        <w:t xml:space="preserve"> messa</w:t>
      </w:r>
      <w:r>
        <w:t xml:space="preserve"> </w:t>
      </w:r>
      <w:r w:rsidRPr="00206E00">
        <w:t>a punto dalla Dirigenza e pubblicata sul sito della scuola.</w:t>
      </w:r>
    </w:p>
    <w:p w:rsidR="00A80813" w:rsidRDefault="00A80813" w:rsidP="00A80813">
      <w:pPr>
        <w:tabs>
          <w:tab w:val="left" w:pos="720"/>
        </w:tabs>
        <w:jc w:val="both"/>
      </w:pPr>
    </w:p>
    <w:p w:rsidR="00A80813" w:rsidRPr="006A1811" w:rsidRDefault="00A80813" w:rsidP="00A80813">
      <w:pPr>
        <w:jc w:val="both"/>
      </w:pPr>
      <w:r w:rsidRPr="006A1811">
        <w:t xml:space="preserve">I corsi di sostegno e di recupero </w:t>
      </w:r>
      <w:hyperlink r:id="rId18" w:anchor="Modalità_Svolgimento_IDEI" w:history="1">
        <w:r w:rsidRPr="006A1811">
          <w:rPr>
            <w:rStyle w:val="Collegamentoipertestuale"/>
            <w:color w:val="auto"/>
          </w:rPr>
          <w:t>possono r</w:t>
        </w:r>
        <w:bookmarkStart w:id="51" w:name="_Hlt140324118"/>
        <w:r w:rsidRPr="006A1811">
          <w:rPr>
            <w:rStyle w:val="Collegamentoipertestuale"/>
            <w:color w:val="auto"/>
          </w:rPr>
          <w:t>e</w:t>
        </w:r>
        <w:bookmarkEnd w:id="51"/>
        <w:r w:rsidRPr="006A1811">
          <w:rPr>
            <w:rStyle w:val="Collegamentoipertestuale"/>
            <w:color w:val="auto"/>
          </w:rPr>
          <w:t>alizzarsi</w:t>
        </w:r>
      </w:hyperlink>
      <w:r w:rsidRPr="006A1811">
        <w:t>:</w:t>
      </w:r>
    </w:p>
    <w:p w:rsidR="00A80813" w:rsidRPr="006A1811" w:rsidRDefault="00A80813" w:rsidP="007563FA">
      <w:pPr>
        <w:widowControl w:val="0"/>
        <w:numPr>
          <w:ilvl w:val="0"/>
          <w:numId w:val="5"/>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rsidRPr="006A1811">
        <w:t>tra la data di inizio delle attività didattiche (1° di settembre) e l'inizio delle lezioni;</w:t>
      </w:r>
    </w:p>
    <w:p w:rsidR="00A80813" w:rsidRPr="006A1811" w:rsidRDefault="00840988" w:rsidP="007563FA">
      <w:pPr>
        <w:widowControl w:val="0"/>
        <w:numPr>
          <w:ilvl w:val="0"/>
          <w:numId w:val="5"/>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hyperlink r:id="rId19" w:anchor="Deroga_Calendario_Scolastico" w:history="1">
        <w:r w:rsidR="00A80813" w:rsidRPr="006A1811">
          <w:rPr>
            <w:rStyle w:val="Collegamentoipertestuale"/>
            <w:color w:val="auto"/>
            <w:u w:val="none"/>
          </w:rPr>
          <w:t xml:space="preserve">oltre la </w:t>
        </w:r>
        <w:bookmarkStart w:id="52" w:name="_Hlt140324123"/>
        <w:r w:rsidR="00A80813" w:rsidRPr="006A1811">
          <w:rPr>
            <w:rStyle w:val="Collegamentoipertestuale"/>
            <w:color w:val="auto"/>
            <w:u w:val="none"/>
          </w:rPr>
          <w:t>d</w:t>
        </w:r>
        <w:bookmarkEnd w:id="52"/>
        <w:r w:rsidR="00A80813" w:rsidRPr="006A1811">
          <w:rPr>
            <w:rStyle w:val="Collegamentoipertestuale"/>
            <w:color w:val="auto"/>
            <w:u w:val="none"/>
          </w:rPr>
          <w:t>ata di conclusione delle lezioni</w:t>
        </w:r>
      </w:hyperlink>
      <w:r w:rsidR="00A80813" w:rsidRPr="006A1811">
        <w:t>;</w:t>
      </w:r>
    </w:p>
    <w:p w:rsidR="00A80813" w:rsidRDefault="00A80813" w:rsidP="007563FA">
      <w:pPr>
        <w:widowControl w:val="0"/>
        <w:numPr>
          <w:ilvl w:val="0"/>
          <w:numId w:val="5"/>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in giorni di eventuale interruzione delle lezioni,</w:t>
      </w:r>
    </w:p>
    <w:p w:rsidR="00A80813" w:rsidRDefault="00A80813" w:rsidP="007563FA">
      <w:pPr>
        <w:widowControl w:val="0"/>
        <w:numPr>
          <w:ilvl w:val="0"/>
          <w:numId w:val="5"/>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nelle ore pomeridiane;</w:t>
      </w:r>
    </w:p>
    <w:p w:rsidR="00A80813" w:rsidRDefault="00A80813" w:rsidP="007563FA">
      <w:pPr>
        <w:widowControl w:val="0"/>
        <w:numPr>
          <w:ilvl w:val="0"/>
          <w:numId w:val="5"/>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attraverso una sospensione nello svolgimento del programma di insegnamento che non comporti interruzione delle lezioni.</w:t>
      </w:r>
    </w:p>
    <w:p w:rsidR="00A80813" w:rsidRDefault="00A80813" w:rsidP="00A80813">
      <w:pPr>
        <w:pStyle w:val="Testodelblocco"/>
        <w:ind w:left="0"/>
        <w:rPr>
          <w:rFonts w:ascii="Times New Roman" w:hAnsi="Times New Roman"/>
          <w:sz w:val="24"/>
        </w:rPr>
      </w:pPr>
    </w:p>
    <w:p w:rsidR="00A80813" w:rsidRDefault="00A80813" w:rsidP="00A80813">
      <w:pPr>
        <w:jc w:val="both"/>
      </w:pPr>
      <w:r>
        <w:t>Si potranno realizzare, all’inizio dell’anno scolastico, interventi integrativi per gli alunni neo iscritti alle classi prime al fine di riequilibrare, almeno in parte, situazioni di forte ritardo nella preparazione di base e allineare le competenze.</w:t>
      </w:r>
    </w:p>
    <w:p w:rsidR="00A80813" w:rsidRDefault="00A80813" w:rsidP="00A80813">
      <w:pPr>
        <w:jc w:val="both"/>
      </w:pPr>
      <w:r>
        <w:t>Tali interventi proseguono nelle ore curriculari per gli alunni che durante il corso dell’</w:t>
      </w:r>
      <w:proofErr w:type="spellStart"/>
      <w:r>
        <w:t>a.s.</w:t>
      </w:r>
      <w:proofErr w:type="spellEnd"/>
      <w:r>
        <w:t xml:space="preserve"> accumulino un ritardo nella preparazione. Dopo gli scrutini intermedi, sono organizzati ulteriori attività di recupero in ore extracurriculari.</w:t>
      </w:r>
    </w:p>
    <w:p w:rsidR="00A80813" w:rsidRDefault="00A80813" w:rsidP="00A80813">
      <w:pPr>
        <w:jc w:val="both"/>
      </w:pPr>
    </w:p>
    <w:p w:rsidR="00A80813" w:rsidRDefault="00A80813" w:rsidP="00A80813">
      <w:pPr>
        <w:jc w:val="both"/>
      </w:pPr>
      <w:r>
        <w:t xml:space="preserve">Altri corsi possono essere orientati ad approfondimenti nelle discipline curriculari. È il caso dei corsi, indirizzati agli allievi del quinto anno, finalizzati alla preparazione e all’esame di stato. </w:t>
      </w:r>
    </w:p>
    <w:p w:rsidR="00A80813" w:rsidRDefault="00A80813" w:rsidP="00A80813">
      <w:pPr>
        <w:jc w:val="both"/>
      </w:pPr>
    </w:p>
    <w:p w:rsidR="00A80813" w:rsidRDefault="00A80813" w:rsidP="00A80813">
      <w:pPr>
        <w:jc w:val="both"/>
      </w:pPr>
      <w:r>
        <w:lastRenderedPageBreak/>
        <w:t xml:space="preserve">Per l’organizzazione dei corsi di sostegno e recupero, viene assegnato ad ogni consiglio un congruo numero di ore, stabilito in base alle risorse previste nel bilancio. Spetta al consiglio stesso formulare il piano complessivo di recupero della classe in base alla situazione didattica dell’intero gruppo e dei singoli studenti ed ai piani di studio delle varie discipline. Generalmente nelle prime classi la finalità di detti corsi è una migliore definizione del metodo di studio e la conquista o riconquista delle motivazioni alla frequenza ed all’impegno. </w:t>
      </w:r>
    </w:p>
    <w:p w:rsidR="00A80813" w:rsidRDefault="00A80813" w:rsidP="00A80813">
      <w:pPr>
        <w:jc w:val="both"/>
      </w:pPr>
    </w:p>
    <w:p w:rsidR="00A80813" w:rsidRDefault="00A80813" w:rsidP="00A80813">
      <w:pPr>
        <w:jc w:val="both"/>
      </w:pPr>
      <w:r>
        <w:t>I consigli di classe si riuniscono a scadenze programmate per verificare i risultati conseguiti.</w:t>
      </w:r>
    </w:p>
    <w:p w:rsidR="00A80813" w:rsidRDefault="00A80813" w:rsidP="00A80813">
      <w:pPr>
        <w:jc w:val="both"/>
      </w:pPr>
    </w:p>
    <w:p w:rsidR="00A80813" w:rsidRDefault="00A80813" w:rsidP="00A80813">
      <w:pPr>
        <w:jc w:val="both"/>
      </w:pPr>
      <w:r>
        <w:t>In alcuni casi si procederà ad un accorpamento degli alunni per classi parallele, attribuendone l’insegnamento ad un docente che abbia dato la disponibilità.</w:t>
      </w:r>
    </w:p>
    <w:p w:rsidR="00A80813" w:rsidRDefault="00A80813" w:rsidP="00A80813">
      <w:pPr>
        <w:jc w:val="both"/>
      </w:pPr>
    </w:p>
    <w:p w:rsidR="00A80813" w:rsidRPr="00D8768E" w:rsidRDefault="00A80813" w:rsidP="00A80813">
      <w:pPr>
        <w:jc w:val="both"/>
      </w:pPr>
    </w:p>
    <w:p w:rsidR="00A80813" w:rsidRDefault="00A80813" w:rsidP="00A80813">
      <w:pPr>
        <w:pStyle w:val="Titolo2"/>
        <w:widowControl w:val="0"/>
        <w:numPr>
          <w:ilvl w:val="1"/>
          <w:numId w:val="0"/>
        </w:numPr>
        <w:tabs>
          <w:tab w:val="num" w:pos="576"/>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spacing w:before="0" w:after="0"/>
        <w:ind w:left="576" w:hanging="576"/>
        <w:jc w:val="both"/>
      </w:pPr>
      <w:r>
        <w:t xml:space="preserve">5.6 – </w:t>
      </w:r>
      <w:r w:rsidR="004B6271">
        <w:t>Programma</w:t>
      </w:r>
      <w:r>
        <w:t xml:space="preserve"> ERASMUS PLUS</w:t>
      </w:r>
    </w:p>
    <w:p w:rsidR="00A80813" w:rsidRPr="00746184" w:rsidRDefault="00A80813" w:rsidP="00A80813">
      <w:pPr>
        <w:pStyle w:val="Titolo4"/>
      </w:pPr>
    </w:p>
    <w:p w:rsidR="00A80813" w:rsidRDefault="00A80813" w:rsidP="00A80813">
      <w:pPr>
        <w:jc w:val="both"/>
      </w:pPr>
      <w:r>
        <w:t>Il Programma ERASMUS PLUS si pone, attraverso il finanziamento di diverse tipologie di attività, il perseguimento dei seguenti obiettivi generali:</w:t>
      </w:r>
    </w:p>
    <w:p w:rsidR="00A80813" w:rsidRDefault="00A80813" w:rsidP="007563FA">
      <w:pPr>
        <w:pStyle w:val="Paragrafoelenco"/>
        <w:numPr>
          <w:ilvl w:val="0"/>
          <w:numId w:val="13"/>
        </w:numPr>
        <w:jc w:val="both"/>
        <w:rPr>
          <w:rFonts w:ascii="Times New Roman" w:hAnsi="Times New Roman"/>
          <w:sz w:val="24"/>
          <w:szCs w:val="24"/>
        </w:rPr>
      </w:pPr>
      <w:r>
        <w:rPr>
          <w:rFonts w:ascii="Times New Roman" w:hAnsi="Times New Roman"/>
          <w:sz w:val="24"/>
          <w:szCs w:val="24"/>
        </w:rPr>
        <w:t>Migliorare il livello delle competenze e delle abilità fondamentali, attraverso una forte cooperazione tra istruzione, formazione e lavoro;</w:t>
      </w:r>
    </w:p>
    <w:p w:rsidR="00A80813" w:rsidRDefault="00A80813" w:rsidP="007563FA">
      <w:pPr>
        <w:pStyle w:val="Paragrafoelenco"/>
        <w:numPr>
          <w:ilvl w:val="0"/>
          <w:numId w:val="13"/>
        </w:numPr>
        <w:jc w:val="both"/>
        <w:rPr>
          <w:rFonts w:ascii="Times New Roman" w:hAnsi="Times New Roman"/>
          <w:sz w:val="24"/>
          <w:szCs w:val="24"/>
        </w:rPr>
      </w:pPr>
      <w:r>
        <w:rPr>
          <w:rFonts w:ascii="Times New Roman" w:hAnsi="Times New Roman"/>
          <w:sz w:val="24"/>
          <w:szCs w:val="24"/>
        </w:rPr>
        <w:t>Migliorare la qualità, l’eccellenza e l’innovazione nel settore dell’industria;</w:t>
      </w:r>
    </w:p>
    <w:p w:rsidR="00A80813" w:rsidRDefault="00A80813" w:rsidP="007563FA">
      <w:pPr>
        <w:pStyle w:val="Paragrafoelenco"/>
        <w:numPr>
          <w:ilvl w:val="0"/>
          <w:numId w:val="13"/>
        </w:numPr>
        <w:jc w:val="both"/>
        <w:rPr>
          <w:rFonts w:ascii="Times New Roman" w:hAnsi="Times New Roman"/>
          <w:sz w:val="24"/>
          <w:szCs w:val="24"/>
        </w:rPr>
      </w:pPr>
      <w:r>
        <w:rPr>
          <w:rFonts w:ascii="Times New Roman" w:hAnsi="Times New Roman"/>
          <w:sz w:val="24"/>
          <w:szCs w:val="24"/>
        </w:rPr>
        <w:t>Realizzare uno spazio europeo dell’apprendimento permanente, favorire riforme a livello nazionale, sostenere l’ammodernamento dei sistemi d’istruzione e formazione, diffondere buone prassi;</w:t>
      </w:r>
    </w:p>
    <w:p w:rsidR="00A80813" w:rsidRDefault="00A80813" w:rsidP="007563FA">
      <w:pPr>
        <w:pStyle w:val="Paragrafoelenco"/>
        <w:numPr>
          <w:ilvl w:val="0"/>
          <w:numId w:val="13"/>
        </w:numPr>
        <w:jc w:val="both"/>
        <w:rPr>
          <w:rFonts w:ascii="Times New Roman" w:hAnsi="Times New Roman"/>
          <w:sz w:val="24"/>
          <w:szCs w:val="24"/>
        </w:rPr>
      </w:pPr>
      <w:r>
        <w:rPr>
          <w:rFonts w:ascii="Times New Roman" w:hAnsi="Times New Roman"/>
          <w:sz w:val="24"/>
          <w:szCs w:val="24"/>
        </w:rPr>
        <w:t>Favorire la dimensione internazionale dell’istruzione e della formazione;</w:t>
      </w:r>
    </w:p>
    <w:p w:rsidR="00A80813" w:rsidRDefault="00A80813" w:rsidP="007563FA">
      <w:pPr>
        <w:pStyle w:val="Paragrafoelenco"/>
        <w:numPr>
          <w:ilvl w:val="0"/>
          <w:numId w:val="13"/>
        </w:numPr>
        <w:jc w:val="both"/>
        <w:rPr>
          <w:rFonts w:ascii="Times New Roman" w:hAnsi="Times New Roman"/>
          <w:sz w:val="24"/>
          <w:szCs w:val="24"/>
        </w:rPr>
      </w:pPr>
      <w:r>
        <w:rPr>
          <w:rFonts w:ascii="Times New Roman" w:hAnsi="Times New Roman"/>
          <w:sz w:val="24"/>
          <w:szCs w:val="24"/>
        </w:rPr>
        <w:t>Migliorare l’insegnamento e l’apprendimento delle lingue in un’ottica di promozione della diversità linguistica;</w:t>
      </w:r>
    </w:p>
    <w:p w:rsidR="00A80813" w:rsidRPr="00A8072C" w:rsidRDefault="00A80813" w:rsidP="007563FA">
      <w:pPr>
        <w:pStyle w:val="Paragrafoelenco"/>
        <w:numPr>
          <w:ilvl w:val="0"/>
          <w:numId w:val="13"/>
        </w:numPr>
        <w:jc w:val="both"/>
        <w:rPr>
          <w:rFonts w:ascii="Times New Roman" w:hAnsi="Times New Roman"/>
          <w:sz w:val="24"/>
          <w:szCs w:val="24"/>
        </w:rPr>
      </w:pPr>
      <w:r>
        <w:rPr>
          <w:rFonts w:ascii="Times New Roman" w:hAnsi="Times New Roman"/>
          <w:sz w:val="24"/>
          <w:szCs w:val="24"/>
        </w:rPr>
        <w:t>Promuovere l’eccellenza nelle attività di insegnamento e ricerca.</w:t>
      </w:r>
    </w:p>
    <w:p w:rsidR="00A80813" w:rsidRPr="00214C74" w:rsidRDefault="00A80813" w:rsidP="00A80813">
      <w:pPr>
        <w:pStyle w:val="Corpodeltesto2"/>
      </w:pPr>
      <w:r w:rsidRPr="00214C74">
        <w:t xml:space="preserve">Il </w:t>
      </w:r>
      <w:r>
        <w:t>nostro Istituto</w:t>
      </w:r>
      <w:r w:rsidRPr="00214C74">
        <w:t xml:space="preserve"> sta sviluppando un programma </w:t>
      </w:r>
      <w:proofErr w:type="spellStart"/>
      <w:r w:rsidRPr="00214C74">
        <w:t>Erasmus</w:t>
      </w:r>
      <w:proofErr w:type="spellEnd"/>
      <w:r w:rsidRPr="00214C74">
        <w:t xml:space="preserve"> plus di mobilità internazionale il cui titolo è: "Water- formula, life, </w:t>
      </w:r>
      <w:proofErr w:type="spellStart"/>
      <w:r w:rsidRPr="00214C74">
        <w:t>poesy</w:t>
      </w:r>
      <w:proofErr w:type="spellEnd"/>
      <w:r w:rsidRPr="00214C74">
        <w:t>...".</w:t>
      </w:r>
    </w:p>
    <w:p w:rsidR="00A80813" w:rsidRPr="00214C74" w:rsidRDefault="00A80813" w:rsidP="00A80813">
      <w:pPr>
        <w:pStyle w:val="Corpodeltesto2"/>
      </w:pPr>
      <w:r w:rsidRPr="00214C74">
        <w:t>Il programma prevede la mobilità di 16 docenti ( 8 del Lanza ed 8 per il Perugini) e di 20 studenti (ovviamente 10 per il Lanza e 10 per il Perugini) tra i 9 Paesi coinvolti, ovvero: Lettonia, Francia, Rep. Ceca, Italia, Portogallo, Germania, Bulgaria, Spagna e Turchia.</w:t>
      </w:r>
    </w:p>
    <w:p w:rsidR="00A80813" w:rsidRDefault="00A80813" w:rsidP="00A80813">
      <w:pPr>
        <w:pStyle w:val="Testocommento"/>
      </w:pPr>
    </w:p>
    <w:p w:rsidR="00A80813" w:rsidRDefault="00A80813" w:rsidP="00A80813">
      <w:pPr>
        <w:pStyle w:val="Testocommento"/>
      </w:pPr>
    </w:p>
    <w:p w:rsidR="00A80813" w:rsidRDefault="00A80813" w:rsidP="00A80813">
      <w:pPr>
        <w:pStyle w:val="Titolo2"/>
        <w:widowControl w:val="0"/>
        <w:numPr>
          <w:ilvl w:val="1"/>
          <w:numId w:val="0"/>
        </w:numPr>
        <w:tabs>
          <w:tab w:val="num" w:pos="576"/>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spacing w:before="0" w:after="0"/>
        <w:ind w:left="576" w:hanging="576"/>
        <w:jc w:val="both"/>
      </w:pPr>
      <w:r>
        <w:t>5.</w:t>
      </w:r>
      <w:r w:rsidR="00370BC9">
        <w:t>7</w:t>
      </w:r>
      <w:r>
        <w:t xml:space="preserve"> – Mobilità Studentesca Internazionale</w:t>
      </w:r>
    </w:p>
    <w:p w:rsidR="00A80813" w:rsidRDefault="00A80813" w:rsidP="00A80813"/>
    <w:p w:rsidR="00A80813" w:rsidRPr="00A80813" w:rsidRDefault="00A80813" w:rsidP="00A80813">
      <w:pPr>
        <w:pStyle w:val="Bodytext170"/>
        <w:shd w:val="clear" w:color="auto" w:fill="auto"/>
        <w:spacing w:before="0" w:after="210" w:line="276" w:lineRule="auto"/>
        <w:ind w:firstLine="0"/>
        <w:jc w:val="center"/>
        <w:rPr>
          <w:rFonts w:ascii="Times New Roman" w:hAnsi="Times New Roman" w:cs="Times New Roman"/>
          <w:sz w:val="19"/>
          <w:szCs w:val="19"/>
        </w:rPr>
      </w:pPr>
      <w:bookmarkStart w:id="53" w:name="bookmark51"/>
      <w:r w:rsidRPr="00A80813">
        <w:rPr>
          <w:rStyle w:val="Bodytext1785pt"/>
          <w:rFonts w:ascii="Times New Roman" w:hAnsi="Times New Roman" w:cs="Times New Roman"/>
          <w:sz w:val="21"/>
          <w:szCs w:val="21"/>
        </w:rPr>
        <w:t>"</w:t>
      </w:r>
      <w:r w:rsidRPr="00A80813">
        <w:rPr>
          <w:rFonts w:ascii="Times New Roman" w:hAnsi="Times New Roman" w:cs="Times New Roman"/>
          <w:sz w:val="21"/>
          <w:szCs w:val="21"/>
        </w:rPr>
        <w:t>Chi è chiuso nella gabbia di una sola cultura, la propria, è in guerra col mondo e non lo sa</w:t>
      </w:r>
      <w:r w:rsidRPr="00A80813">
        <w:rPr>
          <w:rStyle w:val="Bodytext1785pt"/>
          <w:rFonts w:ascii="Times New Roman" w:hAnsi="Times New Roman" w:cs="Times New Roman"/>
          <w:sz w:val="21"/>
          <w:szCs w:val="21"/>
        </w:rPr>
        <w:t>"</w:t>
      </w:r>
      <w:r w:rsidRPr="00A80813">
        <w:rPr>
          <w:rStyle w:val="Bodytext1785pt1"/>
          <w:rFonts w:ascii="Times New Roman" w:hAnsi="Times New Roman" w:cs="Times New Roman"/>
          <w:sz w:val="22"/>
          <w:szCs w:val="19"/>
        </w:rPr>
        <w:t xml:space="preserve"> </w:t>
      </w:r>
      <w:r w:rsidRPr="00A80813">
        <w:rPr>
          <w:rStyle w:val="Bodytext1785pt1"/>
          <w:rFonts w:ascii="Times New Roman" w:hAnsi="Times New Roman" w:cs="Times New Roman"/>
          <w:sz w:val="16"/>
          <w:szCs w:val="19"/>
        </w:rPr>
        <w:t>(</w:t>
      </w:r>
      <w:r w:rsidRPr="00A80813">
        <w:rPr>
          <w:rStyle w:val="Bodytext17NotItalic"/>
          <w:rFonts w:ascii="Times New Roman" w:hAnsi="Times New Roman" w:cs="Times New Roman"/>
          <w:sz w:val="16"/>
          <w:szCs w:val="19"/>
        </w:rPr>
        <w:t xml:space="preserve">Robert </w:t>
      </w:r>
      <w:proofErr w:type="spellStart"/>
      <w:r w:rsidRPr="00A80813">
        <w:rPr>
          <w:rStyle w:val="Bodytext17NotItalic"/>
          <w:rFonts w:ascii="Times New Roman" w:hAnsi="Times New Roman" w:cs="Times New Roman"/>
          <w:sz w:val="16"/>
          <w:szCs w:val="19"/>
        </w:rPr>
        <w:t>Hanvey</w:t>
      </w:r>
      <w:proofErr w:type="spellEnd"/>
      <w:r w:rsidRPr="00A80813">
        <w:rPr>
          <w:rStyle w:val="Bodytext17NotItalic"/>
          <w:rFonts w:ascii="Times New Roman" w:hAnsi="Times New Roman" w:cs="Times New Roman"/>
          <w:sz w:val="16"/>
          <w:szCs w:val="19"/>
        </w:rPr>
        <w:t>)</w:t>
      </w:r>
      <w:bookmarkEnd w:id="53"/>
    </w:p>
    <w:p w:rsidR="00A80813" w:rsidRPr="00A80813" w:rsidRDefault="00A80813" w:rsidP="00A80813">
      <w:pPr>
        <w:pStyle w:val="Corpodeltesto2"/>
      </w:pPr>
      <w:r w:rsidRPr="007A51A3">
        <w:t xml:space="preserve">Nella prospettiva di una crescente internazionalizzazione della scuola, la mobilità studentesca </w:t>
      </w:r>
      <w:r w:rsidRPr="00A80813">
        <w:t>acquista una centralità sempre maggiore, sia per la sua valenza di formazione personale, sia per l'importanza che può rivestire nell'acquisizione di competenze utili nella "società della conoscenza". Un adeguato sviluppo delle esperienze di mobilità, tuttavia, richiede una seria considerazione dei nodi problematici con i quali ci si deve misurare.</w:t>
      </w:r>
    </w:p>
    <w:p w:rsidR="00A80813" w:rsidRPr="00A80813" w:rsidRDefault="00A80813" w:rsidP="00A80813">
      <w:pPr>
        <w:pStyle w:val="Corpodeltesto2"/>
      </w:pPr>
      <w:r w:rsidRPr="00A80813">
        <w:t xml:space="preserve">Nel mese di Aprile 2013 il MIUR ha emesso la nota </w:t>
      </w:r>
      <w:proofErr w:type="spellStart"/>
      <w:r w:rsidRPr="00A80813">
        <w:t>prot</w:t>
      </w:r>
      <w:proofErr w:type="spellEnd"/>
      <w:r w:rsidRPr="00A80813">
        <w:t xml:space="preserve">. 843, </w:t>
      </w:r>
      <w:r w:rsidRPr="00A80813">
        <w:rPr>
          <w:i/>
          <w:iCs/>
        </w:rPr>
        <w:t>"Linee di indirizzo sulla mobilità studentesca internazionale individuale"</w:t>
      </w:r>
      <w:r w:rsidRPr="00A80813">
        <w:t xml:space="preserve"> volta a facilitare le scuole "nell'organizzazione di attività finalizzate a sostenere sia gli studenti italiani partecipanti a soggiorni di studio e formazione all'estero sia gli studenti stranieri ospiti dell'istituto". La nota:</w:t>
      </w:r>
    </w:p>
    <w:p w:rsidR="00A80813" w:rsidRPr="00A80813" w:rsidRDefault="00A80813" w:rsidP="007563FA">
      <w:pPr>
        <w:pStyle w:val="Bodytext21"/>
        <w:numPr>
          <w:ilvl w:val="0"/>
          <w:numId w:val="25"/>
        </w:numPr>
        <w:shd w:val="clear" w:color="auto" w:fill="auto"/>
        <w:tabs>
          <w:tab w:val="left" w:pos="600"/>
        </w:tabs>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A80813">
        <w:rPr>
          <w:rFonts w:ascii="Times New Roman" w:hAnsi="Times New Roman" w:cs="Times New Roman"/>
          <w:sz w:val="24"/>
          <w:szCs w:val="24"/>
        </w:rPr>
        <w:t xml:space="preserve">sottolinea che le esperienze di studio e formazione all'estero degli studenti vengono </w:t>
      </w:r>
      <w:r w:rsidRPr="00A80813">
        <w:rPr>
          <w:rFonts w:ascii="Times New Roman" w:hAnsi="Times New Roman" w:cs="Times New Roman"/>
          <w:sz w:val="24"/>
          <w:szCs w:val="24"/>
        </w:rPr>
        <w:lastRenderedPageBreak/>
        <w:t>considerate parte integrante dei percorsi di formazione e istruzione;</w:t>
      </w:r>
    </w:p>
    <w:p w:rsidR="00A80813" w:rsidRPr="00A80813" w:rsidRDefault="00A80813" w:rsidP="007563FA">
      <w:pPr>
        <w:pStyle w:val="Bodytext21"/>
        <w:numPr>
          <w:ilvl w:val="0"/>
          <w:numId w:val="25"/>
        </w:numPr>
        <w:shd w:val="clear" w:color="auto" w:fill="auto"/>
        <w:tabs>
          <w:tab w:val="left" w:pos="600"/>
        </w:tabs>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A80813">
        <w:rPr>
          <w:rFonts w:ascii="Times New Roman" w:hAnsi="Times New Roman" w:cs="Times New Roman"/>
          <w:sz w:val="24"/>
          <w:szCs w:val="24"/>
        </w:rPr>
        <w:t>suggerisce di prevedere nel POF, le modalità di promozione, di sostegno, di valorizzazione e capitalizzazione dell'esperienza per tutta la comunità scolastica, identificando figure dedicate (es. referente/dipartimento per gli scambi, tutor) e stabilendo procedure trasparenti e coerenza di comportamento fra i diversi consigli di classe dell'istituto;</w:t>
      </w:r>
    </w:p>
    <w:p w:rsidR="00A80813" w:rsidRPr="00A80813" w:rsidRDefault="00A80813" w:rsidP="007563FA">
      <w:pPr>
        <w:pStyle w:val="Bodytext21"/>
        <w:numPr>
          <w:ilvl w:val="0"/>
          <w:numId w:val="25"/>
        </w:numPr>
        <w:shd w:val="clear" w:color="auto" w:fill="auto"/>
        <w:tabs>
          <w:tab w:val="left" w:pos="600"/>
        </w:tabs>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A80813">
        <w:rPr>
          <w:rFonts w:ascii="Times New Roman" w:hAnsi="Times New Roman" w:cs="Times New Roman"/>
          <w:sz w:val="24"/>
          <w:szCs w:val="24"/>
        </w:rPr>
        <w:t xml:space="preserve">chiede di facilitare le esperienze di scambi, concordare un piano di apprendimento centrato sullo studente e stabilire un contratto formativo, riammettere i ragazzi alla classe successiva al </w:t>
      </w:r>
      <w:r w:rsidRPr="00A80813">
        <w:rPr>
          <w:rFonts w:ascii="Times New Roman" w:hAnsi="Times New Roman" w:cs="Times New Roman"/>
          <w:sz w:val="24"/>
          <w:szCs w:val="24"/>
          <w:lang w:val="es-ES_tradnl"/>
        </w:rPr>
        <w:t xml:space="preserve">loro </w:t>
      </w:r>
      <w:r w:rsidRPr="00A80813">
        <w:rPr>
          <w:rFonts w:ascii="Times New Roman" w:hAnsi="Times New Roman" w:cs="Times New Roman"/>
          <w:sz w:val="24"/>
          <w:szCs w:val="24"/>
        </w:rPr>
        <w:t xml:space="preserve">rientro (non sottoporlo ad esami di idoneità), valutandolo in base alle conoscenze disciplinari sviluppate in Italia e all'estero, ma soprattutto allo sviluppo di nuove competenze, capacità trasversali e atteggiamenti sviluppati </w:t>
      </w:r>
      <w:r w:rsidRPr="00A80813">
        <w:rPr>
          <w:rFonts w:ascii="Times New Roman" w:hAnsi="Times New Roman" w:cs="Times New Roman"/>
          <w:sz w:val="24"/>
          <w:szCs w:val="24"/>
          <w:lang w:val="es-ES_tradnl"/>
        </w:rPr>
        <w:t xml:space="preserve">con </w:t>
      </w:r>
      <w:r w:rsidRPr="00A80813">
        <w:rPr>
          <w:rFonts w:ascii="Times New Roman" w:hAnsi="Times New Roman" w:cs="Times New Roman"/>
          <w:sz w:val="24"/>
          <w:szCs w:val="24"/>
        </w:rPr>
        <w:t>apprendimenti formali, non formali ed informali;</w:t>
      </w:r>
    </w:p>
    <w:p w:rsidR="00A80813" w:rsidRPr="00A80813" w:rsidRDefault="00A80813" w:rsidP="007563FA">
      <w:pPr>
        <w:pStyle w:val="Bodytext21"/>
        <w:numPr>
          <w:ilvl w:val="0"/>
          <w:numId w:val="25"/>
        </w:numPr>
        <w:shd w:val="clear" w:color="auto" w:fill="auto"/>
        <w:spacing w:line="276" w:lineRule="auto"/>
        <w:jc w:val="both"/>
        <w:rPr>
          <w:rFonts w:ascii="Times New Roman" w:hAnsi="Times New Roman" w:cs="Times New Roman"/>
          <w:sz w:val="24"/>
          <w:szCs w:val="24"/>
        </w:rPr>
      </w:pPr>
      <w:r w:rsidRPr="00A80813">
        <w:rPr>
          <w:rFonts w:ascii="Times New Roman" w:hAnsi="Times New Roman" w:cs="Times New Roman"/>
          <w:sz w:val="24"/>
          <w:szCs w:val="24"/>
        </w:rPr>
        <w:t>di identificare solo i contenuti fondamentali necessari per svolgere serenamente l'anno successivo e permettere allo studente di vivere l'esperienza di full immersion nella scuola estera;</w:t>
      </w:r>
    </w:p>
    <w:p w:rsidR="00A80813" w:rsidRPr="00A80813" w:rsidRDefault="00A80813" w:rsidP="007563FA">
      <w:pPr>
        <w:pStyle w:val="Bodytext21"/>
        <w:numPr>
          <w:ilvl w:val="0"/>
          <w:numId w:val="25"/>
        </w:numPr>
        <w:shd w:val="clear" w:color="auto" w:fill="auto"/>
        <w:spacing w:line="276" w:lineRule="auto"/>
        <w:jc w:val="both"/>
        <w:rPr>
          <w:rFonts w:ascii="Times New Roman" w:hAnsi="Times New Roman" w:cs="Times New Roman"/>
          <w:sz w:val="24"/>
          <w:szCs w:val="24"/>
        </w:rPr>
      </w:pPr>
      <w:r w:rsidRPr="00A80813">
        <w:rPr>
          <w:rFonts w:ascii="Times New Roman" w:hAnsi="Times New Roman" w:cs="Times New Roman"/>
          <w:sz w:val="24"/>
          <w:szCs w:val="24"/>
        </w:rPr>
        <w:t xml:space="preserve"> di esprimere una valutazione globale che prenda in considerazione la "documentazione rilasciata dall'Istituto straniero" e l'accertamento delle competenze acquisite rispetto alle attese esplicitate nel contratto formativo fatto prima della partenza e, se necessario, prove integrative. Esclude la necessità di ottenere dichiarazioni consolari a meno che non si tratti di titoli di studio ottenuti dall'alunno all'estero.</w:t>
      </w:r>
    </w:p>
    <w:p w:rsidR="007A51A3" w:rsidRDefault="007A51A3" w:rsidP="00A80813">
      <w:pPr>
        <w:pStyle w:val="Bodytext31"/>
        <w:shd w:val="clear" w:color="auto" w:fill="auto"/>
        <w:spacing w:after="123" w:line="276" w:lineRule="auto"/>
        <w:ind w:firstLine="38"/>
        <w:jc w:val="both"/>
        <w:rPr>
          <w:rFonts w:ascii="Verdana" w:hAnsi="Verdana"/>
          <w:sz w:val="20"/>
          <w:szCs w:val="19"/>
        </w:rPr>
      </w:pPr>
    </w:p>
    <w:p w:rsidR="00A80813" w:rsidRPr="00751A5E" w:rsidRDefault="00A80813" w:rsidP="00751A5E">
      <w:pPr>
        <w:pStyle w:val="Bodytext31"/>
        <w:shd w:val="clear" w:color="auto" w:fill="auto"/>
        <w:spacing w:after="123" w:line="276" w:lineRule="auto"/>
        <w:ind w:firstLine="38"/>
        <w:jc w:val="center"/>
        <w:rPr>
          <w:rFonts w:ascii="Times New Roman" w:hAnsi="Times New Roman" w:cs="Times New Roman"/>
          <w:sz w:val="26"/>
          <w:szCs w:val="26"/>
        </w:rPr>
      </w:pPr>
      <w:r w:rsidRPr="00751A5E">
        <w:rPr>
          <w:rFonts w:ascii="Times New Roman" w:hAnsi="Times New Roman" w:cs="Times New Roman"/>
          <w:sz w:val="26"/>
          <w:szCs w:val="26"/>
        </w:rPr>
        <w:t>Protocollo per la mobilità studentesca</w:t>
      </w:r>
    </w:p>
    <w:p w:rsidR="00A80813" w:rsidRPr="00751A5E" w:rsidRDefault="00A80813" w:rsidP="002149D1">
      <w:pPr>
        <w:pStyle w:val="Bodytext31"/>
        <w:shd w:val="clear" w:color="auto" w:fill="auto"/>
        <w:spacing w:after="123" w:line="276" w:lineRule="auto"/>
        <w:ind w:firstLine="38"/>
        <w:jc w:val="both"/>
        <w:rPr>
          <w:rFonts w:ascii="Times New Roman" w:hAnsi="Times New Roman" w:cs="Times New Roman"/>
          <w:sz w:val="24"/>
          <w:szCs w:val="24"/>
          <w:u w:val="single"/>
        </w:rPr>
      </w:pPr>
      <w:r w:rsidRPr="00751A5E">
        <w:rPr>
          <w:rFonts w:ascii="Times New Roman" w:hAnsi="Times New Roman" w:cs="Times New Roman"/>
          <w:sz w:val="24"/>
          <w:szCs w:val="24"/>
          <w:u w:val="single"/>
        </w:rPr>
        <w:t>Prima della partenza (fine terzo anno)</w:t>
      </w:r>
    </w:p>
    <w:p w:rsidR="00A80813" w:rsidRPr="002149D1" w:rsidRDefault="00A80813" w:rsidP="002149D1">
      <w:pPr>
        <w:pStyle w:val="Bodytext21"/>
        <w:shd w:val="clear" w:color="auto" w:fill="auto"/>
        <w:spacing w:after="251" w:line="276" w:lineRule="auto"/>
        <w:ind w:firstLine="0"/>
        <w:jc w:val="both"/>
        <w:rPr>
          <w:rFonts w:ascii="Times New Roman" w:hAnsi="Times New Roman" w:cs="Times New Roman"/>
          <w:color w:val="000000"/>
          <w:sz w:val="24"/>
          <w:szCs w:val="20"/>
        </w:rPr>
      </w:pPr>
      <w:r w:rsidRPr="002149D1">
        <w:rPr>
          <w:rFonts w:ascii="Times New Roman" w:hAnsi="Times New Roman" w:cs="Times New Roman"/>
          <w:color w:val="000000"/>
          <w:sz w:val="24"/>
          <w:szCs w:val="20"/>
        </w:rPr>
        <w:t>I docenti del consiglio di classe dell'anno successivo danno indicazioni precise sui contenuti minimi che devono essere sviluppati per ogni singola disciplina e che sono necessari per un proficuo e sereno reinserimento nella classe al momento del rientro. Verrà individuato un docente- tutor e uno studente-tutor per ogni materia col compito di tenere i contatti con l'allievo a cadenze prestabilite e di curarne la verbalizzazione durante i consigli di classe. Allo studente è naturalmente richiesto un impegno serio in tutte le fasi dell'esperienza.</w:t>
      </w:r>
    </w:p>
    <w:p w:rsidR="00A80813" w:rsidRPr="00751A5E" w:rsidRDefault="00A80813" w:rsidP="002149D1">
      <w:pPr>
        <w:pStyle w:val="Bodytext31"/>
        <w:shd w:val="clear" w:color="auto" w:fill="auto"/>
        <w:spacing w:after="123" w:line="276" w:lineRule="auto"/>
        <w:ind w:firstLine="38"/>
        <w:jc w:val="both"/>
        <w:rPr>
          <w:rFonts w:ascii="Times New Roman" w:hAnsi="Times New Roman" w:cs="Times New Roman"/>
          <w:sz w:val="24"/>
          <w:szCs w:val="24"/>
          <w:u w:val="single"/>
        </w:rPr>
      </w:pPr>
      <w:r w:rsidRPr="00751A5E">
        <w:rPr>
          <w:rFonts w:ascii="Times New Roman" w:hAnsi="Times New Roman" w:cs="Times New Roman"/>
          <w:sz w:val="24"/>
          <w:szCs w:val="24"/>
          <w:u w:val="single"/>
        </w:rPr>
        <w:t>Durante la permanenza all'estero</w:t>
      </w:r>
    </w:p>
    <w:p w:rsidR="00751A5E" w:rsidRDefault="00A80813" w:rsidP="00751A5E">
      <w:pPr>
        <w:pStyle w:val="Bodytext21"/>
        <w:shd w:val="clear" w:color="auto" w:fill="FFFFFF" w:themeFill="background1"/>
        <w:spacing w:line="276" w:lineRule="auto"/>
        <w:ind w:firstLine="0"/>
        <w:jc w:val="both"/>
        <w:rPr>
          <w:rFonts w:ascii="Times New Roman" w:hAnsi="Times New Roman" w:cs="Times New Roman"/>
          <w:color w:val="000000"/>
          <w:sz w:val="24"/>
          <w:szCs w:val="20"/>
        </w:rPr>
      </w:pPr>
      <w:r w:rsidRPr="00751A5E">
        <w:rPr>
          <w:rFonts w:ascii="Times New Roman" w:hAnsi="Times New Roman" w:cs="Times New Roman"/>
          <w:color w:val="000000"/>
          <w:sz w:val="24"/>
          <w:szCs w:val="20"/>
        </w:rPr>
        <w:t>Sono indispensabili collegamenti tra lo studente e il consiglio di classe, attraverso il tutor, a scadenze regolari. Lo studente sarà tenuto a relazionare in modo chiaro e circostanziato su materie studiate nella scuola ospitante e motivi della scelta; metodi di verifica e valutazione; rapporto tra insegnanti e studenti; attività extracurricolari.</w:t>
      </w:r>
    </w:p>
    <w:p w:rsidR="00751A5E" w:rsidRDefault="00751A5E" w:rsidP="00751A5E">
      <w:pPr>
        <w:pStyle w:val="Bodytext21"/>
        <w:shd w:val="clear" w:color="auto" w:fill="FFFFFF" w:themeFill="background1"/>
        <w:spacing w:line="276" w:lineRule="auto"/>
        <w:ind w:firstLine="0"/>
        <w:jc w:val="both"/>
        <w:rPr>
          <w:rFonts w:ascii="Times New Roman" w:hAnsi="Times New Roman" w:cs="Times New Roman"/>
          <w:color w:val="000000"/>
          <w:sz w:val="24"/>
          <w:szCs w:val="20"/>
        </w:rPr>
      </w:pPr>
    </w:p>
    <w:p w:rsidR="00A80813" w:rsidRPr="00751A5E" w:rsidRDefault="00A80813" w:rsidP="00751A5E">
      <w:pPr>
        <w:pStyle w:val="Bodytext31"/>
        <w:shd w:val="clear" w:color="auto" w:fill="auto"/>
        <w:spacing w:after="123" w:line="276" w:lineRule="auto"/>
        <w:ind w:firstLine="38"/>
        <w:jc w:val="both"/>
        <w:rPr>
          <w:rFonts w:ascii="Times New Roman" w:hAnsi="Times New Roman" w:cs="Times New Roman"/>
          <w:sz w:val="24"/>
          <w:szCs w:val="24"/>
          <w:u w:val="single"/>
        </w:rPr>
      </w:pPr>
      <w:r w:rsidRPr="00751A5E">
        <w:rPr>
          <w:rFonts w:ascii="Times New Roman" w:hAnsi="Times New Roman" w:cs="Times New Roman"/>
          <w:sz w:val="24"/>
          <w:szCs w:val="24"/>
          <w:u w:val="single"/>
        </w:rPr>
        <w:t>Reinserimento dopo l'esperienza all'estero</w:t>
      </w:r>
    </w:p>
    <w:p w:rsidR="00A80813" w:rsidRDefault="00A80813" w:rsidP="00751A5E">
      <w:pPr>
        <w:pStyle w:val="Bodytext21"/>
        <w:shd w:val="clear" w:color="auto" w:fill="FFFFFF" w:themeFill="background1"/>
        <w:spacing w:line="276" w:lineRule="auto"/>
        <w:ind w:firstLine="0"/>
        <w:jc w:val="both"/>
        <w:rPr>
          <w:rFonts w:ascii="Times New Roman" w:hAnsi="Times New Roman" w:cs="Times New Roman"/>
          <w:color w:val="000000"/>
          <w:sz w:val="24"/>
          <w:szCs w:val="20"/>
        </w:rPr>
      </w:pPr>
      <w:r w:rsidRPr="00751A5E">
        <w:rPr>
          <w:rFonts w:ascii="Times New Roman" w:hAnsi="Times New Roman" w:cs="Times New Roman"/>
          <w:color w:val="000000"/>
          <w:sz w:val="24"/>
          <w:szCs w:val="20"/>
        </w:rPr>
        <w:t xml:space="preserve">Al rientro dall'estero, l'alunno consegna la documentazione sull'esperienza e sugli effetti di questa sulla sua formazione. Il </w:t>
      </w:r>
      <w:proofErr w:type="spellStart"/>
      <w:r w:rsidRPr="00751A5E">
        <w:rPr>
          <w:rFonts w:ascii="Times New Roman" w:hAnsi="Times New Roman" w:cs="Times New Roman"/>
          <w:color w:val="000000"/>
          <w:sz w:val="24"/>
          <w:szCs w:val="20"/>
        </w:rPr>
        <w:t>Cdc</w:t>
      </w:r>
      <w:proofErr w:type="spellEnd"/>
      <w:r w:rsidRPr="00751A5E">
        <w:rPr>
          <w:rFonts w:ascii="Times New Roman" w:hAnsi="Times New Roman" w:cs="Times New Roman"/>
          <w:color w:val="000000"/>
          <w:sz w:val="24"/>
          <w:szCs w:val="20"/>
        </w:rPr>
        <w:t xml:space="preserve"> predispone le attività per il recupero, ricorrendo alla suddivisione in Moduli degli argomenti e predispone un calendario per le eventuali verifiche. L'allievo affronterà verifiche sui contenuti e sugli obiettivi concordati prima della partenza, tenendo conto della documentazione prodotta.</w:t>
      </w:r>
    </w:p>
    <w:p w:rsidR="00751A5E" w:rsidRPr="00751A5E" w:rsidRDefault="00751A5E" w:rsidP="00751A5E">
      <w:pPr>
        <w:pStyle w:val="Bodytext21"/>
        <w:shd w:val="clear" w:color="auto" w:fill="FFFFFF" w:themeFill="background1"/>
        <w:spacing w:line="276" w:lineRule="auto"/>
        <w:ind w:firstLine="0"/>
        <w:jc w:val="both"/>
        <w:rPr>
          <w:rFonts w:ascii="Times New Roman" w:hAnsi="Times New Roman" w:cs="Times New Roman"/>
          <w:color w:val="000000"/>
          <w:sz w:val="24"/>
          <w:szCs w:val="20"/>
        </w:rPr>
      </w:pPr>
    </w:p>
    <w:p w:rsidR="00A80813" w:rsidRPr="00751A5E" w:rsidRDefault="00A80813" w:rsidP="00751A5E">
      <w:pPr>
        <w:pStyle w:val="Bodytext31"/>
        <w:shd w:val="clear" w:color="auto" w:fill="auto"/>
        <w:spacing w:after="123" w:line="276" w:lineRule="auto"/>
        <w:ind w:firstLine="38"/>
        <w:jc w:val="both"/>
        <w:rPr>
          <w:rFonts w:ascii="Times New Roman" w:hAnsi="Times New Roman" w:cs="Times New Roman"/>
          <w:sz w:val="24"/>
          <w:szCs w:val="24"/>
          <w:u w:val="single"/>
        </w:rPr>
      </w:pPr>
      <w:r w:rsidRPr="00751A5E">
        <w:rPr>
          <w:rFonts w:ascii="Times New Roman" w:hAnsi="Times New Roman" w:cs="Times New Roman"/>
          <w:sz w:val="24"/>
          <w:szCs w:val="24"/>
          <w:u w:val="single"/>
        </w:rPr>
        <w:lastRenderedPageBreak/>
        <w:t>Assegnazione crediti scolastici</w:t>
      </w:r>
    </w:p>
    <w:p w:rsidR="00A80813" w:rsidRDefault="00A80813" w:rsidP="00751A5E">
      <w:pPr>
        <w:pStyle w:val="Bodytext21"/>
        <w:shd w:val="clear" w:color="auto" w:fill="FFFFFF" w:themeFill="background1"/>
        <w:spacing w:line="276" w:lineRule="auto"/>
        <w:ind w:firstLine="0"/>
        <w:jc w:val="both"/>
        <w:rPr>
          <w:rFonts w:ascii="Times New Roman" w:hAnsi="Times New Roman" w:cs="Times New Roman"/>
          <w:color w:val="000000"/>
          <w:sz w:val="24"/>
          <w:szCs w:val="20"/>
        </w:rPr>
      </w:pPr>
      <w:r w:rsidRPr="00751A5E">
        <w:rPr>
          <w:rFonts w:ascii="Times New Roman" w:hAnsi="Times New Roman" w:cs="Times New Roman"/>
          <w:color w:val="000000"/>
          <w:sz w:val="24"/>
          <w:szCs w:val="20"/>
        </w:rPr>
        <w:t>L'assegnazione del credito scolastico per l'anno trascorso all'estero viene attribuita nella fase di valutazione del I trimestre sulla scorta di quanto appurato al punto precedente e, ovviamente, della circolare già citata.</w:t>
      </w:r>
    </w:p>
    <w:p w:rsidR="00751A5E" w:rsidRPr="00751A5E" w:rsidRDefault="00751A5E" w:rsidP="00751A5E">
      <w:pPr>
        <w:pStyle w:val="Bodytext21"/>
        <w:shd w:val="clear" w:color="auto" w:fill="FFFFFF" w:themeFill="background1"/>
        <w:spacing w:line="276" w:lineRule="auto"/>
        <w:ind w:firstLine="0"/>
        <w:jc w:val="both"/>
        <w:rPr>
          <w:rFonts w:ascii="Times New Roman" w:hAnsi="Times New Roman" w:cs="Times New Roman"/>
          <w:color w:val="000000"/>
          <w:sz w:val="24"/>
          <w:szCs w:val="20"/>
        </w:rPr>
      </w:pPr>
    </w:p>
    <w:p w:rsidR="00A80813" w:rsidRPr="00751A5E" w:rsidRDefault="00A80813" w:rsidP="00751A5E">
      <w:pPr>
        <w:pStyle w:val="Bodytext31"/>
        <w:shd w:val="clear" w:color="auto" w:fill="auto"/>
        <w:spacing w:after="123" w:line="276" w:lineRule="auto"/>
        <w:ind w:firstLine="38"/>
        <w:jc w:val="both"/>
        <w:rPr>
          <w:rFonts w:ascii="Times New Roman" w:hAnsi="Times New Roman" w:cs="Times New Roman"/>
          <w:sz w:val="24"/>
          <w:szCs w:val="24"/>
          <w:u w:val="single"/>
        </w:rPr>
      </w:pPr>
      <w:r w:rsidRPr="00751A5E">
        <w:rPr>
          <w:rFonts w:ascii="Times New Roman" w:hAnsi="Times New Roman" w:cs="Times New Roman"/>
          <w:sz w:val="24"/>
          <w:szCs w:val="24"/>
          <w:u w:val="single"/>
        </w:rPr>
        <w:t>Assegnazione credito formativo</w:t>
      </w:r>
    </w:p>
    <w:p w:rsidR="00A80813" w:rsidRPr="00751A5E" w:rsidRDefault="00A80813" w:rsidP="00751A5E">
      <w:pPr>
        <w:pStyle w:val="Bodytext21"/>
        <w:shd w:val="clear" w:color="auto" w:fill="FFFFFF" w:themeFill="background1"/>
        <w:spacing w:line="276" w:lineRule="auto"/>
        <w:ind w:firstLine="0"/>
        <w:jc w:val="both"/>
        <w:rPr>
          <w:rFonts w:ascii="Times New Roman" w:hAnsi="Times New Roman" w:cs="Times New Roman"/>
          <w:color w:val="000000"/>
          <w:sz w:val="24"/>
          <w:szCs w:val="20"/>
        </w:rPr>
      </w:pPr>
      <w:r w:rsidRPr="00751A5E">
        <w:rPr>
          <w:rFonts w:ascii="Times New Roman" w:hAnsi="Times New Roman" w:cs="Times New Roman"/>
          <w:color w:val="000000"/>
          <w:sz w:val="24"/>
          <w:szCs w:val="20"/>
        </w:rPr>
        <w:t>Il credito formativo viene attribuito in base alla relazione della scuola ospitante, secondo il criterio che viene adottato per le altre iniziative già riconosciute dall'Istituto. "Sulla base dell'esito delle prove suddette, il Consiglio di classe formula una valutazione globale, che tiene conto anche della valutazione espressa dalla scuola estera sulle materie comuni ai due ordinamenti, che determina l'inserimento degli alunni medesimi in una delle bande di oscillazione del credito scolastico previste dalla vigente normativa." (CM 236, 1999)</w:t>
      </w:r>
    </w:p>
    <w:p w:rsidR="000661A7" w:rsidRDefault="000661A7" w:rsidP="003A719D">
      <w:pPr>
        <w:jc w:val="center"/>
        <w:rPr>
          <w:b/>
        </w:rPr>
      </w:pPr>
    </w:p>
    <w:p w:rsidR="005644F3" w:rsidRDefault="005644F3" w:rsidP="00A87155">
      <w:pPr>
        <w:rPr>
          <w:b/>
        </w:rPr>
      </w:pPr>
    </w:p>
    <w:p w:rsidR="00A87155" w:rsidRDefault="00A87155" w:rsidP="00A87155">
      <w:pPr>
        <w:rPr>
          <w:b/>
        </w:rPr>
      </w:pPr>
    </w:p>
    <w:p w:rsidR="005644F3" w:rsidRDefault="005644F3" w:rsidP="005644F3">
      <w:pPr>
        <w:pStyle w:val="Titolo2"/>
        <w:widowControl w:val="0"/>
        <w:numPr>
          <w:ilvl w:val="1"/>
          <w:numId w:val="0"/>
        </w:numPr>
        <w:tabs>
          <w:tab w:val="num" w:pos="576"/>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spacing w:before="0" w:after="0"/>
        <w:ind w:left="576" w:hanging="576"/>
        <w:jc w:val="both"/>
      </w:pPr>
      <w:r>
        <w:t>5.8– Piano Annuale per l’</w:t>
      </w:r>
      <w:proofErr w:type="spellStart"/>
      <w:r>
        <w:t>Inclusività</w:t>
      </w:r>
      <w:proofErr w:type="spellEnd"/>
    </w:p>
    <w:p w:rsidR="000661A7" w:rsidRDefault="000661A7" w:rsidP="003A719D">
      <w:pPr>
        <w:jc w:val="center"/>
        <w:rPr>
          <w:b/>
        </w:rPr>
      </w:pPr>
    </w:p>
    <w:p w:rsidR="005644F3" w:rsidRDefault="005644F3" w:rsidP="005644F3">
      <w:pPr>
        <w:pStyle w:val="Bodytext21"/>
        <w:shd w:val="clear" w:color="auto" w:fill="FFFFFF" w:themeFill="background1"/>
        <w:spacing w:line="276" w:lineRule="auto"/>
        <w:ind w:firstLine="0"/>
        <w:jc w:val="both"/>
        <w:rPr>
          <w:rFonts w:ascii="Times New Roman" w:hAnsi="Times New Roman" w:cs="Times New Roman"/>
          <w:color w:val="000000"/>
          <w:sz w:val="24"/>
          <w:szCs w:val="20"/>
        </w:rPr>
      </w:pPr>
      <w:bookmarkStart w:id="54" w:name="bookmark52"/>
      <w:r w:rsidRPr="005644F3">
        <w:rPr>
          <w:rFonts w:ascii="Times New Roman" w:hAnsi="Times New Roman" w:cs="Times New Roman"/>
          <w:color w:val="000000"/>
          <w:sz w:val="24"/>
          <w:szCs w:val="20"/>
        </w:rPr>
        <w:t>A seguito della Direttiva M. 27/12/2012 e CM n° 8 del 6/3/2013 la nostra Scuola ha elaborato per l'Anno Scolastico 2014/15, il "Piano Annuale per l'</w:t>
      </w:r>
      <w:proofErr w:type="spellStart"/>
      <w:r w:rsidRPr="005644F3">
        <w:rPr>
          <w:rFonts w:ascii="Times New Roman" w:hAnsi="Times New Roman" w:cs="Times New Roman"/>
          <w:color w:val="000000"/>
          <w:sz w:val="24"/>
          <w:szCs w:val="20"/>
        </w:rPr>
        <w:t>Inclusività</w:t>
      </w:r>
      <w:proofErr w:type="spellEnd"/>
      <w:r w:rsidRPr="005644F3">
        <w:rPr>
          <w:rFonts w:ascii="Times New Roman" w:hAnsi="Times New Roman" w:cs="Times New Roman"/>
          <w:color w:val="000000"/>
          <w:sz w:val="24"/>
          <w:szCs w:val="20"/>
        </w:rPr>
        <w:t>" .</w:t>
      </w:r>
      <w:bookmarkEnd w:id="54"/>
    </w:p>
    <w:p w:rsidR="004F7B7C" w:rsidRPr="005644F3" w:rsidRDefault="004F7B7C" w:rsidP="005644F3">
      <w:pPr>
        <w:pStyle w:val="Bodytext21"/>
        <w:shd w:val="clear" w:color="auto" w:fill="FFFFFF" w:themeFill="background1"/>
        <w:spacing w:line="276" w:lineRule="auto"/>
        <w:ind w:firstLine="0"/>
        <w:jc w:val="both"/>
        <w:rPr>
          <w:rFonts w:ascii="Times New Roman" w:hAnsi="Times New Roman" w:cs="Times New Roman"/>
          <w:color w:val="000000"/>
          <w:sz w:val="24"/>
          <w:szCs w:val="20"/>
        </w:rPr>
      </w:pPr>
    </w:p>
    <w:p w:rsidR="004F7B7C" w:rsidRDefault="004F7B7C" w:rsidP="004F7B7C">
      <w:pPr>
        <w:pStyle w:val="Titolo3"/>
        <w:widowControl w:val="0"/>
        <w:numPr>
          <w:ilvl w:val="2"/>
          <w:numId w:val="0"/>
        </w:numPr>
        <w:tabs>
          <w:tab w:val="left" w:pos="851"/>
          <w:tab w:val="num"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8789"/>
          <w:tab w:val="left" w:pos="9360"/>
        </w:tabs>
        <w:autoSpaceDE w:val="0"/>
        <w:autoSpaceDN w:val="0"/>
        <w:adjustRightInd w:val="0"/>
        <w:snapToGrid w:val="0"/>
        <w:spacing w:before="0" w:after="0"/>
        <w:ind w:left="720" w:right="720" w:hanging="720"/>
        <w:jc w:val="both"/>
      </w:pPr>
      <w:r>
        <w:t xml:space="preserve">5.8.1 -  La nozione di Inclusione </w:t>
      </w:r>
    </w:p>
    <w:p w:rsidR="004F7B7C" w:rsidRPr="004F7B7C" w:rsidRDefault="004F7B7C" w:rsidP="004F7B7C"/>
    <w:p w:rsidR="005644F3" w:rsidRPr="005644F3" w:rsidRDefault="005644F3" w:rsidP="005644F3">
      <w:pPr>
        <w:pStyle w:val="Bodytext21"/>
        <w:shd w:val="clear" w:color="auto" w:fill="FFFFFF" w:themeFill="background1"/>
        <w:spacing w:line="276" w:lineRule="auto"/>
        <w:ind w:firstLine="0"/>
        <w:jc w:val="both"/>
        <w:rPr>
          <w:rFonts w:ascii="Times New Roman" w:hAnsi="Times New Roman" w:cs="Times New Roman"/>
          <w:color w:val="000000"/>
          <w:sz w:val="24"/>
          <w:szCs w:val="20"/>
        </w:rPr>
      </w:pPr>
      <w:r w:rsidRPr="005644F3">
        <w:rPr>
          <w:rFonts w:ascii="Times New Roman" w:hAnsi="Times New Roman" w:cs="Times New Roman"/>
          <w:color w:val="000000"/>
          <w:sz w:val="24"/>
          <w:szCs w:val="20"/>
        </w:rPr>
        <w:t>La nozione di inclusione, oggetto della nuova normativa d'indirizzo per la programmazione didattica delle scuole, apporta una significativa precisazione rispetto alla precedente nozione di integrazione.</w:t>
      </w:r>
    </w:p>
    <w:p w:rsidR="005644F3" w:rsidRPr="005644F3" w:rsidRDefault="005644F3" w:rsidP="005644F3">
      <w:pPr>
        <w:pStyle w:val="Bodytext21"/>
        <w:shd w:val="clear" w:color="auto" w:fill="FFFFFF" w:themeFill="background1"/>
        <w:spacing w:line="276" w:lineRule="auto"/>
        <w:ind w:firstLine="0"/>
        <w:jc w:val="both"/>
        <w:rPr>
          <w:rFonts w:ascii="Times New Roman" w:hAnsi="Times New Roman" w:cs="Times New Roman"/>
          <w:color w:val="000000"/>
          <w:sz w:val="24"/>
          <w:szCs w:val="20"/>
        </w:rPr>
      </w:pPr>
      <w:r w:rsidRPr="005644F3">
        <w:rPr>
          <w:rFonts w:ascii="Times New Roman" w:hAnsi="Times New Roman" w:cs="Times New Roman"/>
          <w:color w:val="000000"/>
          <w:sz w:val="24"/>
          <w:szCs w:val="20"/>
        </w:rPr>
        <w:t>Il concetto di inclusione attribuisce importanza all'operatività che agisce sul contesto, mentre col concetto di integrazione l'azione si focalizza sul singolo soggetto, cui si imputano deficit o limiti di vario genere e a cui si offre un aiuto di carattere didattico e strumentale per il superamento o il mitigamento degli stessi e per essere integrato nel sistema.</w:t>
      </w:r>
    </w:p>
    <w:p w:rsidR="005644F3" w:rsidRPr="005644F3" w:rsidRDefault="005644F3" w:rsidP="005644F3">
      <w:pPr>
        <w:pStyle w:val="Bodytext21"/>
        <w:shd w:val="clear" w:color="auto" w:fill="FFFFFF" w:themeFill="background1"/>
        <w:spacing w:line="276" w:lineRule="auto"/>
        <w:ind w:firstLine="0"/>
        <w:jc w:val="both"/>
        <w:rPr>
          <w:rFonts w:ascii="Times New Roman" w:hAnsi="Times New Roman" w:cs="Times New Roman"/>
          <w:color w:val="000000"/>
          <w:sz w:val="24"/>
          <w:szCs w:val="20"/>
        </w:rPr>
      </w:pPr>
      <w:r w:rsidRPr="005644F3">
        <w:rPr>
          <w:rFonts w:ascii="Times New Roman" w:hAnsi="Times New Roman" w:cs="Times New Roman"/>
          <w:color w:val="000000"/>
          <w:sz w:val="24"/>
          <w:szCs w:val="20"/>
        </w:rPr>
        <w:t>Si tratta di un cambiamento di prospettiva che impone al sistema "scuola" una nuova impostazione e , quindi, importanti modifiche e messe a punto:</w:t>
      </w:r>
    </w:p>
    <w:p w:rsidR="005644F3" w:rsidRPr="005644F3" w:rsidRDefault="005644F3" w:rsidP="007563FA">
      <w:pPr>
        <w:pStyle w:val="Bodytext21"/>
        <w:numPr>
          <w:ilvl w:val="0"/>
          <w:numId w:val="24"/>
        </w:numPr>
        <w:shd w:val="clear" w:color="auto" w:fill="auto"/>
        <w:tabs>
          <w:tab w:val="left" w:pos="753"/>
        </w:tabs>
        <w:spacing w:line="276" w:lineRule="auto"/>
        <w:ind w:left="1123" w:hanging="360"/>
        <w:jc w:val="both"/>
        <w:rPr>
          <w:rFonts w:ascii="Times New Roman" w:hAnsi="Times New Roman" w:cs="Times New Roman"/>
          <w:sz w:val="24"/>
          <w:szCs w:val="24"/>
        </w:rPr>
      </w:pPr>
      <w:r w:rsidRPr="005644F3">
        <w:rPr>
          <w:rFonts w:ascii="Times New Roman" w:hAnsi="Times New Roman" w:cs="Times New Roman"/>
          <w:sz w:val="24"/>
          <w:szCs w:val="24"/>
        </w:rPr>
        <w:t>esse debbono avvenire nella concretezza e nella prassi ordinaria , quindi dall'interno;</w:t>
      </w:r>
    </w:p>
    <w:p w:rsidR="005644F3" w:rsidRPr="005644F3" w:rsidRDefault="005644F3" w:rsidP="007563FA">
      <w:pPr>
        <w:pStyle w:val="Bodytext21"/>
        <w:numPr>
          <w:ilvl w:val="0"/>
          <w:numId w:val="24"/>
        </w:numPr>
        <w:shd w:val="clear" w:color="auto" w:fill="auto"/>
        <w:tabs>
          <w:tab w:val="left" w:pos="753"/>
        </w:tabs>
        <w:spacing w:line="276" w:lineRule="auto"/>
        <w:ind w:left="1123" w:right="600" w:hanging="360"/>
        <w:jc w:val="both"/>
        <w:rPr>
          <w:rFonts w:ascii="Times New Roman" w:hAnsi="Times New Roman" w:cs="Times New Roman"/>
          <w:sz w:val="24"/>
          <w:szCs w:val="24"/>
        </w:rPr>
      </w:pPr>
      <w:r w:rsidRPr="005644F3">
        <w:rPr>
          <w:rFonts w:ascii="Times New Roman" w:hAnsi="Times New Roman" w:cs="Times New Roman"/>
          <w:sz w:val="24"/>
          <w:szCs w:val="24"/>
        </w:rPr>
        <w:t xml:space="preserve">il nuovo punto di vista deve essere eletto a linea guida dell'attività </w:t>
      </w:r>
      <w:proofErr w:type="spellStart"/>
      <w:r w:rsidRPr="005644F3">
        <w:rPr>
          <w:rFonts w:ascii="Times New Roman" w:hAnsi="Times New Roman" w:cs="Times New Roman"/>
          <w:sz w:val="24"/>
          <w:szCs w:val="24"/>
        </w:rPr>
        <w:t>educativo-didattica</w:t>
      </w:r>
      <w:proofErr w:type="spellEnd"/>
      <w:r w:rsidRPr="005644F3">
        <w:rPr>
          <w:rFonts w:ascii="Times New Roman" w:hAnsi="Times New Roman" w:cs="Times New Roman"/>
          <w:sz w:val="24"/>
          <w:szCs w:val="24"/>
        </w:rPr>
        <w:t xml:space="preserve"> quotidiana, ovvero della "normalità" ( non della "straordinarietà") del funzionamento scolastico.</w:t>
      </w:r>
    </w:p>
    <w:p w:rsidR="005644F3" w:rsidRPr="005644F3" w:rsidRDefault="005644F3" w:rsidP="005644F3">
      <w:pPr>
        <w:pStyle w:val="Bodytext21"/>
        <w:shd w:val="clear" w:color="auto" w:fill="auto"/>
        <w:spacing w:line="276" w:lineRule="auto"/>
        <w:ind w:firstLine="41"/>
        <w:jc w:val="both"/>
        <w:rPr>
          <w:rFonts w:ascii="Times New Roman" w:hAnsi="Times New Roman" w:cs="Times New Roman"/>
          <w:sz w:val="24"/>
          <w:szCs w:val="24"/>
        </w:rPr>
      </w:pPr>
      <w:r w:rsidRPr="005644F3">
        <w:rPr>
          <w:rFonts w:ascii="Times New Roman" w:hAnsi="Times New Roman" w:cs="Times New Roman"/>
          <w:sz w:val="24"/>
          <w:szCs w:val="24"/>
        </w:rPr>
        <w:t>Ne consegue che:</w:t>
      </w:r>
    </w:p>
    <w:p w:rsidR="005644F3" w:rsidRPr="005644F3" w:rsidRDefault="005644F3" w:rsidP="007563FA">
      <w:pPr>
        <w:pStyle w:val="Bodytext21"/>
        <w:numPr>
          <w:ilvl w:val="0"/>
          <w:numId w:val="24"/>
        </w:numPr>
        <w:shd w:val="clear" w:color="auto" w:fill="auto"/>
        <w:spacing w:after="227" w:line="276" w:lineRule="auto"/>
        <w:ind w:left="1123" w:right="980" w:hanging="360"/>
        <w:jc w:val="both"/>
        <w:rPr>
          <w:rFonts w:ascii="Times New Roman" w:hAnsi="Times New Roman" w:cs="Times New Roman"/>
          <w:sz w:val="24"/>
          <w:szCs w:val="24"/>
        </w:rPr>
      </w:pPr>
      <w:r w:rsidRPr="005644F3">
        <w:rPr>
          <w:rFonts w:ascii="Times New Roman" w:hAnsi="Times New Roman" w:cs="Times New Roman"/>
          <w:sz w:val="24"/>
          <w:szCs w:val="24"/>
        </w:rPr>
        <w:t>l'adozione di questa ottica impone la personali</w:t>
      </w:r>
      <w:r>
        <w:rPr>
          <w:rFonts w:ascii="Times New Roman" w:hAnsi="Times New Roman" w:cs="Times New Roman"/>
          <w:sz w:val="24"/>
          <w:szCs w:val="24"/>
        </w:rPr>
        <w:t xml:space="preserve">zzazione dei percorsi educativi </w:t>
      </w:r>
      <w:r w:rsidRPr="005644F3">
        <w:rPr>
          <w:rFonts w:ascii="Times New Roman" w:hAnsi="Times New Roman" w:cs="Times New Roman"/>
          <w:sz w:val="24"/>
          <w:szCs w:val="24"/>
        </w:rPr>
        <w:t>e di apprendimento per i soggetti individuati come BES, ma anche, immediatamente, per tutti gli studenti della scuola.</w:t>
      </w:r>
    </w:p>
    <w:p w:rsidR="005644F3" w:rsidRPr="007F5880" w:rsidRDefault="005644F3" w:rsidP="005644F3">
      <w:pPr>
        <w:jc w:val="both"/>
      </w:pPr>
    </w:p>
    <w:p w:rsidR="004F7B7C" w:rsidRDefault="009352E1" w:rsidP="004F7B7C">
      <w:pPr>
        <w:pStyle w:val="Titolo3"/>
        <w:widowControl w:val="0"/>
        <w:numPr>
          <w:ilvl w:val="2"/>
          <w:numId w:val="0"/>
        </w:numPr>
        <w:tabs>
          <w:tab w:val="left" w:pos="851"/>
          <w:tab w:val="num"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8789"/>
          <w:tab w:val="left" w:pos="9360"/>
        </w:tabs>
        <w:autoSpaceDE w:val="0"/>
        <w:autoSpaceDN w:val="0"/>
        <w:adjustRightInd w:val="0"/>
        <w:snapToGrid w:val="0"/>
        <w:spacing w:before="0" w:after="0"/>
        <w:ind w:left="720" w:right="720" w:hanging="720"/>
        <w:jc w:val="both"/>
      </w:pPr>
      <w:r>
        <w:t>5.8.2 – Il B</w:t>
      </w:r>
      <w:r w:rsidR="004F7B7C">
        <w:t>isogno Educativo Speciale</w:t>
      </w:r>
    </w:p>
    <w:p w:rsidR="004F7B7C" w:rsidRPr="004F7B7C" w:rsidRDefault="004F7B7C" w:rsidP="004F7B7C"/>
    <w:p w:rsidR="005644F3" w:rsidRPr="00FF2517" w:rsidRDefault="005644F3" w:rsidP="005644F3">
      <w:pPr>
        <w:pStyle w:val="Corpodeltesto2"/>
      </w:pPr>
      <w:r w:rsidRPr="00FF2517">
        <w:t xml:space="preserve">La scuola italiana si è mossa in direzione dell’accoglienza e delle pari opportunità di studio con una </w:t>
      </w:r>
      <w:r w:rsidRPr="00FF2517">
        <w:lastRenderedPageBreak/>
        <w:t>normativa, la legge 104 /1992 e norme susseguenti o collegate, indirizzata all’ “handicap”, oggi “disabilità”.</w:t>
      </w:r>
    </w:p>
    <w:p w:rsidR="005644F3" w:rsidRPr="00FF2517" w:rsidRDefault="005644F3" w:rsidP="005644F3">
      <w:pPr>
        <w:pStyle w:val="Corpodeltesto2"/>
      </w:pPr>
      <w:r w:rsidRPr="00FF2517">
        <w:t>L’introduzione di studenti diversamente abili nella scuola, è stata per molto tempo il segno di apertura di una scuola capace d’innovare, di accogliere e di operare adeguatamente rispetto a nuove esigenze.</w:t>
      </w:r>
    </w:p>
    <w:p w:rsidR="005644F3" w:rsidRPr="00FF2517" w:rsidRDefault="005644F3" w:rsidP="005644F3">
      <w:pPr>
        <w:pStyle w:val="Corpodeltesto2"/>
      </w:pPr>
      <w:r w:rsidRPr="00FF2517">
        <w:t>La spinta propulsiva si è, però, in determinati casi, stemperata e ristretta in un ambito tecnico “medicalizzato”, piuttosto che allargarsi a prospettiva generalizzata.</w:t>
      </w:r>
    </w:p>
    <w:p w:rsidR="005644F3" w:rsidRPr="00FF2517" w:rsidRDefault="005644F3" w:rsidP="005644F3">
      <w:pPr>
        <w:pStyle w:val="Corpodeltesto2"/>
      </w:pPr>
      <w:r w:rsidRPr="00FF2517">
        <w:t>Successivamente sono state affiancate altre categorie di bisogno, definito impropriamente “</w:t>
      </w:r>
      <w:proofErr w:type="spellStart"/>
      <w:r w:rsidRPr="00FF2517">
        <w:t>svantaggio’</w:t>
      </w:r>
      <w:proofErr w:type="spellEnd"/>
      <w:r w:rsidRPr="00FF2517">
        <w:t>’, con un termine generalizzante che elude la necessaria disamina fra categorie totalmente diverse fra loro: DSA, immigrati.</w:t>
      </w:r>
    </w:p>
    <w:p w:rsidR="005644F3" w:rsidRPr="00051048" w:rsidRDefault="005644F3" w:rsidP="005644F3">
      <w:pPr>
        <w:pStyle w:val="Corpodeltesto2"/>
      </w:pPr>
      <w:r w:rsidRPr="00FF2517">
        <w:t xml:space="preserve">In ultimo, prima l’INVALSI poi la direttiva del 27/12/2012 (e la </w:t>
      </w:r>
      <w:proofErr w:type="spellStart"/>
      <w:r w:rsidRPr="00FF2517">
        <w:t>CM</w:t>
      </w:r>
      <w:proofErr w:type="spellEnd"/>
      <w:r w:rsidRPr="00FF2517">
        <w:t xml:space="preserve"> 8/2013) hanno introdotto la nozione di BISOGNO EDUCA</w:t>
      </w:r>
      <w:r>
        <w:t>TIVO SPECIALE (BES).</w:t>
      </w:r>
      <w:r w:rsidRPr="00FF2517">
        <w:t xml:space="preserve"> Con la sigla BES si fa riferimento in modo particolare, a tutti quegli alunni che presentano delle difficoltà che richiedono interventi individualizzati </w:t>
      </w:r>
      <w:r w:rsidRPr="00051048">
        <w:t xml:space="preserve">Avere Bisogni Educativi Speciali non significa obbligatoriamente avere una diagnosi medica e/o psicologica, ma, essere in una situazione di difficoltà. Rientrano nella più ampia definizione di BES tre grandi sotto-categorie: quella della </w:t>
      </w:r>
      <w:r w:rsidRPr="00FF2517">
        <w:t>disabilità</w:t>
      </w:r>
      <w:r w:rsidRPr="00051048">
        <w:t xml:space="preserve">; quella dei </w:t>
      </w:r>
      <w:r w:rsidRPr="00FF2517">
        <w:t>disturbi evolutivi specifici</w:t>
      </w:r>
      <w:r w:rsidRPr="00051048">
        <w:t xml:space="preserve"> (DSA) e quella dello </w:t>
      </w:r>
      <w:r w:rsidRPr="00FF2517">
        <w:t>svantaggio socioeconomico, linguistico, culturale</w:t>
      </w:r>
      <w:r w:rsidRPr="00051048">
        <w:t>.</w:t>
      </w:r>
    </w:p>
    <w:p w:rsidR="005644F3" w:rsidRPr="000A4B50" w:rsidRDefault="005644F3" w:rsidP="005644F3">
      <w:pPr>
        <w:pStyle w:val="NormaleWeb"/>
        <w:spacing w:before="0" w:after="0" w:line="276" w:lineRule="auto"/>
        <w:ind w:firstLine="426"/>
        <w:jc w:val="both"/>
      </w:pPr>
    </w:p>
    <w:p w:rsidR="005644F3" w:rsidRDefault="005644F3" w:rsidP="005644F3">
      <w:pPr>
        <w:pStyle w:val="Corpodeltesto2"/>
      </w:pPr>
      <w:r>
        <w:t>Il Liceo Artistico “Perugini” è da anni sensibile alle problematiche degli alunni diversamente abili per i quali sono progettati e realizzati percorsi formativi che facilitino la loro integrazione nella realtà scolastica e che consentano a ciascuno il pieno sviluppo delle proprie potenzialità. Pertanto la  scuola:</w:t>
      </w:r>
    </w:p>
    <w:p w:rsidR="005644F3" w:rsidRPr="000A4B50" w:rsidRDefault="005644F3" w:rsidP="005644F3">
      <w:pPr>
        <w:pStyle w:val="NormaleWeb"/>
        <w:spacing w:before="0" w:after="0" w:line="276" w:lineRule="auto"/>
        <w:jc w:val="both"/>
      </w:pPr>
    </w:p>
    <w:p w:rsidR="005644F3" w:rsidRPr="007F5880" w:rsidRDefault="005644F3" w:rsidP="007563FA">
      <w:pPr>
        <w:pStyle w:val="NormaleWeb"/>
        <w:widowControl/>
        <w:numPr>
          <w:ilvl w:val="0"/>
          <w:numId w:val="7"/>
        </w:numPr>
        <w:autoSpaceDE/>
        <w:autoSpaceDN/>
        <w:adjustRightInd/>
        <w:snapToGrid/>
        <w:spacing w:before="0" w:after="0" w:line="276" w:lineRule="auto"/>
        <w:jc w:val="both"/>
        <w:rPr>
          <w:szCs w:val="24"/>
        </w:rPr>
      </w:pPr>
      <w:r w:rsidRPr="007F5880">
        <w:rPr>
          <w:szCs w:val="24"/>
        </w:rPr>
        <w:t>riconosce la validità delle indicazioni ministeriali in materia e ritiene doveroso procedere alla redazione ed all’applica</w:t>
      </w:r>
      <w:r>
        <w:rPr>
          <w:szCs w:val="24"/>
        </w:rPr>
        <w:t xml:space="preserve">zione di un piano di </w:t>
      </w:r>
      <w:proofErr w:type="spellStart"/>
      <w:r>
        <w:rPr>
          <w:szCs w:val="24"/>
        </w:rPr>
        <w:t>inclusività</w:t>
      </w:r>
      <w:proofErr w:type="spellEnd"/>
      <w:r w:rsidRPr="007F5880">
        <w:rPr>
          <w:szCs w:val="24"/>
        </w:rPr>
        <w:t xml:space="preserve"> generale da ripresentare annualmente in relazione alla verifica della sua ricaduta e alla modifica dei bisogni presenti;</w:t>
      </w:r>
    </w:p>
    <w:p w:rsidR="005644F3" w:rsidRPr="007F5880" w:rsidRDefault="005644F3" w:rsidP="007563FA">
      <w:pPr>
        <w:pStyle w:val="NormaleWeb"/>
        <w:widowControl/>
        <w:numPr>
          <w:ilvl w:val="0"/>
          <w:numId w:val="7"/>
        </w:numPr>
        <w:autoSpaceDE/>
        <w:autoSpaceDN/>
        <w:adjustRightInd/>
        <w:snapToGrid/>
        <w:spacing w:before="0" w:after="0" w:line="276" w:lineRule="auto"/>
        <w:jc w:val="both"/>
        <w:rPr>
          <w:szCs w:val="24"/>
        </w:rPr>
      </w:pPr>
      <w:r w:rsidRPr="007F5880">
        <w:rPr>
          <w:szCs w:val="24"/>
        </w:rPr>
        <w:t>ritiene che, nella programmazione e nell’effettuazione del percorso, l’indicazione didattica verso la personalizzazione e/o individualizzazione dei percorsi educativi debba rispettare la peculiarità di approccio, metodo /stile e livello di apprendimento afferente a tutti i discenti e, in particolare, ai BES;</w:t>
      </w:r>
    </w:p>
    <w:p w:rsidR="005644F3" w:rsidRPr="007F5880" w:rsidRDefault="005644F3" w:rsidP="007563FA">
      <w:pPr>
        <w:pStyle w:val="NormaleWeb"/>
        <w:widowControl/>
        <w:numPr>
          <w:ilvl w:val="0"/>
          <w:numId w:val="7"/>
        </w:numPr>
        <w:autoSpaceDE/>
        <w:autoSpaceDN/>
        <w:adjustRightInd/>
        <w:snapToGrid/>
        <w:spacing w:before="0" w:after="0" w:line="276" w:lineRule="auto"/>
        <w:jc w:val="both"/>
        <w:rPr>
          <w:szCs w:val="24"/>
        </w:rPr>
      </w:pPr>
      <w:r w:rsidRPr="007F5880">
        <w:rPr>
          <w:szCs w:val="24"/>
        </w:rPr>
        <w:t>precisa che, proprio nel rispetto dell’individualità e delle sue caratteristiche, si deve operare nella programmazione e nell’effettuazione del percorso, con piena consapevolezza nello specifico delle diverse categorie di bisogno educativo, evitando quanto più possibile la generalizzazione e la genericità e riconoscendone, al contrario, le matrici diverse;</w:t>
      </w:r>
    </w:p>
    <w:p w:rsidR="005644F3" w:rsidRPr="007F5880" w:rsidRDefault="005644F3" w:rsidP="007563FA">
      <w:pPr>
        <w:pStyle w:val="NormaleWeb"/>
        <w:widowControl/>
        <w:numPr>
          <w:ilvl w:val="0"/>
          <w:numId w:val="7"/>
        </w:numPr>
        <w:autoSpaceDE/>
        <w:autoSpaceDN/>
        <w:adjustRightInd/>
        <w:snapToGrid/>
        <w:spacing w:before="0" w:after="0" w:line="276" w:lineRule="auto"/>
        <w:jc w:val="both"/>
        <w:rPr>
          <w:szCs w:val="24"/>
        </w:rPr>
      </w:pPr>
      <w:r w:rsidRPr="007F5880">
        <w:rPr>
          <w:szCs w:val="24"/>
        </w:rPr>
        <w:t>ritiene, di conseguenza, di dover far riferimento alle prassi,</w:t>
      </w:r>
      <w:r>
        <w:rPr>
          <w:szCs w:val="24"/>
        </w:rPr>
        <w:t xml:space="preserve"> </w:t>
      </w:r>
      <w:r w:rsidRPr="007F5880">
        <w:rPr>
          <w:szCs w:val="24"/>
        </w:rPr>
        <w:t>alle modalità ed agli strumenti che la scuola ha già elaborato, posto in essere e validato nella ricaduta ,in relazione a individuate categorie di BES e, più specificamente a quanto attiene a studenti stranieri, oltre che a studenti DSA e disabili</w:t>
      </w:r>
    </w:p>
    <w:p w:rsidR="005644F3" w:rsidRPr="007F5880" w:rsidRDefault="005644F3" w:rsidP="005644F3">
      <w:pPr>
        <w:pStyle w:val="NormaleWeb"/>
        <w:spacing w:before="0" w:after="0" w:line="276" w:lineRule="auto"/>
        <w:ind w:left="720"/>
        <w:jc w:val="both"/>
        <w:rPr>
          <w:szCs w:val="24"/>
        </w:rPr>
      </w:pPr>
    </w:p>
    <w:p w:rsidR="005644F3" w:rsidRDefault="005644F3" w:rsidP="005644F3">
      <w:pPr>
        <w:pStyle w:val="NormaleWeb"/>
        <w:spacing w:before="0" w:after="0" w:line="276" w:lineRule="auto"/>
        <w:jc w:val="both"/>
        <w:rPr>
          <w:szCs w:val="24"/>
        </w:rPr>
      </w:pPr>
      <w:r w:rsidRPr="007F5880">
        <w:rPr>
          <w:szCs w:val="24"/>
        </w:rPr>
        <w:t>Propone, quindi, che, per quanto attiene allo specifico didattico, si ricorra a:</w:t>
      </w:r>
    </w:p>
    <w:p w:rsidR="005644F3" w:rsidRPr="0062004C" w:rsidRDefault="005644F3" w:rsidP="005644F3">
      <w:pPr>
        <w:pStyle w:val="NormaleWeb"/>
        <w:spacing w:before="0" w:after="0" w:line="276" w:lineRule="auto"/>
        <w:jc w:val="both"/>
        <w:rPr>
          <w:sz w:val="16"/>
          <w:szCs w:val="16"/>
        </w:rPr>
      </w:pPr>
    </w:p>
    <w:p w:rsidR="005644F3" w:rsidRPr="007F5880" w:rsidRDefault="005644F3" w:rsidP="007563FA">
      <w:pPr>
        <w:pStyle w:val="NormaleWeb"/>
        <w:widowControl/>
        <w:numPr>
          <w:ilvl w:val="0"/>
          <w:numId w:val="9"/>
        </w:numPr>
        <w:autoSpaceDE/>
        <w:autoSpaceDN/>
        <w:adjustRightInd/>
        <w:snapToGrid/>
        <w:spacing w:before="0" w:after="0" w:line="276" w:lineRule="auto"/>
        <w:jc w:val="both"/>
        <w:rPr>
          <w:szCs w:val="24"/>
        </w:rPr>
      </w:pPr>
      <w:r w:rsidRPr="007F5880">
        <w:rPr>
          <w:szCs w:val="24"/>
        </w:rPr>
        <w:t>individualizzazione (percorsi differenziati per obiettivi comuni);</w:t>
      </w:r>
    </w:p>
    <w:p w:rsidR="005644F3" w:rsidRPr="007F5880" w:rsidRDefault="005644F3" w:rsidP="007563FA">
      <w:pPr>
        <w:pStyle w:val="NormaleWeb"/>
        <w:widowControl/>
        <w:numPr>
          <w:ilvl w:val="0"/>
          <w:numId w:val="9"/>
        </w:numPr>
        <w:autoSpaceDE/>
        <w:autoSpaceDN/>
        <w:adjustRightInd/>
        <w:snapToGrid/>
        <w:spacing w:before="0" w:after="0" w:line="276" w:lineRule="auto"/>
        <w:jc w:val="both"/>
        <w:rPr>
          <w:szCs w:val="24"/>
        </w:rPr>
      </w:pPr>
      <w:r w:rsidRPr="007F5880">
        <w:rPr>
          <w:szCs w:val="24"/>
        </w:rPr>
        <w:t>personalizzazione (percorsi e obiettivi differenziati);</w:t>
      </w:r>
    </w:p>
    <w:p w:rsidR="005644F3" w:rsidRPr="007F5880" w:rsidRDefault="005644F3" w:rsidP="007563FA">
      <w:pPr>
        <w:pStyle w:val="NormaleWeb"/>
        <w:widowControl/>
        <w:numPr>
          <w:ilvl w:val="0"/>
          <w:numId w:val="9"/>
        </w:numPr>
        <w:autoSpaceDE/>
        <w:autoSpaceDN/>
        <w:adjustRightInd/>
        <w:snapToGrid/>
        <w:spacing w:before="0" w:after="0" w:line="276" w:lineRule="auto"/>
        <w:jc w:val="both"/>
        <w:rPr>
          <w:szCs w:val="24"/>
        </w:rPr>
      </w:pPr>
      <w:r w:rsidRPr="007F5880">
        <w:rPr>
          <w:szCs w:val="24"/>
        </w:rPr>
        <w:t>strumenti compensativi;</w:t>
      </w:r>
    </w:p>
    <w:p w:rsidR="005644F3" w:rsidRPr="007F5880" w:rsidRDefault="005644F3" w:rsidP="007563FA">
      <w:pPr>
        <w:pStyle w:val="NormaleWeb"/>
        <w:widowControl/>
        <w:numPr>
          <w:ilvl w:val="0"/>
          <w:numId w:val="9"/>
        </w:numPr>
        <w:autoSpaceDE/>
        <w:autoSpaceDN/>
        <w:adjustRightInd/>
        <w:snapToGrid/>
        <w:spacing w:before="0" w:after="0" w:line="276" w:lineRule="auto"/>
        <w:jc w:val="both"/>
        <w:rPr>
          <w:szCs w:val="24"/>
        </w:rPr>
      </w:pPr>
      <w:r w:rsidRPr="007F5880">
        <w:rPr>
          <w:szCs w:val="24"/>
        </w:rPr>
        <w:t xml:space="preserve">misure </w:t>
      </w:r>
      <w:proofErr w:type="spellStart"/>
      <w:r w:rsidRPr="007F5880">
        <w:rPr>
          <w:szCs w:val="24"/>
        </w:rPr>
        <w:t>dispensative</w:t>
      </w:r>
      <w:proofErr w:type="spellEnd"/>
      <w:r w:rsidRPr="007F5880">
        <w:rPr>
          <w:szCs w:val="24"/>
        </w:rPr>
        <w:t>;</w:t>
      </w:r>
    </w:p>
    <w:p w:rsidR="005644F3" w:rsidRPr="007F5880" w:rsidRDefault="005644F3" w:rsidP="005644F3">
      <w:pPr>
        <w:pStyle w:val="NormaleWeb"/>
        <w:spacing w:before="0" w:after="0" w:line="276" w:lineRule="auto"/>
        <w:jc w:val="both"/>
        <w:rPr>
          <w:szCs w:val="24"/>
        </w:rPr>
      </w:pPr>
      <w:r w:rsidRPr="007F5880">
        <w:rPr>
          <w:szCs w:val="24"/>
        </w:rPr>
        <w:t>utilizzati secondo una programmazione personalizzata con riferimento alla normativa nazionale e/o alle direttive del GLI e del C.d.C.</w:t>
      </w:r>
    </w:p>
    <w:p w:rsidR="005644F3" w:rsidRPr="0062004C" w:rsidRDefault="005644F3" w:rsidP="005644F3">
      <w:pPr>
        <w:pStyle w:val="NormaleWeb"/>
        <w:spacing w:before="0" w:after="0" w:line="276" w:lineRule="auto"/>
        <w:jc w:val="both"/>
        <w:rPr>
          <w:sz w:val="16"/>
          <w:szCs w:val="16"/>
        </w:rPr>
      </w:pPr>
      <w:r w:rsidRPr="007F5880">
        <w:rPr>
          <w:szCs w:val="24"/>
        </w:rPr>
        <w:lastRenderedPageBreak/>
        <w:t> </w:t>
      </w:r>
    </w:p>
    <w:p w:rsidR="005644F3" w:rsidRPr="007F5880" w:rsidRDefault="005644F3" w:rsidP="005644F3">
      <w:pPr>
        <w:pStyle w:val="NormaleWeb"/>
        <w:spacing w:before="0" w:after="0" w:line="276" w:lineRule="auto"/>
        <w:jc w:val="both"/>
        <w:rPr>
          <w:szCs w:val="24"/>
        </w:rPr>
      </w:pPr>
      <w:r w:rsidRPr="007F5880">
        <w:rPr>
          <w:szCs w:val="24"/>
        </w:rPr>
        <w:t>Propone altresì</w:t>
      </w:r>
      <w:r>
        <w:rPr>
          <w:szCs w:val="24"/>
        </w:rPr>
        <w:t>:</w:t>
      </w:r>
    </w:p>
    <w:p w:rsidR="005644F3" w:rsidRPr="0062004C" w:rsidRDefault="005644F3" w:rsidP="005644F3">
      <w:pPr>
        <w:pStyle w:val="NormaleWeb"/>
        <w:spacing w:before="0" w:after="0" w:line="276" w:lineRule="auto"/>
        <w:jc w:val="both"/>
        <w:rPr>
          <w:sz w:val="16"/>
          <w:szCs w:val="16"/>
        </w:rPr>
      </w:pPr>
    </w:p>
    <w:p w:rsidR="005644F3" w:rsidRPr="007F5880" w:rsidRDefault="005644F3" w:rsidP="007563FA">
      <w:pPr>
        <w:pStyle w:val="NormaleWeb"/>
        <w:widowControl/>
        <w:numPr>
          <w:ilvl w:val="0"/>
          <w:numId w:val="8"/>
        </w:numPr>
        <w:autoSpaceDE/>
        <w:autoSpaceDN/>
        <w:adjustRightInd/>
        <w:snapToGrid/>
        <w:spacing w:before="0" w:after="0" w:line="276" w:lineRule="auto"/>
        <w:jc w:val="both"/>
        <w:rPr>
          <w:szCs w:val="24"/>
        </w:rPr>
      </w:pPr>
      <w:r w:rsidRPr="007F5880">
        <w:rPr>
          <w:szCs w:val="24"/>
        </w:rPr>
        <w:t>un impiego funzionale delle risorse umane, finanziarie, strumentali e materiali già disponibili nella scuola o da reperire con richieste esterne ( ministero, enti locali ecc. es. facilitatore linguistico, psicologo );</w:t>
      </w:r>
    </w:p>
    <w:p w:rsidR="005644F3" w:rsidRPr="0062004C" w:rsidRDefault="005644F3" w:rsidP="005644F3">
      <w:pPr>
        <w:pStyle w:val="NormaleWeb"/>
        <w:spacing w:before="0" w:after="0" w:line="276" w:lineRule="auto"/>
        <w:ind w:firstLine="75"/>
        <w:jc w:val="both"/>
        <w:rPr>
          <w:sz w:val="16"/>
          <w:szCs w:val="16"/>
        </w:rPr>
      </w:pPr>
    </w:p>
    <w:p w:rsidR="005644F3" w:rsidRPr="007F5880" w:rsidRDefault="005644F3" w:rsidP="007563FA">
      <w:pPr>
        <w:pStyle w:val="NormaleWeb"/>
        <w:widowControl/>
        <w:numPr>
          <w:ilvl w:val="0"/>
          <w:numId w:val="8"/>
        </w:numPr>
        <w:autoSpaceDE/>
        <w:autoSpaceDN/>
        <w:adjustRightInd/>
        <w:snapToGrid/>
        <w:spacing w:before="0" w:after="0" w:line="276" w:lineRule="auto"/>
        <w:jc w:val="both"/>
        <w:rPr>
          <w:b/>
          <w:szCs w:val="24"/>
        </w:rPr>
      </w:pPr>
      <w:r w:rsidRPr="007F5880">
        <w:rPr>
          <w:szCs w:val="24"/>
        </w:rPr>
        <w:t>ritiene infine necessario operare per abbattere i limiti di accesso al reale diritto allo studio che possono qualificarsi come ostacoli strutturali o funzionali (mancanza della dotazione della strumentazione individuale:</w:t>
      </w:r>
      <w:r>
        <w:rPr>
          <w:szCs w:val="24"/>
        </w:rPr>
        <w:t xml:space="preserve"> </w:t>
      </w:r>
      <w:r w:rsidRPr="007F5880">
        <w:rPr>
          <w:szCs w:val="24"/>
        </w:rPr>
        <w:t>libri di testo, ecc., per quanto riguarda lo svantaggio socio-economico e culturale).</w:t>
      </w:r>
    </w:p>
    <w:p w:rsidR="005644F3" w:rsidRPr="0062004C" w:rsidRDefault="005644F3" w:rsidP="005644F3">
      <w:pPr>
        <w:jc w:val="both"/>
        <w:rPr>
          <w:sz w:val="16"/>
          <w:szCs w:val="16"/>
        </w:rPr>
      </w:pPr>
    </w:p>
    <w:p w:rsidR="005644F3" w:rsidRDefault="005644F3" w:rsidP="005644F3">
      <w:pPr>
        <w:pStyle w:val="Corpodeltesto2"/>
      </w:pPr>
      <w:r>
        <w:t xml:space="preserve">La normativa di riferimento relativa all'inserimento dei ragazzi diversamente abili, in ottemperanza a quanto previsto dagli articoli 3, 34 e 38 della Costituzione, è costituita principalmente dalla legge </w:t>
      </w:r>
      <w:proofErr w:type="spellStart"/>
      <w:r>
        <w:t>n°</w:t>
      </w:r>
      <w:proofErr w:type="spellEnd"/>
      <w:r>
        <w:t xml:space="preserve"> 517/1977, dalla C.M. </w:t>
      </w:r>
      <w:proofErr w:type="spellStart"/>
      <w:r>
        <w:t>n°</w:t>
      </w:r>
      <w:proofErr w:type="spellEnd"/>
      <w:r>
        <w:t xml:space="preserve"> 258/1983, dalla C.M. </w:t>
      </w:r>
      <w:proofErr w:type="spellStart"/>
      <w:r>
        <w:t>n°</w:t>
      </w:r>
      <w:proofErr w:type="spellEnd"/>
      <w:r>
        <w:t xml:space="preserve"> 250/1985, dalla L. 104/1992. Anche nelle Indicazioni del Piano Nazionale per l’integrazione degli alunni diversamente abili “I care” per gli </w:t>
      </w:r>
      <w:proofErr w:type="spellStart"/>
      <w:r>
        <w:t>a.s</w:t>
      </w:r>
      <w:proofErr w:type="spellEnd"/>
      <w:r>
        <w:t xml:space="preserve"> 2007-08/2008-09  viene posta la massima attenzione su questa tematica e si invitano le scuole ad attuare adeguati interventi. “L’integrazione degli alunni con disabilità, anche se è da tempo un fatto culturalmente e normativamente acquisito e un’esperienza consolidata nella pratica, richiede maggiori attenzioni e una rinnovata progettualità utilizzando anche le varie forme di flessibilità previste dall’autonomia e le opportunità offerte dalle tecnologie.”</w:t>
      </w:r>
    </w:p>
    <w:p w:rsidR="005644F3" w:rsidRDefault="005644F3" w:rsidP="005644F3">
      <w:pPr>
        <w:pStyle w:val="Corpodeltesto2"/>
      </w:pPr>
      <w:r>
        <w:t>Finalità dell'intervento educativo è l'integrazione degli alunni diversamente abili con modalità diverse e specifiche del singolo e della classe in cui è inserito. Responsabili dell'integrazione scolastica sono al medesimo livello</w:t>
      </w:r>
    </w:p>
    <w:p w:rsidR="005644F3" w:rsidRDefault="005644F3" w:rsidP="007563FA">
      <w:pPr>
        <w:widowControl w:val="0"/>
        <w:numPr>
          <w:ilvl w:val="0"/>
          <w:numId w:val="6"/>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 xml:space="preserve">il docente di sostegno </w:t>
      </w:r>
    </w:p>
    <w:p w:rsidR="005644F3" w:rsidRDefault="005644F3" w:rsidP="007563FA">
      <w:pPr>
        <w:widowControl w:val="0"/>
        <w:numPr>
          <w:ilvl w:val="0"/>
          <w:numId w:val="6"/>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 xml:space="preserve">il Consiglio di Classe </w:t>
      </w:r>
    </w:p>
    <w:p w:rsidR="005644F3" w:rsidRDefault="005644F3" w:rsidP="007563FA">
      <w:pPr>
        <w:widowControl w:val="0"/>
        <w:numPr>
          <w:ilvl w:val="0"/>
          <w:numId w:val="6"/>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il Gruppo di lavoro sull'handicap</w:t>
      </w:r>
    </w:p>
    <w:p w:rsidR="005644F3" w:rsidRDefault="005644F3" w:rsidP="007563FA">
      <w:pPr>
        <w:widowControl w:val="0"/>
        <w:numPr>
          <w:ilvl w:val="0"/>
          <w:numId w:val="6"/>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l'intera comunità scolastica.</w:t>
      </w:r>
    </w:p>
    <w:p w:rsidR="005644F3" w:rsidRPr="0062004C" w:rsidRDefault="005644F3" w:rsidP="005644F3">
      <w:pPr>
        <w:spacing w:after="90"/>
        <w:ind w:right="225"/>
        <w:jc w:val="both"/>
        <w:rPr>
          <w:bCs/>
          <w:sz w:val="16"/>
          <w:szCs w:val="16"/>
        </w:rPr>
      </w:pPr>
    </w:p>
    <w:p w:rsidR="005644F3" w:rsidRDefault="005644F3" w:rsidP="005644F3">
      <w:pPr>
        <w:spacing w:after="90"/>
        <w:ind w:right="225"/>
        <w:jc w:val="both"/>
      </w:pPr>
      <w:r>
        <w:rPr>
          <w:b/>
          <w:bCs/>
        </w:rPr>
        <w:t>Gli obiettivi generali</w:t>
      </w:r>
      <w:r>
        <w:t xml:space="preserve">, mirati ad una reale integrazione, riguardano </w:t>
      </w:r>
    </w:p>
    <w:p w:rsidR="005644F3" w:rsidRDefault="005644F3" w:rsidP="007563FA">
      <w:pPr>
        <w:widowControl w:val="0"/>
        <w:numPr>
          <w:ilvl w:val="0"/>
          <w:numId w:val="6"/>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 xml:space="preserve">l'autonomia </w:t>
      </w:r>
    </w:p>
    <w:p w:rsidR="005644F3" w:rsidRDefault="005644F3" w:rsidP="007563FA">
      <w:pPr>
        <w:widowControl w:val="0"/>
        <w:numPr>
          <w:ilvl w:val="0"/>
          <w:numId w:val="6"/>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 xml:space="preserve">la socializzazione </w:t>
      </w:r>
    </w:p>
    <w:p w:rsidR="005644F3" w:rsidRDefault="005644F3" w:rsidP="007563FA">
      <w:pPr>
        <w:widowControl w:val="0"/>
        <w:numPr>
          <w:ilvl w:val="0"/>
          <w:numId w:val="6"/>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 xml:space="preserve">l'acquisizione di abilità e competenze psicomotorie, percettive, cognitive, comunicative, espressive </w:t>
      </w:r>
    </w:p>
    <w:p w:rsidR="005644F3" w:rsidRDefault="005644F3" w:rsidP="007563FA">
      <w:pPr>
        <w:widowControl w:val="0"/>
        <w:numPr>
          <w:ilvl w:val="0"/>
          <w:numId w:val="6"/>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la conquista di strumenti operativi basilari: linguistici, logico-matematici, ecc.</w:t>
      </w:r>
    </w:p>
    <w:p w:rsidR="005644F3" w:rsidRPr="0062004C" w:rsidRDefault="005644F3" w:rsidP="005644F3">
      <w:pPr>
        <w:jc w:val="both"/>
        <w:rPr>
          <w:sz w:val="16"/>
          <w:szCs w:val="16"/>
        </w:rPr>
      </w:pPr>
    </w:p>
    <w:p w:rsidR="005644F3" w:rsidRDefault="005644F3" w:rsidP="005644F3">
      <w:pPr>
        <w:jc w:val="both"/>
      </w:pPr>
      <w:r>
        <w:t xml:space="preserve">Pur nel rispetto delle variabili connesse con l’individualità di ciascun caso, il nostro istituto ritiene opportuno stabilire un criterio di inserimento degli studenti </w:t>
      </w:r>
      <w:proofErr w:type="spellStart"/>
      <w:r>
        <w:t>diversabili</w:t>
      </w:r>
      <w:proofErr w:type="spellEnd"/>
      <w:r>
        <w:t xml:space="preserve"> per classe (non più di due) e un iter metodologico didattico comune da seguire. Prima di tutto si evidenzia la necessità di una rilevazione precisa della situazione di partenza da effettuare tramite l’osservazione sistematica delle abilità e delle potenzialità, oltre che dei deficit, e la somministrazione di prove oggettive opportunamente scelte (test d’ingresso). Valido supporto in questa valutazione diagnostica è il contributo dato, dai docenti della scuola secondaria di I grado di provenienza che attraverso griglie di osservazioni, contatti diretti con i nostri docenti,  veicolano informazioni e suggerimenti relativamente agli alunni che presentano particolari situazioni. Si sottolinea l’importanza, in questa  fase iniziale, anche dei genitori che contribuiscono con la loro fattiva collaborazione a delineare un quadro più ampio ed approfondito dell’allievo a vari livelli.</w:t>
      </w:r>
    </w:p>
    <w:p w:rsidR="005644F3" w:rsidRDefault="005644F3" w:rsidP="005644F3">
      <w:pPr>
        <w:jc w:val="both"/>
      </w:pPr>
      <w:r>
        <w:t xml:space="preserve">Tutte le informazioni acquisite servono ai docenti curricolari e ai docenti specializzati per definire, sulla base del Profilo Dinamico Funzionale, il Piano Educativo Personalizzato e l’orario settimanale, estremamente flessibile e personalizzabile, insieme a genitori e operatori sociosanitari, </w:t>
      </w:r>
      <w:r>
        <w:lastRenderedPageBreak/>
        <w:t>ognuno per quanto gli compete, individuando priorità, obiettivi, metodologie, attività, strategie da adottare nel rispetto delle specificità individuali, nonché criteri e modalità di verifica e valutazione.</w:t>
      </w:r>
      <w:r>
        <w:br/>
        <w:t>La valutazione (vedi paragrafo 6.4) assume una valenza pregnante nel processo di integrazione degli alunni diversamente abili e la scuola deve attuare momenti di verifica che prendano in considerazione lo sviluppo della persona nella sua totalità; quindi è fondamentale il controllo degli apprendimenti e, parallelamente, il controllo dell’efficacia degli interventi volti a promuovere la piena partecipazione del soggetto alla realtà scolastica.</w:t>
      </w:r>
    </w:p>
    <w:p w:rsidR="005644F3" w:rsidRDefault="005644F3" w:rsidP="005644F3">
      <w:pPr>
        <w:jc w:val="both"/>
      </w:pPr>
      <w:r>
        <w:t xml:space="preserve">Compito del Consiglio di Classe sarà quindi quello di analizzare la situazione di partenza dell’alunno, il percorso educativo e didattico effettuato relativo ad ogni singolo PEP e gli obiettivi formativi raggiunti. Solo se si opera in questa ottica, sarà possibile cogliere e valorizzare i progressi della crescita personale e sociale dei ragazzi, andando oltre i limiti e le difficoltà di ciascuno, favorendo lo sviluppo delle loro potenzialità e promuovendo l’orientamento verso un  progetto di vita che li veda protagonisti attivi nel futuro contesto formativo, sociale e/o lavorativo di appartenenza. </w:t>
      </w:r>
    </w:p>
    <w:p w:rsidR="005644F3" w:rsidRDefault="005644F3" w:rsidP="005644F3">
      <w:pPr>
        <w:jc w:val="both"/>
      </w:pPr>
      <w:r>
        <w:t>Ma l’integrazione non riguarda solo gli alunni diversamente abili.</w:t>
      </w:r>
    </w:p>
    <w:p w:rsidR="005644F3" w:rsidRDefault="005644F3" w:rsidP="005644F3">
      <w:pPr>
        <w:jc w:val="both"/>
      </w:pPr>
      <w:r>
        <w:t>La nostra scuola infatti si pone l’obiettivo della massima integrazione e del pieno sviluppo delle potenzialità anche degli alunni che si trovano in condizioni di disagio nella relazione, nella comunicazione, nella socializzazione, nel comportamento, nell’ apprendimento, che non hanno richiesto il sostegno, degli stranieri, dei ragazzi con problemi familiari, ecc. Anche in un contesto più ampio e a livello europeo si è sentita l’esigenza di porre l’attenzione su queste problematiche e difatti  il 18 Dicembre 2006 nella raccomandazione del Parlamento europeo e del Consiglio riguardo le competenze chiave per l’apprendimento permanente, l’Unione europea ha invitato gli stati appartenenti ad elaborare e mettere in atto, nell’ambito delle loro politiche educative, strategie per favorire  i giovani che per svantaggi educativi, determinati da circostanze personali, sociali, culturali ed economiche, hanno bisogno di un sostegno particolare per realizzare le loro potenzialità. </w:t>
      </w:r>
    </w:p>
    <w:p w:rsidR="005644F3" w:rsidRDefault="005644F3" w:rsidP="005644F3">
      <w:pPr>
        <w:jc w:val="both"/>
      </w:pPr>
      <w:r>
        <w:t>Per affrontare il problema dell’integrazione a tutti i livelli la scuola ha delineato un modello organizzativo didattico flessibile caratterizzato da diverse modalità di lavoro:</w:t>
      </w:r>
    </w:p>
    <w:p w:rsidR="005644F3" w:rsidRDefault="005644F3" w:rsidP="005644F3">
      <w:pPr>
        <w:jc w:val="both"/>
      </w:pPr>
      <w:r>
        <w:rPr>
          <w:b/>
          <w:bCs/>
        </w:rPr>
        <w:t>utilizzazione monitorata  e protetta dei laboratori relativi alle varie sezioni:</w:t>
      </w:r>
    </w:p>
    <w:p w:rsidR="005644F3" w:rsidRDefault="005644F3" w:rsidP="007563FA">
      <w:pPr>
        <w:widowControl w:val="0"/>
        <w:numPr>
          <w:ilvl w:val="0"/>
          <w:numId w:val="6"/>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dare stimoli più adeguati,</w:t>
      </w:r>
    </w:p>
    <w:p w:rsidR="005644F3" w:rsidRDefault="005644F3" w:rsidP="007563FA">
      <w:pPr>
        <w:widowControl w:val="0"/>
        <w:numPr>
          <w:ilvl w:val="0"/>
          <w:numId w:val="6"/>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favorire l’uso di più linguaggi,</w:t>
      </w:r>
    </w:p>
    <w:p w:rsidR="005644F3" w:rsidRDefault="005644F3" w:rsidP="007563FA">
      <w:pPr>
        <w:widowControl w:val="0"/>
        <w:numPr>
          <w:ilvl w:val="0"/>
          <w:numId w:val="6"/>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potenziare le abilità creative,</w:t>
      </w:r>
    </w:p>
    <w:p w:rsidR="005644F3" w:rsidRDefault="005644F3" w:rsidP="007563FA">
      <w:pPr>
        <w:widowControl w:val="0"/>
        <w:numPr>
          <w:ilvl w:val="0"/>
          <w:numId w:val="6"/>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prevenire e/o ridurre i comportamenti problematici.</w:t>
      </w:r>
    </w:p>
    <w:p w:rsidR="005644F3" w:rsidRDefault="005644F3" w:rsidP="005644F3">
      <w:pPr>
        <w:jc w:val="both"/>
        <w:rPr>
          <w:b/>
          <w:bCs/>
        </w:rPr>
      </w:pPr>
      <w:r>
        <w:rPr>
          <w:b/>
          <w:bCs/>
        </w:rPr>
        <w:t>utilizzo graduale e progressivo di metodologie e tecniche integrate per:</w:t>
      </w:r>
    </w:p>
    <w:p w:rsidR="005644F3" w:rsidRDefault="005644F3" w:rsidP="007563FA">
      <w:pPr>
        <w:widowControl w:val="0"/>
        <w:numPr>
          <w:ilvl w:val="0"/>
          <w:numId w:val="6"/>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facilitare la didattica rendendola adeguata alle esigenze individuali,</w:t>
      </w:r>
    </w:p>
    <w:p w:rsidR="005644F3" w:rsidRDefault="005644F3" w:rsidP="007563FA">
      <w:pPr>
        <w:widowControl w:val="0"/>
        <w:numPr>
          <w:ilvl w:val="0"/>
          <w:numId w:val="6"/>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accrescere l’efficacia del processo insegnamento- apprendimento.</w:t>
      </w:r>
    </w:p>
    <w:p w:rsidR="005644F3" w:rsidRDefault="005644F3" w:rsidP="005644F3">
      <w:pPr>
        <w:jc w:val="both"/>
        <w:rPr>
          <w:b/>
          <w:bCs/>
        </w:rPr>
      </w:pPr>
      <w:r>
        <w:rPr>
          <w:b/>
          <w:bCs/>
        </w:rPr>
        <w:t>partecipazione a progetti che a livello di classe o di piccolo gruppo, coinvolgono gli alunni in difficoltà ed i loro compagni per:</w:t>
      </w:r>
    </w:p>
    <w:p w:rsidR="005644F3" w:rsidRDefault="005644F3" w:rsidP="007563FA">
      <w:pPr>
        <w:widowControl w:val="0"/>
        <w:numPr>
          <w:ilvl w:val="0"/>
          <w:numId w:val="6"/>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sviluppare le capacità di relazionarsi con gli altri,</w:t>
      </w:r>
    </w:p>
    <w:p w:rsidR="005644F3" w:rsidRDefault="005644F3" w:rsidP="007563FA">
      <w:pPr>
        <w:widowControl w:val="0"/>
        <w:numPr>
          <w:ilvl w:val="0"/>
          <w:numId w:val="6"/>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favorire l’autonomia personale,</w:t>
      </w:r>
    </w:p>
    <w:p w:rsidR="005644F3" w:rsidRDefault="005644F3" w:rsidP="007563FA">
      <w:pPr>
        <w:widowControl w:val="0"/>
        <w:numPr>
          <w:ilvl w:val="0"/>
          <w:numId w:val="6"/>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promuovere la creatività,</w:t>
      </w:r>
    </w:p>
    <w:p w:rsidR="005644F3" w:rsidRDefault="005644F3" w:rsidP="005644F3">
      <w:pPr>
        <w:jc w:val="both"/>
        <w:rPr>
          <w:b/>
          <w:bCs/>
        </w:rPr>
      </w:pPr>
      <w:r>
        <w:rPr>
          <w:b/>
          <w:bCs/>
        </w:rPr>
        <w:t>accoglienza organizzativa e didattica degli alunni in entrata:</w:t>
      </w:r>
    </w:p>
    <w:p w:rsidR="005644F3" w:rsidRDefault="005644F3" w:rsidP="007563FA">
      <w:pPr>
        <w:widowControl w:val="0"/>
        <w:numPr>
          <w:ilvl w:val="0"/>
          <w:numId w:val="6"/>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conoscere gli spazi e i tempi scolastici</w:t>
      </w:r>
    </w:p>
    <w:p w:rsidR="005644F3" w:rsidRDefault="005644F3" w:rsidP="007563FA">
      <w:pPr>
        <w:widowControl w:val="0"/>
        <w:numPr>
          <w:ilvl w:val="0"/>
          <w:numId w:val="6"/>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presentare se stessi agli altri</w:t>
      </w:r>
    </w:p>
    <w:p w:rsidR="005644F3" w:rsidRDefault="005644F3" w:rsidP="007563FA">
      <w:pPr>
        <w:widowControl w:val="0"/>
        <w:numPr>
          <w:ilvl w:val="0"/>
          <w:numId w:val="6"/>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favorire la conoscenza dei docenti e dei compagni</w:t>
      </w:r>
    </w:p>
    <w:p w:rsidR="005644F3" w:rsidRDefault="005644F3" w:rsidP="007563FA">
      <w:pPr>
        <w:widowControl w:val="0"/>
        <w:numPr>
          <w:ilvl w:val="0"/>
          <w:numId w:val="6"/>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affrontare con serenità le nuove situazioni</w:t>
      </w:r>
    </w:p>
    <w:p w:rsidR="005644F3" w:rsidRDefault="005644F3" w:rsidP="005644F3">
      <w:pPr>
        <w:jc w:val="both"/>
        <w:rPr>
          <w:color w:val="000000"/>
        </w:rPr>
      </w:pPr>
    </w:p>
    <w:p w:rsidR="005644F3" w:rsidRDefault="005644F3" w:rsidP="005644F3">
      <w:pPr>
        <w:jc w:val="both"/>
      </w:pPr>
      <w:r>
        <w:t>Tali modalità di lavoro sono utilizzate anche nei seguenti progetti che la scuola attiva durante l’anno scolastico e che hanno visto partecipi gli alunni diversamente abili:</w:t>
      </w:r>
    </w:p>
    <w:p w:rsidR="005644F3" w:rsidRPr="003071B4" w:rsidRDefault="005644F3" w:rsidP="005644F3">
      <w:pPr>
        <w:jc w:val="both"/>
      </w:pPr>
    </w:p>
    <w:p w:rsidR="005644F3" w:rsidRDefault="005644F3" w:rsidP="005644F3">
      <w:pPr>
        <w:jc w:val="both"/>
      </w:pPr>
      <w:r>
        <w:rPr>
          <w:b/>
          <w:bCs/>
          <w:i/>
          <w:iCs/>
        </w:rPr>
        <w:lastRenderedPageBreak/>
        <w:t>Progetto</w:t>
      </w:r>
      <w:r>
        <w:rPr>
          <w:b/>
          <w:bCs/>
        </w:rPr>
        <w:t xml:space="preserve"> “Assistenza specialistica”:</w:t>
      </w:r>
      <w:r>
        <w:t xml:space="preserve"> a cui ha aderito il nostro Liceo con l’obiettivo di rendere visibili le azioni di comunicazione rivolte alla società riguardo a quelli che sono i diritti delle persone disabili. Il progetto è pertanto finalizzato ad una promozione di una vera cultura dell’inclusione sociale e delle pari opportunità dei ragazzi con disabilità in collaborazione con gli enti territoriali. Il costo è totalmente finanziato dall’ente Provincia di Foggia</w:t>
      </w:r>
    </w:p>
    <w:p w:rsidR="005644F3" w:rsidRDefault="005644F3" w:rsidP="005644F3">
      <w:pPr>
        <w:jc w:val="both"/>
      </w:pPr>
    </w:p>
    <w:p w:rsidR="005644F3" w:rsidRDefault="005644F3" w:rsidP="005644F3">
      <w:pPr>
        <w:jc w:val="both"/>
      </w:pPr>
      <w:r>
        <w:rPr>
          <w:b/>
          <w:bCs/>
          <w:i/>
          <w:iCs/>
        </w:rPr>
        <w:t>Progetto</w:t>
      </w:r>
      <w:r>
        <w:rPr>
          <w:b/>
          <w:bCs/>
        </w:rPr>
        <w:t xml:space="preserve"> per combattere la Dispersione Scolastica (DISCO)</w:t>
      </w:r>
      <w:r>
        <w:t xml:space="preserve">: attivato per varie volte nella nostra scuola, grazie anche al supporto di una valida equipe di docenti, è rivolto soprattutto alle classi prime e seconde e finalizzato a contrastare l’abbandono scolastico. Si elaborano e si attuano percorsi </w:t>
      </w:r>
      <w:proofErr w:type="spellStart"/>
      <w:r>
        <w:t>didattico-educativi</w:t>
      </w:r>
      <w:proofErr w:type="spellEnd"/>
      <w:r>
        <w:t xml:space="preserve"> individualizzati e attività nuove che permettano ai ragazzi più in difficoltà di esprimere le proprie potenzialità in un contesto di crescita comune a tutti gli alunni, quello del gruppo classe o classe aperta. I docenti curricolari e quelli specializzati concordano, in base alle esigenze degli alunni e agli obiettivi che intendono raggiungere, attività </w:t>
      </w:r>
      <w:proofErr w:type="spellStart"/>
      <w:r>
        <w:t>laboratoriali</w:t>
      </w:r>
      <w:proofErr w:type="spellEnd"/>
      <w:r>
        <w:t xml:space="preserve"> a gruppi di livello in orario curricolare. I percorsi sono inerenti l’area logico-matematica, pratico-manuale, linguistica (italiano), </w:t>
      </w:r>
      <w:proofErr w:type="spellStart"/>
      <w:r>
        <w:t>musicale-espressiva</w:t>
      </w:r>
      <w:proofErr w:type="spellEnd"/>
      <w:r>
        <w:t xml:space="preserve">, </w:t>
      </w:r>
      <w:proofErr w:type="spellStart"/>
      <w:r>
        <w:t>psicomotoria-sportiva</w:t>
      </w:r>
      <w:proofErr w:type="spellEnd"/>
      <w:r>
        <w:t xml:space="preserve"> (pallavolo, pallacanestro, calcetto, ecc.)</w:t>
      </w:r>
    </w:p>
    <w:p w:rsidR="000661A7" w:rsidRDefault="000661A7" w:rsidP="003A719D">
      <w:pPr>
        <w:jc w:val="center"/>
        <w:rPr>
          <w:b/>
        </w:rPr>
      </w:pPr>
    </w:p>
    <w:p w:rsidR="00B61D47" w:rsidRDefault="00B61D47" w:rsidP="003A719D">
      <w:pPr>
        <w:jc w:val="center"/>
        <w:rPr>
          <w:b/>
        </w:rPr>
      </w:pPr>
    </w:p>
    <w:p w:rsidR="00B61D47" w:rsidRDefault="00B61D47" w:rsidP="00B61D47">
      <w:pPr>
        <w:pStyle w:val="Titolo2"/>
        <w:widowControl w:val="0"/>
        <w:numPr>
          <w:ilvl w:val="1"/>
          <w:numId w:val="0"/>
        </w:numPr>
        <w:tabs>
          <w:tab w:val="num" w:pos="576"/>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spacing w:before="0" w:after="0"/>
        <w:ind w:left="576" w:hanging="576"/>
        <w:jc w:val="both"/>
      </w:pPr>
      <w:bookmarkStart w:id="55" w:name="_Toc263264716"/>
      <w:r>
        <w:t>5.9 - L’opzione Metodologica</w:t>
      </w:r>
      <w:bookmarkEnd w:id="55"/>
    </w:p>
    <w:p w:rsidR="00B61D47" w:rsidRDefault="00B61D47" w:rsidP="00B61D47">
      <w:pPr>
        <w:jc w:val="both"/>
      </w:pPr>
    </w:p>
    <w:p w:rsidR="00B61D47" w:rsidRDefault="00B61D47" w:rsidP="00B61D47">
      <w:pPr>
        <w:jc w:val="both"/>
      </w:pPr>
      <w:r>
        <w:t>“L'insegnamento di tutte le discipline nella secondaria superiore deve favorire negli allievi la padronanza di apprendimenti formali insomma non si apprende per imparare genericamente ad imparare, ma solo se si impara a selezionare ciò che serve a qualificare e a caratterizzare i propri apprendimenti.” (Margiotta)</w:t>
      </w:r>
    </w:p>
    <w:p w:rsidR="00B61D47" w:rsidRDefault="00B61D47" w:rsidP="00B61D47">
      <w:pPr>
        <w:jc w:val="both"/>
      </w:pPr>
      <w:r>
        <w:t>L'ipotesi metodologica che proponiamo mira a porre l’allievo nelle condizioni di salire gradualmente la scala degli apprendimenti che connotano le singole discipline: conquistando anzitutto le prestazioni cognitive più elementari (instabili e a breve raggio) per poi penetrare in quelle intermedie e superiori, più complesse e strutturate di tipo sistemico, stabile, permanente.</w:t>
      </w:r>
    </w:p>
    <w:p w:rsidR="00B61D47" w:rsidRDefault="00B61D47" w:rsidP="00B61D47">
      <w:pPr>
        <w:jc w:val="both"/>
      </w:pPr>
      <w:r>
        <w:t xml:space="preserve">Per perseguire questi obiettivi, la sola conoscenza non consente di raggiungere una reale comprensione dei fatti, dei concetti, delle idee. </w:t>
      </w:r>
      <w:r>
        <w:rPr>
          <w:b/>
        </w:rPr>
        <w:t>L’opzione fondamentale della nostra scuola si estrinseca nel rapporto tra teoria e pratica</w:t>
      </w:r>
      <w:r>
        <w:t xml:space="preserve">, tra conoscenze generali e loro verificabilità, tra concetti e dati, tra interpretazioni e documenti ecc. Si sottolinea l’intenzione di non separare l’apprendimento dalla molteplicità dei suoi volti che sono comprensivi sia dell’aspetto cognitivo sia di quelli operativo ed emozionale. Si apprende con maggiore efficacia se l’informazione attraversa in modi diversi tutta la struttura del soggetto che è composita e non soltanto focalizzata sulla dimensione intellettuale. </w:t>
      </w:r>
    </w:p>
    <w:p w:rsidR="00B61D47" w:rsidRDefault="00B61D47" w:rsidP="00B61D47">
      <w:pPr>
        <w:jc w:val="both"/>
      </w:pPr>
      <w:r>
        <w:t>L’opzione metodologica che viene proposta individua nel rapporto teoria/pratica, conoscenza/verifica, informazione/valutazione, esperienza/decisione, la dinamica fondamentale di un curricolo idoneo ad affrontare seriamente il dualismo insegnamento-apprendimento.</w:t>
      </w:r>
    </w:p>
    <w:p w:rsidR="00B61D47" w:rsidRDefault="00B61D47" w:rsidP="00B61D47">
      <w:pPr>
        <w:jc w:val="both"/>
      </w:pPr>
      <w:r>
        <w:t>Accanto a questa strutturale e radicale unità di “mente e di mani”, il curricolo accentua inevitabilmente l’orientamento alla personalizzazione che discende dal diritto soggettivo all’insegnamento e dal concetto di costruzione progressiva del proprio progetto metodologico. Per la realizzazione di questo obiettivo la scuola si impegna a lavorare con una pluralità di modelli e una altrettanto consistente pluralità di metodi. Il rapporto che si stabilisce tra organizzazione e didattica va indirizzato verso il potenziamento e lo sviluppo di questa linea.</w:t>
      </w:r>
    </w:p>
    <w:p w:rsidR="00B61D47" w:rsidRDefault="00B61D47" w:rsidP="00B61D47">
      <w:pPr>
        <w:jc w:val="both"/>
      </w:pPr>
    </w:p>
    <w:p w:rsidR="00B61D47" w:rsidRDefault="00B61D47" w:rsidP="00B61D47">
      <w:pPr>
        <w:jc w:val="both"/>
      </w:pPr>
    </w:p>
    <w:p w:rsidR="00362589" w:rsidRDefault="00362589">
      <w:pPr>
        <w:rPr>
          <w:rStyle w:val="Riferimentointenso"/>
          <w:bCs w:val="0"/>
          <w:i/>
          <w:iCs/>
          <w:sz w:val="36"/>
          <w:szCs w:val="36"/>
        </w:rPr>
      </w:pPr>
      <w:bookmarkStart w:id="56" w:name="_Toc263264717"/>
      <w:r>
        <w:rPr>
          <w:rStyle w:val="Riferimentointenso"/>
          <w:b w:val="0"/>
          <w:sz w:val="36"/>
          <w:szCs w:val="36"/>
        </w:rPr>
        <w:br w:type="page"/>
      </w:r>
    </w:p>
    <w:p w:rsidR="00B61D47" w:rsidRPr="009F3034" w:rsidRDefault="00B61D47" w:rsidP="00B61D47">
      <w:pPr>
        <w:pStyle w:val="Citazioneintensa"/>
        <w:jc w:val="both"/>
        <w:rPr>
          <w:rStyle w:val="Riferimentointenso"/>
          <w:b/>
          <w:sz w:val="36"/>
          <w:szCs w:val="36"/>
        </w:rPr>
      </w:pPr>
      <w:r w:rsidRPr="009F3034">
        <w:rPr>
          <w:rStyle w:val="Riferimentointenso"/>
          <w:b/>
          <w:sz w:val="36"/>
          <w:szCs w:val="36"/>
        </w:rPr>
        <w:lastRenderedPageBreak/>
        <w:t>6-</w:t>
      </w:r>
      <w:r>
        <w:rPr>
          <w:rStyle w:val="Riferimentointenso"/>
          <w:b/>
          <w:sz w:val="36"/>
          <w:szCs w:val="36"/>
        </w:rPr>
        <w:t xml:space="preserve"> </w:t>
      </w:r>
      <w:r w:rsidRPr="009F3034">
        <w:rPr>
          <w:rStyle w:val="Riferimentointenso"/>
          <w:b/>
          <w:sz w:val="36"/>
          <w:szCs w:val="36"/>
        </w:rPr>
        <w:t>La Valutazione</w:t>
      </w:r>
      <w:bookmarkEnd w:id="56"/>
    </w:p>
    <w:p w:rsidR="00C2766F" w:rsidRPr="00C2766F" w:rsidRDefault="00C2766F" w:rsidP="00C2766F">
      <w:pPr>
        <w:jc w:val="both"/>
      </w:pPr>
      <w:bookmarkStart w:id="57" w:name="bookmark33"/>
      <w:r>
        <w:rPr>
          <w:bCs/>
        </w:rPr>
        <w:t>L</w:t>
      </w:r>
      <w:r w:rsidRPr="00C2766F">
        <w:t>a proposta dell'offerta formativa, nel suo aspetto educativo generale e didattico specifico, ha nella valutazione un momento imprescindibile di verifica della propria validità.</w:t>
      </w:r>
      <w:bookmarkEnd w:id="57"/>
    </w:p>
    <w:p w:rsidR="00C2766F" w:rsidRPr="00C2766F" w:rsidRDefault="00C2766F" w:rsidP="00C2766F">
      <w:pPr>
        <w:jc w:val="both"/>
      </w:pPr>
      <w:r w:rsidRPr="00C2766F">
        <w:t>La valutazione, infatti, non ha soltanto la funzione di controllo delle conoscenze degli studenti, di misurazione dei loro risultati, ma riveste anche il ruolo fondamentale di verifica delle competenze acquisite che qualifica il processo di insegnamento - apprendimento.</w:t>
      </w:r>
    </w:p>
    <w:p w:rsidR="00C2766F" w:rsidRPr="00C2766F" w:rsidRDefault="00C2766F" w:rsidP="00C2766F">
      <w:pPr>
        <w:jc w:val="both"/>
      </w:pPr>
      <w:r w:rsidRPr="00C2766F">
        <w:t>La valutazione scolastica, per la sua fondamentale valenza formativa, è considerata parte integrante del processo educativo; essa influisce, infatti, su molti aspetti della personalità: percezione e stima di sé, scoperta e valutazione delle proprie capacità, motivazione nell'impegno culturale, orientamento nella costruzione di uno specifico progetto di sé.</w:t>
      </w:r>
    </w:p>
    <w:p w:rsidR="00C2766F" w:rsidRDefault="00C2766F" w:rsidP="00C2766F">
      <w:pPr>
        <w:jc w:val="both"/>
      </w:pPr>
      <w:r w:rsidRPr="00C2766F">
        <w:t>Formulata in modo coerente con gli obiettivi, essa permette di misurare il grado della loro realizzazione, l'efficacia delle scelte pedagogiche e didattiche adottate, il rispetto dei programmi nei tempi prefissati, l' opportunità di ridefinire modi e tempi della proposta didattica.</w:t>
      </w:r>
    </w:p>
    <w:p w:rsidR="004E74B0" w:rsidRDefault="004E74B0" w:rsidP="00C2766F">
      <w:pPr>
        <w:jc w:val="both"/>
      </w:pPr>
    </w:p>
    <w:p w:rsidR="004E74B0" w:rsidRPr="00C2766F" w:rsidRDefault="004E74B0" w:rsidP="00C2766F">
      <w:pPr>
        <w:jc w:val="both"/>
      </w:pPr>
    </w:p>
    <w:p w:rsidR="001E0EED" w:rsidRDefault="001E0EED" w:rsidP="001E0EED">
      <w:pPr>
        <w:pStyle w:val="Titolo2"/>
        <w:widowControl w:val="0"/>
        <w:numPr>
          <w:ilvl w:val="1"/>
          <w:numId w:val="0"/>
        </w:numPr>
        <w:tabs>
          <w:tab w:val="num" w:pos="576"/>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spacing w:before="0" w:after="0"/>
        <w:ind w:left="576" w:hanging="576"/>
        <w:jc w:val="both"/>
      </w:pPr>
      <w:r>
        <w:t>6.1 – I momenti della valutazione</w:t>
      </w:r>
    </w:p>
    <w:p w:rsidR="00C2766F" w:rsidRPr="00C2766F" w:rsidRDefault="00C2766F" w:rsidP="00C2766F"/>
    <w:p w:rsidR="00C2766F" w:rsidRDefault="00C2766F" w:rsidP="00C2766F">
      <w:pPr>
        <w:jc w:val="both"/>
        <w:rPr>
          <w:bCs/>
        </w:rPr>
      </w:pPr>
      <w:r w:rsidRPr="00C2766F">
        <w:rPr>
          <w:bCs/>
        </w:rPr>
        <w:t>La finalità formativa del progetto scolastico impone un concetto e una prassi della valutazione in termini formativi: non è momento esclusivamente finale, concepita nella forma di rilievo quantitativo dei livelli raggiunti, ma è controllo continuo che accompagna e orienta lo svolgersi della proposta educativa; si articola dunque secondo tempi e modi diversi e conduce a scelte didattiche diverse.</w:t>
      </w:r>
    </w:p>
    <w:p w:rsidR="00C2766F" w:rsidRPr="00C2766F" w:rsidRDefault="00C2766F" w:rsidP="00C2766F">
      <w:pPr>
        <w:jc w:val="both"/>
        <w:rPr>
          <w:bCs/>
        </w:rPr>
      </w:pPr>
    </w:p>
    <w:p w:rsidR="00C2766F" w:rsidRPr="00C2766F" w:rsidRDefault="00C2766F" w:rsidP="00847A6E">
      <w:pPr>
        <w:pStyle w:val="Bodytext21"/>
        <w:numPr>
          <w:ilvl w:val="0"/>
          <w:numId w:val="28"/>
        </w:numPr>
        <w:shd w:val="clear" w:color="auto" w:fill="auto"/>
        <w:tabs>
          <w:tab w:val="left" w:pos="763"/>
        </w:tabs>
        <w:spacing w:after="240" w:line="276" w:lineRule="auto"/>
        <w:ind w:left="760" w:hanging="363"/>
        <w:jc w:val="both"/>
        <w:rPr>
          <w:rFonts w:ascii="Times New Roman" w:hAnsi="Times New Roman" w:cs="Times New Roman"/>
          <w:sz w:val="24"/>
          <w:szCs w:val="24"/>
        </w:rPr>
      </w:pPr>
      <w:r w:rsidRPr="00C2766F">
        <w:rPr>
          <w:rFonts w:ascii="Times New Roman" w:hAnsi="Times New Roman" w:cs="Times New Roman"/>
          <w:sz w:val="24"/>
          <w:szCs w:val="24"/>
        </w:rPr>
        <w:t xml:space="preserve">La </w:t>
      </w:r>
      <w:r w:rsidRPr="00C2766F">
        <w:rPr>
          <w:rStyle w:val="Bodytext2Bold4"/>
          <w:rFonts w:ascii="Times New Roman" w:hAnsi="Times New Roman" w:cs="Times New Roman"/>
          <w:sz w:val="24"/>
          <w:szCs w:val="24"/>
        </w:rPr>
        <w:t>valutazione iniziale</w:t>
      </w:r>
      <w:r w:rsidRPr="00C2766F">
        <w:rPr>
          <w:rFonts w:ascii="Times New Roman" w:hAnsi="Times New Roman" w:cs="Times New Roman"/>
          <w:sz w:val="24"/>
          <w:szCs w:val="24"/>
        </w:rPr>
        <w:t xml:space="preserve">. All'inizio di un nuovo percorso di formazione l'insegnante raccoglie tutte le informazioni (attese, interessi, attitudini </w:t>
      </w:r>
      <w:r w:rsidRPr="00C2766F">
        <w:rPr>
          <w:rFonts w:ascii="Times New Roman" w:hAnsi="Times New Roman" w:cs="Times New Roman"/>
          <w:sz w:val="24"/>
          <w:szCs w:val="24"/>
          <w:lang w:val="es-ES_tradnl"/>
        </w:rPr>
        <w:t xml:space="preserve">generali </w:t>
      </w:r>
      <w:r w:rsidRPr="00C2766F">
        <w:rPr>
          <w:rFonts w:ascii="Times New Roman" w:hAnsi="Times New Roman" w:cs="Times New Roman"/>
          <w:sz w:val="24"/>
          <w:szCs w:val="24"/>
        </w:rPr>
        <w:t>e specifiche, preparazione culturale generale) che possano incidere sulla motivazione e sulla partecipazione al processo educativo. Dalla valutazione iniziale, formulata in base ai risultati dei test d'ingresso, si ricavano indicazioni fondamentali per ipotizzare le strategie più efficaci a raggiungere gli obiettivi della programmazione didattica.</w:t>
      </w:r>
    </w:p>
    <w:p w:rsidR="00C2766F" w:rsidRPr="00C2766F" w:rsidRDefault="00C2766F" w:rsidP="00847A6E">
      <w:pPr>
        <w:pStyle w:val="Bodytext21"/>
        <w:numPr>
          <w:ilvl w:val="0"/>
          <w:numId w:val="28"/>
        </w:numPr>
        <w:shd w:val="clear" w:color="auto" w:fill="auto"/>
        <w:tabs>
          <w:tab w:val="left" w:pos="763"/>
        </w:tabs>
        <w:spacing w:after="240" w:line="276" w:lineRule="auto"/>
        <w:ind w:left="760" w:hanging="363"/>
        <w:jc w:val="both"/>
        <w:rPr>
          <w:rFonts w:ascii="Times New Roman" w:hAnsi="Times New Roman" w:cs="Times New Roman"/>
          <w:sz w:val="24"/>
          <w:szCs w:val="24"/>
        </w:rPr>
      </w:pPr>
      <w:r w:rsidRPr="00C2766F">
        <w:rPr>
          <w:rFonts w:ascii="Times New Roman" w:hAnsi="Times New Roman" w:cs="Times New Roman"/>
          <w:sz w:val="24"/>
          <w:szCs w:val="24"/>
        </w:rPr>
        <w:t xml:space="preserve">La </w:t>
      </w:r>
      <w:r w:rsidRPr="00C2766F">
        <w:rPr>
          <w:rStyle w:val="Bodytext2Bold4"/>
          <w:rFonts w:ascii="Times New Roman" w:hAnsi="Times New Roman" w:cs="Times New Roman"/>
          <w:sz w:val="24"/>
          <w:szCs w:val="24"/>
        </w:rPr>
        <w:t xml:space="preserve">valutazione continua </w:t>
      </w:r>
      <w:r w:rsidRPr="00C2766F">
        <w:rPr>
          <w:rFonts w:ascii="Times New Roman" w:hAnsi="Times New Roman" w:cs="Times New Roman"/>
          <w:sz w:val="24"/>
          <w:szCs w:val="24"/>
        </w:rPr>
        <w:t xml:space="preserve">(in itinere). Durante tutto l'arco dell'anno l'insegnante controlla come procede l'apprendimento degli studenti mediante discussioni, interrogazioni, </w:t>
      </w:r>
      <w:r w:rsidRPr="00C2766F">
        <w:rPr>
          <w:rFonts w:ascii="Times New Roman" w:hAnsi="Times New Roman" w:cs="Times New Roman"/>
          <w:sz w:val="24"/>
          <w:szCs w:val="24"/>
          <w:lang w:val="es-ES_tradnl"/>
        </w:rPr>
        <w:t xml:space="preserve">prove </w:t>
      </w:r>
      <w:r w:rsidRPr="00C2766F">
        <w:rPr>
          <w:rFonts w:ascii="Times New Roman" w:hAnsi="Times New Roman" w:cs="Times New Roman"/>
          <w:sz w:val="24"/>
          <w:szCs w:val="24"/>
        </w:rPr>
        <w:t>oggettive, saggi, esercitazioni e altri strumenti di rilevazione. Le informazioni, raccolte con sistematicità, valutano anche, per riflesso, l'efficacia delle strategie educative e didattiche adottate, ivi comprese le attività di recupero.</w:t>
      </w:r>
    </w:p>
    <w:p w:rsidR="00C2766F" w:rsidRPr="00C2766F" w:rsidRDefault="00C2766F" w:rsidP="00847A6E">
      <w:pPr>
        <w:pStyle w:val="Bodytext21"/>
        <w:numPr>
          <w:ilvl w:val="0"/>
          <w:numId w:val="28"/>
        </w:numPr>
        <w:shd w:val="clear" w:color="auto" w:fill="auto"/>
        <w:tabs>
          <w:tab w:val="left" w:pos="763"/>
        </w:tabs>
        <w:spacing w:after="240" w:line="276" w:lineRule="auto"/>
        <w:ind w:left="760" w:hanging="363"/>
        <w:jc w:val="both"/>
        <w:rPr>
          <w:rFonts w:ascii="Times New Roman" w:hAnsi="Times New Roman" w:cs="Times New Roman"/>
          <w:sz w:val="24"/>
          <w:szCs w:val="24"/>
        </w:rPr>
      </w:pPr>
      <w:r w:rsidRPr="00C2766F">
        <w:rPr>
          <w:rFonts w:ascii="Times New Roman" w:hAnsi="Times New Roman" w:cs="Times New Roman"/>
          <w:sz w:val="24"/>
          <w:szCs w:val="24"/>
        </w:rPr>
        <w:t xml:space="preserve">La </w:t>
      </w:r>
      <w:r w:rsidRPr="00C2766F">
        <w:rPr>
          <w:rStyle w:val="Bodytext2Bold4"/>
          <w:rFonts w:ascii="Times New Roman" w:hAnsi="Times New Roman" w:cs="Times New Roman"/>
          <w:sz w:val="24"/>
          <w:szCs w:val="24"/>
        </w:rPr>
        <w:t>valutazione finale disciplinare</w:t>
      </w:r>
      <w:r w:rsidRPr="00C2766F">
        <w:rPr>
          <w:rFonts w:ascii="Times New Roman" w:hAnsi="Times New Roman" w:cs="Times New Roman"/>
          <w:sz w:val="24"/>
          <w:szCs w:val="24"/>
        </w:rPr>
        <w:t>. Alla fine di ciascun periodo scolastico (trimestre/</w:t>
      </w:r>
      <w:proofErr w:type="spellStart"/>
      <w:r w:rsidRPr="00C2766F">
        <w:rPr>
          <w:rFonts w:ascii="Times New Roman" w:hAnsi="Times New Roman" w:cs="Times New Roman"/>
          <w:sz w:val="24"/>
          <w:szCs w:val="24"/>
        </w:rPr>
        <w:t>pentamestre</w:t>
      </w:r>
      <w:proofErr w:type="spellEnd"/>
      <w:r w:rsidRPr="00C2766F">
        <w:rPr>
          <w:rFonts w:ascii="Times New Roman" w:hAnsi="Times New Roman" w:cs="Times New Roman"/>
          <w:sz w:val="24"/>
          <w:szCs w:val="24"/>
        </w:rPr>
        <w:t xml:space="preserve">) l'insegnante valuta il grado di profitto raggiunto in termini di conoscenze, competenze e capacità. La valutazione finale è </w:t>
      </w:r>
      <w:proofErr w:type="spellStart"/>
      <w:r w:rsidRPr="00C2766F">
        <w:rPr>
          <w:rFonts w:ascii="Times New Roman" w:hAnsi="Times New Roman" w:cs="Times New Roman"/>
          <w:sz w:val="24"/>
          <w:szCs w:val="24"/>
        </w:rPr>
        <w:t>sommativa</w:t>
      </w:r>
      <w:proofErr w:type="spellEnd"/>
      <w:r w:rsidRPr="00C2766F">
        <w:rPr>
          <w:rFonts w:ascii="Times New Roman" w:hAnsi="Times New Roman" w:cs="Times New Roman"/>
          <w:sz w:val="24"/>
          <w:szCs w:val="24"/>
        </w:rPr>
        <w:t xml:space="preserve"> e deriva da un bilancio di tutto il lavoro scolastico.</w:t>
      </w:r>
    </w:p>
    <w:p w:rsidR="00C2766F" w:rsidRPr="00C2766F" w:rsidRDefault="00C2766F" w:rsidP="00C2766F">
      <w:pPr>
        <w:jc w:val="both"/>
        <w:rPr>
          <w:bCs/>
        </w:rPr>
      </w:pPr>
      <w:r w:rsidRPr="00C2766F">
        <w:rPr>
          <w:bCs/>
        </w:rPr>
        <w:t xml:space="preserve">La valutazione finale è collegiale. Alla fine del </w:t>
      </w:r>
      <w:proofErr w:type="spellStart"/>
      <w:r w:rsidRPr="00C2766F">
        <w:rPr>
          <w:bCs/>
        </w:rPr>
        <w:t>pentamestre</w:t>
      </w:r>
      <w:proofErr w:type="spellEnd"/>
      <w:r w:rsidRPr="00C2766F">
        <w:rPr>
          <w:bCs/>
        </w:rPr>
        <w:t xml:space="preserve"> il Consiglio di classe, sulla base della proposta dei singoli docenti, assegna i voti finali per ciascun alunno, tenendo conto non solo dei risultati delle prove di verifica, ma anche di ogni elemento di valutazione utile alla formulazione di un giudizio ampio e circostanziato, come i progressi nell'apprendimento l’esito delle attività di recupero effettuate dalla scuola.</w:t>
      </w:r>
    </w:p>
    <w:p w:rsidR="0045098A" w:rsidRDefault="0045098A" w:rsidP="00C2766F">
      <w:pPr>
        <w:rPr>
          <w:rFonts w:ascii="Verdana" w:hAnsi="Verdana" w:cs="Verdana"/>
          <w:sz w:val="20"/>
          <w:szCs w:val="20"/>
        </w:rPr>
      </w:pPr>
    </w:p>
    <w:p w:rsidR="0045098A" w:rsidRDefault="0045098A" w:rsidP="00C2766F">
      <w:pPr>
        <w:rPr>
          <w:rFonts w:ascii="Verdana" w:hAnsi="Verdana" w:cs="Verdana"/>
          <w:sz w:val="20"/>
          <w:szCs w:val="20"/>
        </w:rPr>
      </w:pPr>
    </w:p>
    <w:p w:rsidR="0045098A" w:rsidRDefault="0045098A" w:rsidP="0045098A">
      <w:pPr>
        <w:pStyle w:val="Titolo2"/>
        <w:widowControl w:val="0"/>
        <w:numPr>
          <w:ilvl w:val="1"/>
          <w:numId w:val="0"/>
        </w:numPr>
        <w:tabs>
          <w:tab w:val="num" w:pos="576"/>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spacing w:before="0" w:after="0"/>
        <w:ind w:left="576" w:hanging="576"/>
        <w:jc w:val="both"/>
      </w:pPr>
      <w:r>
        <w:t>6.2 - Criteri di Valutazione</w:t>
      </w:r>
    </w:p>
    <w:p w:rsidR="0045098A" w:rsidRPr="003071B4" w:rsidRDefault="0045098A" w:rsidP="0045098A"/>
    <w:p w:rsidR="0045098A" w:rsidRPr="003071B4" w:rsidRDefault="0045098A" w:rsidP="0045098A">
      <w:pPr>
        <w:jc w:val="both"/>
      </w:pPr>
      <w:r w:rsidRPr="003071B4">
        <w:t xml:space="preserve">Per formulare la proposta di voto per lo scrutinio intermedio e finale e comunque in ogni momento del processo di valutazione, ogni docente colloca ciascuno studente, sulla base dei criteri qui esplicitati, allo specifico livello di apprendimento. </w:t>
      </w:r>
    </w:p>
    <w:p w:rsidR="0045098A" w:rsidRPr="003071B4" w:rsidRDefault="0045098A" w:rsidP="0045098A">
      <w:pPr>
        <w:jc w:val="both"/>
      </w:pPr>
      <w:r w:rsidRPr="003071B4">
        <w:t>Si precisa che lo schema seguente è solo indicativo in quanto ogni disciplina in ambito dipartimentale condivide ed individua gli obiettivi minimi ed i livelli di apprendimento in rapporto a specifici contenuti programmatici comuni</w:t>
      </w:r>
      <w:r w:rsidRPr="003071B4">
        <w:rPr>
          <w:i/>
        </w:rPr>
        <w:t>.</w:t>
      </w:r>
    </w:p>
    <w:p w:rsidR="0045098A" w:rsidRPr="003071B4" w:rsidRDefault="0045098A" w:rsidP="0045098A">
      <w:pPr>
        <w:rPr>
          <w:i/>
        </w:rPr>
      </w:pPr>
    </w:p>
    <w:tbl>
      <w:tblPr>
        <w:tblW w:w="1004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A0"/>
      </w:tblPr>
      <w:tblGrid>
        <w:gridCol w:w="628"/>
        <w:gridCol w:w="9413"/>
      </w:tblGrid>
      <w:tr w:rsidR="0045098A" w:rsidRPr="001E0EED" w:rsidTr="001E0EED">
        <w:trPr>
          <w:trHeight w:val="351"/>
          <w:jc w:val="center"/>
        </w:trPr>
        <w:tc>
          <w:tcPr>
            <w:tcW w:w="628" w:type="dxa"/>
            <w:vAlign w:val="center"/>
          </w:tcPr>
          <w:p w:rsidR="0045098A" w:rsidRPr="001E0EED" w:rsidRDefault="0045098A" w:rsidP="00F62BCD">
            <w:pPr>
              <w:widowControl w:val="0"/>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b/>
                <w:i/>
                <w:color w:val="000000"/>
              </w:rPr>
            </w:pPr>
            <w:r w:rsidRPr="001E0EED">
              <w:rPr>
                <w:b/>
                <w:i/>
                <w:sz w:val="22"/>
                <w:szCs w:val="22"/>
              </w:rPr>
              <w:t>Voto</w:t>
            </w:r>
          </w:p>
        </w:tc>
        <w:tc>
          <w:tcPr>
            <w:tcW w:w="9413" w:type="dxa"/>
            <w:vAlign w:val="center"/>
          </w:tcPr>
          <w:p w:rsidR="0045098A" w:rsidRPr="001E0EED" w:rsidRDefault="0045098A" w:rsidP="00F62BCD">
            <w:pPr>
              <w:widowControl w:val="0"/>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b/>
                <w:i/>
                <w:color w:val="000000"/>
              </w:rPr>
            </w:pPr>
            <w:r w:rsidRPr="001E0EED">
              <w:rPr>
                <w:b/>
                <w:i/>
                <w:sz w:val="22"/>
                <w:szCs w:val="22"/>
              </w:rPr>
              <w:t>Definizione livelli di apprendimento</w:t>
            </w:r>
          </w:p>
        </w:tc>
      </w:tr>
      <w:tr w:rsidR="0045098A" w:rsidTr="001E0EED">
        <w:trPr>
          <w:trHeight w:val="665"/>
          <w:jc w:val="center"/>
        </w:trPr>
        <w:tc>
          <w:tcPr>
            <w:tcW w:w="628" w:type="dxa"/>
            <w:vAlign w:val="center"/>
          </w:tcPr>
          <w:p w:rsidR="0045098A" w:rsidRDefault="0045098A" w:rsidP="00F62BCD">
            <w:pPr>
              <w:widowControl w:val="0"/>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color w:val="000000"/>
              </w:rPr>
            </w:pPr>
            <w:r>
              <w:t>10</w:t>
            </w:r>
          </w:p>
        </w:tc>
        <w:tc>
          <w:tcPr>
            <w:tcW w:w="9413" w:type="dxa"/>
            <w:vAlign w:val="center"/>
          </w:tcPr>
          <w:p w:rsidR="0045098A" w:rsidRDefault="0045098A" w:rsidP="00F62BCD">
            <w:pPr>
              <w:widowControl w:val="0"/>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rPr>
                <w:color w:val="000000"/>
                <w:sz w:val="20"/>
              </w:rPr>
            </w:pPr>
            <w:r>
              <w:rPr>
                <w:sz w:val="20"/>
              </w:rPr>
              <w:t>Lo studente dimostra di possedere tutte le competenze richieste dal compito e totale autonomia anche in contesti non noti. Si esprime in modo sicuro ed appropriato, sa formulare valutazioni critiche ed attivare un processo di autovalutazione.</w:t>
            </w:r>
          </w:p>
        </w:tc>
      </w:tr>
      <w:tr w:rsidR="0045098A" w:rsidTr="001E0EED">
        <w:trPr>
          <w:trHeight w:val="783"/>
          <w:jc w:val="center"/>
        </w:trPr>
        <w:tc>
          <w:tcPr>
            <w:tcW w:w="628" w:type="dxa"/>
            <w:vAlign w:val="center"/>
          </w:tcPr>
          <w:p w:rsidR="0045098A" w:rsidRDefault="0045098A" w:rsidP="00F62BCD">
            <w:pPr>
              <w:widowControl w:val="0"/>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color w:val="000000"/>
              </w:rPr>
            </w:pPr>
            <w:r>
              <w:t>9</w:t>
            </w:r>
          </w:p>
        </w:tc>
        <w:tc>
          <w:tcPr>
            <w:tcW w:w="9413" w:type="dxa"/>
            <w:vAlign w:val="center"/>
          </w:tcPr>
          <w:p w:rsidR="0045098A" w:rsidRDefault="0045098A" w:rsidP="00F62BCD">
            <w:pPr>
              <w:widowControl w:val="0"/>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rPr>
                <w:color w:val="000000"/>
                <w:sz w:val="20"/>
              </w:rPr>
            </w:pPr>
            <w:r>
              <w:rPr>
                <w:sz w:val="20"/>
              </w:rPr>
              <w:t>Lo studente dimostra di possedere tutte le competenze richieste dal compito, dimostra autonomia e capacità di trasferire le competenze in contesti noti e non noti. Possiede ricchezza e proprietà di linguaggio. E’ in grado di attuare un processo di autovalutazione.</w:t>
            </w:r>
          </w:p>
        </w:tc>
      </w:tr>
      <w:tr w:rsidR="0045098A" w:rsidTr="001E0EED">
        <w:trPr>
          <w:trHeight w:val="735"/>
          <w:jc w:val="center"/>
        </w:trPr>
        <w:tc>
          <w:tcPr>
            <w:tcW w:w="628" w:type="dxa"/>
            <w:vAlign w:val="center"/>
          </w:tcPr>
          <w:p w:rsidR="0045098A" w:rsidRDefault="0045098A" w:rsidP="00F62BCD">
            <w:pPr>
              <w:widowControl w:val="0"/>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color w:val="000000"/>
              </w:rPr>
            </w:pPr>
            <w:r>
              <w:t>8</w:t>
            </w:r>
          </w:p>
        </w:tc>
        <w:tc>
          <w:tcPr>
            <w:tcW w:w="9413" w:type="dxa"/>
            <w:vAlign w:val="center"/>
          </w:tcPr>
          <w:p w:rsidR="0045098A" w:rsidRDefault="0045098A" w:rsidP="00F62BCD">
            <w:pPr>
              <w:widowControl w:val="0"/>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rPr>
                <w:color w:val="000000"/>
                <w:sz w:val="20"/>
              </w:rPr>
            </w:pPr>
            <w:r>
              <w:rPr>
                <w:sz w:val="20"/>
              </w:rPr>
              <w:t>Lo studente dimostra di possedere tutte le competenze richieste dal compito, dimostra autonomia e capacità di trasferire le competenze in contesti noti e anche parzialmente in contesti non noti. Il linguaggio è corretto ed appropriato.</w:t>
            </w:r>
          </w:p>
        </w:tc>
      </w:tr>
      <w:tr w:rsidR="0045098A" w:rsidTr="001E0EED">
        <w:trPr>
          <w:trHeight w:val="693"/>
          <w:jc w:val="center"/>
        </w:trPr>
        <w:tc>
          <w:tcPr>
            <w:tcW w:w="628" w:type="dxa"/>
            <w:vAlign w:val="center"/>
          </w:tcPr>
          <w:p w:rsidR="0045098A" w:rsidRDefault="0045098A" w:rsidP="00F62BCD">
            <w:pPr>
              <w:widowControl w:val="0"/>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color w:val="000000"/>
              </w:rPr>
            </w:pPr>
            <w:r>
              <w:t>7</w:t>
            </w:r>
          </w:p>
        </w:tc>
        <w:tc>
          <w:tcPr>
            <w:tcW w:w="9413" w:type="dxa"/>
            <w:vAlign w:val="center"/>
          </w:tcPr>
          <w:p w:rsidR="0045098A" w:rsidRDefault="0045098A" w:rsidP="00F62BCD">
            <w:pPr>
              <w:widowControl w:val="0"/>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rPr>
                <w:color w:val="000000"/>
                <w:sz w:val="20"/>
              </w:rPr>
            </w:pPr>
            <w:r>
              <w:rPr>
                <w:sz w:val="20"/>
              </w:rPr>
              <w:t>Lo studente dimostra di possedere competenze su contenuti fondamentali, autonomia e capacità di trasferire le competenze in contesti noti al di fuori dei quali evidenzia difficoltà. Si esprime in modo sostanzialmente corretto e appropriato.</w:t>
            </w:r>
          </w:p>
        </w:tc>
      </w:tr>
      <w:tr w:rsidR="0045098A" w:rsidTr="001E0EED">
        <w:trPr>
          <w:trHeight w:val="791"/>
          <w:jc w:val="center"/>
        </w:trPr>
        <w:tc>
          <w:tcPr>
            <w:tcW w:w="628" w:type="dxa"/>
            <w:vAlign w:val="center"/>
          </w:tcPr>
          <w:p w:rsidR="0045098A" w:rsidRDefault="0045098A" w:rsidP="00F62BCD">
            <w:pPr>
              <w:widowControl w:val="0"/>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color w:val="000000"/>
              </w:rPr>
            </w:pPr>
            <w:r>
              <w:t>6</w:t>
            </w:r>
          </w:p>
        </w:tc>
        <w:tc>
          <w:tcPr>
            <w:tcW w:w="9413" w:type="dxa"/>
            <w:vAlign w:val="center"/>
          </w:tcPr>
          <w:p w:rsidR="0045098A" w:rsidRDefault="0045098A" w:rsidP="00F62BCD">
            <w:pPr>
              <w:widowControl w:val="0"/>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rPr>
                <w:color w:val="000000"/>
                <w:sz w:val="20"/>
              </w:rPr>
            </w:pPr>
            <w:r>
              <w:rPr>
                <w:sz w:val="20"/>
              </w:rPr>
              <w:t>Lo studente dimostra di conoscere gli argomenti proposti e di saper svolgere i compiti assegnati solo nei loro aspetti fondamentali. Le competenze raggiunte gli consentono una parziale autonomia solo nei contesti noti. L’espressione risulta incerta e non sempre appropriata.</w:t>
            </w:r>
          </w:p>
        </w:tc>
      </w:tr>
      <w:tr w:rsidR="0045098A" w:rsidTr="001E0EED">
        <w:trPr>
          <w:trHeight w:val="610"/>
          <w:jc w:val="center"/>
        </w:trPr>
        <w:tc>
          <w:tcPr>
            <w:tcW w:w="628" w:type="dxa"/>
            <w:vAlign w:val="center"/>
          </w:tcPr>
          <w:p w:rsidR="0045098A" w:rsidRDefault="0045098A" w:rsidP="00F62BCD">
            <w:pPr>
              <w:widowControl w:val="0"/>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color w:val="000000"/>
              </w:rPr>
            </w:pPr>
            <w:r>
              <w:t>5</w:t>
            </w:r>
          </w:p>
        </w:tc>
        <w:tc>
          <w:tcPr>
            <w:tcW w:w="9413" w:type="dxa"/>
            <w:vAlign w:val="center"/>
          </w:tcPr>
          <w:p w:rsidR="0045098A" w:rsidRDefault="0045098A" w:rsidP="00F62BCD">
            <w:pPr>
              <w:widowControl w:val="0"/>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rPr>
                <w:color w:val="000000"/>
                <w:sz w:val="20"/>
              </w:rPr>
            </w:pPr>
            <w:r>
              <w:rPr>
                <w:sz w:val="20"/>
              </w:rPr>
              <w:t>Lo studente evidenzia delle lacune nella conoscenza degli argomenti proposti e svolge solo in modo parziale i compiti assegnati; si orienta con difficoltà e possiede un linguaggio non sempre corretto e appropriato.</w:t>
            </w:r>
          </w:p>
        </w:tc>
      </w:tr>
      <w:tr w:rsidR="0045098A" w:rsidTr="001E0EED">
        <w:trPr>
          <w:trHeight w:val="561"/>
          <w:jc w:val="center"/>
        </w:trPr>
        <w:tc>
          <w:tcPr>
            <w:tcW w:w="628" w:type="dxa"/>
            <w:vAlign w:val="center"/>
          </w:tcPr>
          <w:p w:rsidR="0045098A" w:rsidRDefault="0045098A" w:rsidP="00F62BCD">
            <w:pPr>
              <w:widowControl w:val="0"/>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color w:val="000000"/>
              </w:rPr>
            </w:pPr>
            <w:r>
              <w:t>4</w:t>
            </w:r>
          </w:p>
        </w:tc>
        <w:tc>
          <w:tcPr>
            <w:tcW w:w="9413" w:type="dxa"/>
            <w:vAlign w:val="center"/>
          </w:tcPr>
          <w:p w:rsidR="0045098A" w:rsidRDefault="0045098A" w:rsidP="00F62BCD">
            <w:pPr>
              <w:widowControl w:val="0"/>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rPr>
                <w:color w:val="000000"/>
                <w:sz w:val="20"/>
              </w:rPr>
            </w:pPr>
            <w:r>
              <w:rPr>
                <w:sz w:val="20"/>
              </w:rPr>
              <w:t>Lo studente evidenzia diffuse lacune nella conoscenza degli argomenti proposti e svolge i compiti assegnati con difficoltà ed in modo incompleto. Si esprime in modo stentato commettendo errori sostanziali</w:t>
            </w:r>
          </w:p>
        </w:tc>
      </w:tr>
      <w:tr w:rsidR="0045098A" w:rsidTr="001E0EED">
        <w:trPr>
          <w:trHeight w:val="569"/>
          <w:jc w:val="center"/>
        </w:trPr>
        <w:tc>
          <w:tcPr>
            <w:tcW w:w="628" w:type="dxa"/>
            <w:vAlign w:val="center"/>
          </w:tcPr>
          <w:p w:rsidR="0045098A" w:rsidRDefault="0045098A" w:rsidP="00F62BCD">
            <w:pPr>
              <w:widowControl w:val="0"/>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color w:val="000000"/>
              </w:rPr>
            </w:pPr>
            <w:r>
              <w:t>3</w:t>
            </w:r>
          </w:p>
        </w:tc>
        <w:tc>
          <w:tcPr>
            <w:tcW w:w="9413" w:type="dxa"/>
            <w:vAlign w:val="center"/>
          </w:tcPr>
          <w:p w:rsidR="0045098A" w:rsidRDefault="0045098A" w:rsidP="00F62BCD">
            <w:pPr>
              <w:widowControl w:val="0"/>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rPr>
                <w:color w:val="000000"/>
                <w:sz w:val="20"/>
              </w:rPr>
            </w:pPr>
            <w:r>
              <w:rPr>
                <w:sz w:val="20"/>
              </w:rPr>
              <w:t>Lo studente evidenzia gravi e diffuse lacune nella conoscenza degli argomenti proposti e svolge i compiti assegnati solo in parte minima e non significativa. Si esprime con grande difficoltà, commettendo errori gravi e sostanziali.</w:t>
            </w:r>
          </w:p>
        </w:tc>
      </w:tr>
      <w:tr w:rsidR="0045098A" w:rsidTr="001E0EED">
        <w:trPr>
          <w:trHeight w:val="459"/>
          <w:jc w:val="center"/>
        </w:trPr>
        <w:tc>
          <w:tcPr>
            <w:tcW w:w="628" w:type="dxa"/>
            <w:vAlign w:val="center"/>
          </w:tcPr>
          <w:p w:rsidR="0045098A" w:rsidRDefault="0045098A" w:rsidP="00F62BCD">
            <w:pPr>
              <w:widowControl w:val="0"/>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color w:val="000000"/>
              </w:rPr>
            </w:pPr>
            <w:r>
              <w:t>2</w:t>
            </w:r>
          </w:p>
        </w:tc>
        <w:tc>
          <w:tcPr>
            <w:tcW w:w="9413" w:type="dxa"/>
            <w:vAlign w:val="center"/>
          </w:tcPr>
          <w:p w:rsidR="0045098A" w:rsidRDefault="0045098A" w:rsidP="00F62BCD">
            <w:pPr>
              <w:widowControl w:val="0"/>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rPr>
                <w:color w:val="000000"/>
                <w:sz w:val="20"/>
              </w:rPr>
            </w:pPr>
            <w:r>
              <w:rPr>
                <w:sz w:val="20"/>
              </w:rPr>
              <w:t>Lo studente non ha alcuna conoscenza degli argomenti trattati e non è in grado di svolgere anche semplici compiti assegnati..</w:t>
            </w:r>
          </w:p>
        </w:tc>
      </w:tr>
      <w:tr w:rsidR="0045098A" w:rsidTr="001E0EED">
        <w:trPr>
          <w:trHeight w:val="262"/>
          <w:jc w:val="center"/>
        </w:trPr>
        <w:tc>
          <w:tcPr>
            <w:tcW w:w="628" w:type="dxa"/>
            <w:vAlign w:val="center"/>
          </w:tcPr>
          <w:p w:rsidR="0045098A" w:rsidRDefault="0045098A" w:rsidP="00F62BCD">
            <w:pPr>
              <w:widowControl w:val="0"/>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rPr>
                <w:color w:val="000000"/>
              </w:rPr>
            </w:pPr>
            <w:r>
              <w:t>1</w:t>
            </w:r>
          </w:p>
        </w:tc>
        <w:tc>
          <w:tcPr>
            <w:tcW w:w="9413" w:type="dxa"/>
            <w:vAlign w:val="center"/>
          </w:tcPr>
          <w:p w:rsidR="0045098A" w:rsidRDefault="0045098A" w:rsidP="00F62BCD">
            <w:pPr>
              <w:widowControl w:val="0"/>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rPr>
                <w:sz w:val="20"/>
              </w:rPr>
            </w:pPr>
            <w:r>
              <w:rPr>
                <w:sz w:val="20"/>
              </w:rPr>
              <w:t>Lo studente non fornisce alcuna risposta.</w:t>
            </w:r>
          </w:p>
          <w:p w:rsidR="0045098A" w:rsidRPr="003035C4" w:rsidRDefault="0045098A" w:rsidP="00F62BCD">
            <w:pPr>
              <w:widowControl w:val="0"/>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rPr>
                <w:sz w:val="20"/>
              </w:rPr>
            </w:pPr>
          </w:p>
        </w:tc>
      </w:tr>
    </w:tbl>
    <w:p w:rsidR="001E0EED" w:rsidRDefault="001E0EED" w:rsidP="00C2766F">
      <w:pPr>
        <w:rPr>
          <w:rFonts w:ascii="Verdana" w:hAnsi="Verdana" w:cs="Verdana"/>
          <w:sz w:val="20"/>
          <w:szCs w:val="20"/>
        </w:rPr>
      </w:pPr>
    </w:p>
    <w:p w:rsidR="001E0EED" w:rsidRPr="0035085B" w:rsidRDefault="0035085B" w:rsidP="001E0EED">
      <w:pPr>
        <w:jc w:val="both"/>
      </w:pPr>
      <w:bookmarkStart w:id="58" w:name="bookmark35"/>
      <w:r w:rsidRPr="0035085B">
        <w:t xml:space="preserve">I </w:t>
      </w:r>
      <w:r w:rsidR="001E0EED" w:rsidRPr="0035085B">
        <w:t>voti, naturalmente, rappresentano la sintesi di un'azione complessa di valutazione da parte del docente e dei Consigli di classe, che tengono conto di tutta una serie di fattori. La valutazione trimestrale e finale degli studenti, sia per le singole materie che per l'andamento didattico/disciplinare complessivo, tiene conto, in primo luogo, della preparazione, intesa come insieme organico di conoscenze e competenze/abilità nelle diverse materie d'insegnamento, poste tutte su di un piano di pari dignità formativa, ma che tiene conto anche del valore "professionalizzante" che le singole discipline hanno nei curricula delle varie scuole.</w:t>
      </w:r>
      <w:bookmarkEnd w:id="58"/>
    </w:p>
    <w:p w:rsidR="001E0EED" w:rsidRDefault="001E0EED" w:rsidP="001E0EED">
      <w:pPr>
        <w:jc w:val="both"/>
      </w:pPr>
      <w:r w:rsidRPr="001E0EED">
        <w:t>Elementi integrativi di valutazione, da considerarsi soprattutto in relazione all'influenza avuta sulla preparazione degli studenti, saranno i seguenti:</w:t>
      </w:r>
    </w:p>
    <w:p w:rsidR="001E0EED" w:rsidRPr="001E0EED" w:rsidRDefault="001E0EED" w:rsidP="001E0EED">
      <w:pPr>
        <w:jc w:val="both"/>
      </w:pPr>
    </w:p>
    <w:p w:rsidR="001E0EED" w:rsidRPr="001E0EED" w:rsidRDefault="001E0EED" w:rsidP="00847A6E">
      <w:pPr>
        <w:pStyle w:val="Bodytext21"/>
        <w:numPr>
          <w:ilvl w:val="0"/>
          <w:numId w:val="29"/>
        </w:numPr>
        <w:shd w:val="clear" w:color="auto" w:fill="auto"/>
        <w:spacing w:line="276" w:lineRule="auto"/>
        <w:jc w:val="both"/>
        <w:rPr>
          <w:rFonts w:ascii="Times New Roman" w:hAnsi="Times New Roman" w:cs="Times New Roman"/>
          <w:sz w:val="24"/>
          <w:szCs w:val="24"/>
        </w:rPr>
      </w:pPr>
      <w:r w:rsidRPr="001E0EED">
        <w:rPr>
          <w:rFonts w:ascii="Times New Roman" w:hAnsi="Times New Roman" w:cs="Times New Roman"/>
          <w:sz w:val="24"/>
          <w:szCs w:val="24"/>
        </w:rPr>
        <w:t>assiduità nella frequenza scolastica;</w:t>
      </w:r>
    </w:p>
    <w:p w:rsidR="001E0EED" w:rsidRPr="001E0EED" w:rsidRDefault="001E0EED" w:rsidP="00847A6E">
      <w:pPr>
        <w:pStyle w:val="Bodytext21"/>
        <w:numPr>
          <w:ilvl w:val="0"/>
          <w:numId w:val="29"/>
        </w:numPr>
        <w:shd w:val="clear" w:color="auto" w:fill="auto"/>
        <w:spacing w:line="276" w:lineRule="auto"/>
        <w:jc w:val="both"/>
        <w:rPr>
          <w:rFonts w:ascii="Times New Roman" w:hAnsi="Times New Roman" w:cs="Times New Roman"/>
          <w:sz w:val="24"/>
          <w:szCs w:val="24"/>
        </w:rPr>
      </w:pPr>
      <w:r w:rsidRPr="001E0EED">
        <w:rPr>
          <w:rFonts w:ascii="Times New Roman" w:hAnsi="Times New Roman" w:cs="Times New Roman"/>
          <w:sz w:val="24"/>
          <w:szCs w:val="24"/>
        </w:rPr>
        <w:t>impegno e costanza nello studio, anche domestico;</w:t>
      </w:r>
    </w:p>
    <w:p w:rsidR="001E0EED" w:rsidRPr="001E0EED" w:rsidRDefault="001E0EED" w:rsidP="00847A6E">
      <w:pPr>
        <w:pStyle w:val="Bodytext21"/>
        <w:numPr>
          <w:ilvl w:val="0"/>
          <w:numId w:val="29"/>
        </w:numPr>
        <w:shd w:val="clear" w:color="auto" w:fill="auto"/>
        <w:spacing w:line="276" w:lineRule="auto"/>
        <w:jc w:val="both"/>
        <w:rPr>
          <w:rFonts w:ascii="Times New Roman" w:hAnsi="Times New Roman" w:cs="Times New Roman"/>
          <w:sz w:val="24"/>
          <w:szCs w:val="24"/>
        </w:rPr>
      </w:pPr>
      <w:r w:rsidRPr="001E0EED">
        <w:rPr>
          <w:rFonts w:ascii="Times New Roman" w:hAnsi="Times New Roman" w:cs="Times New Roman"/>
          <w:sz w:val="24"/>
          <w:szCs w:val="24"/>
        </w:rPr>
        <w:t>interesse all'apprendimento e svolgimento dei compiti assegnati;</w:t>
      </w:r>
    </w:p>
    <w:p w:rsidR="001E0EED" w:rsidRPr="001E0EED" w:rsidRDefault="001E0EED" w:rsidP="00847A6E">
      <w:pPr>
        <w:pStyle w:val="Bodytext21"/>
        <w:numPr>
          <w:ilvl w:val="0"/>
          <w:numId w:val="29"/>
        </w:numPr>
        <w:shd w:val="clear" w:color="auto" w:fill="auto"/>
        <w:spacing w:line="276" w:lineRule="auto"/>
        <w:jc w:val="both"/>
        <w:rPr>
          <w:rFonts w:ascii="Times New Roman" w:hAnsi="Times New Roman" w:cs="Times New Roman"/>
          <w:sz w:val="24"/>
          <w:szCs w:val="24"/>
        </w:rPr>
      </w:pPr>
      <w:r w:rsidRPr="001E0EED">
        <w:rPr>
          <w:rFonts w:ascii="Times New Roman" w:hAnsi="Times New Roman" w:cs="Times New Roman"/>
          <w:sz w:val="24"/>
          <w:szCs w:val="24"/>
        </w:rPr>
        <w:t>comportamento in classe, relativamente all'interesse;</w:t>
      </w:r>
    </w:p>
    <w:p w:rsidR="001E0EED" w:rsidRPr="001E0EED" w:rsidRDefault="001E0EED" w:rsidP="00847A6E">
      <w:pPr>
        <w:pStyle w:val="Bodytext21"/>
        <w:numPr>
          <w:ilvl w:val="0"/>
          <w:numId w:val="29"/>
        </w:numPr>
        <w:shd w:val="clear" w:color="auto" w:fill="auto"/>
        <w:spacing w:line="276" w:lineRule="auto"/>
        <w:jc w:val="both"/>
        <w:rPr>
          <w:rFonts w:ascii="Times New Roman" w:hAnsi="Times New Roman" w:cs="Times New Roman"/>
          <w:sz w:val="24"/>
          <w:szCs w:val="24"/>
        </w:rPr>
      </w:pPr>
      <w:r w:rsidRPr="001E0EED">
        <w:rPr>
          <w:rFonts w:ascii="Times New Roman" w:hAnsi="Times New Roman" w:cs="Times New Roman"/>
          <w:sz w:val="24"/>
          <w:szCs w:val="24"/>
        </w:rPr>
        <w:lastRenderedPageBreak/>
        <w:t>partecipazione, rispetto delle regole disciplinari;</w:t>
      </w:r>
    </w:p>
    <w:p w:rsidR="001E0EED" w:rsidRPr="001E0EED" w:rsidRDefault="001E0EED" w:rsidP="00847A6E">
      <w:pPr>
        <w:pStyle w:val="Bodytext21"/>
        <w:numPr>
          <w:ilvl w:val="0"/>
          <w:numId w:val="29"/>
        </w:numPr>
        <w:shd w:val="clear" w:color="auto" w:fill="auto"/>
        <w:spacing w:after="240" w:line="276" w:lineRule="auto"/>
        <w:jc w:val="both"/>
        <w:rPr>
          <w:rFonts w:ascii="Times New Roman" w:hAnsi="Times New Roman" w:cs="Times New Roman"/>
          <w:sz w:val="24"/>
          <w:szCs w:val="24"/>
        </w:rPr>
      </w:pPr>
      <w:r w:rsidRPr="001E0EED">
        <w:rPr>
          <w:rFonts w:ascii="Times New Roman" w:hAnsi="Times New Roman" w:cs="Times New Roman"/>
          <w:sz w:val="24"/>
          <w:szCs w:val="24"/>
        </w:rPr>
        <w:t>partecipazione alle iniziative di recupero - sia antimeridiane (durante la didattica curricolare) che pomeridiane e superamento dei debiti pregressi.</w:t>
      </w:r>
    </w:p>
    <w:p w:rsidR="001E0EED" w:rsidRPr="001E0EED" w:rsidRDefault="001E0EED" w:rsidP="001E0EED">
      <w:pPr>
        <w:jc w:val="both"/>
      </w:pPr>
      <w:r w:rsidRPr="001E0EED">
        <w:t>La nostra scuola, inoltre, assegna particolare attenzione, anche alla partecipazione attenta e consapevole, da parte degli alunni, alle attività extracurriculari organizzate dalla scuola. Sono elementi di particolare attenzione, nella valutazione complessiva dell'alunno, anche nell'assegnazione del voto di fine anno nella singola disciplina, da parte del docente, la partecipazione alle iniziative organizzate dalla scuola.</w:t>
      </w:r>
    </w:p>
    <w:p w:rsidR="001E0EED" w:rsidRPr="001E0EED" w:rsidRDefault="001E0EED" w:rsidP="001E0EED">
      <w:pPr>
        <w:jc w:val="both"/>
      </w:pPr>
      <w:r w:rsidRPr="001E0EED">
        <w:t>Il voto di fine anno, basato ovviamente sui voti conseguiti nelle singole prove di verifica, mantiene comunque un valore valutativo complessivo, che non è dato dalla sola media aritmetica dei voti conseguiti e, pertanto, il docente può, sulla base di oggettivi e dimostrabili elementi di valutazione, discostarsi in modo ragionevole dalla semplice media aritmetica.</w:t>
      </w:r>
    </w:p>
    <w:p w:rsidR="001E0EED" w:rsidRDefault="001E0EED" w:rsidP="001E0EED">
      <w:pPr>
        <w:jc w:val="both"/>
      </w:pPr>
      <w:r w:rsidRPr="001E0EED">
        <w:t>Particolare attenzione deve essere prestata, dal personale docente, nel valutare e valorizzare adeguatamente, i progressi compiuti dal singolo alunno nel superamento di lacune preesistenti, determinate da insufficiente preparazione pregressa e/o da condizioni socio</w:t>
      </w:r>
      <w:r w:rsidRPr="001E0EED">
        <w:softHyphen/>
        <w:t>economiche svantaggiate e/o da situazioni personali e familiari oggettivamente limitanti.</w:t>
      </w:r>
    </w:p>
    <w:p w:rsidR="001E0EED" w:rsidRDefault="001E0EED" w:rsidP="001E0EED">
      <w:pPr>
        <w:jc w:val="both"/>
      </w:pPr>
    </w:p>
    <w:p w:rsidR="001E0EED" w:rsidRPr="001E0EED" w:rsidRDefault="001E0EED" w:rsidP="001E0EED">
      <w:pPr>
        <w:jc w:val="both"/>
      </w:pPr>
    </w:p>
    <w:p w:rsidR="001E0EED" w:rsidRDefault="001E0EED" w:rsidP="001E0EED">
      <w:pPr>
        <w:pStyle w:val="Titolo2"/>
        <w:widowControl w:val="0"/>
        <w:numPr>
          <w:ilvl w:val="1"/>
          <w:numId w:val="0"/>
        </w:numPr>
        <w:tabs>
          <w:tab w:val="num" w:pos="576"/>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spacing w:before="0" w:after="0"/>
        <w:ind w:left="576" w:hanging="576"/>
        <w:jc w:val="both"/>
      </w:pPr>
      <w:r>
        <w:t>6.3 - Criteri per l’ammissione alla classe successiva</w:t>
      </w:r>
    </w:p>
    <w:p w:rsidR="001E0EED" w:rsidRDefault="001E0EED" w:rsidP="001E0EED">
      <w:pPr>
        <w:jc w:val="both"/>
      </w:pPr>
    </w:p>
    <w:p w:rsidR="001E0EED" w:rsidRDefault="001E0EED" w:rsidP="001E0EED">
      <w:pPr>
        <w:jc w:val="both"/>
      </w:pPr>
      <w:r>
        <w:t>L’ammissione alla classe successiva è conferita agli alunni che abbiano ottenuto un voto non inferiore ai sei decimi in ciascuna disciplina o in ciascun gruppo di discipline.</w:t>
      </w:r>
    </w:p>
    <w:p w:rsidR="001E0EED" w:rsidRPr="003071B4" w:rsidRDefault="001E0EED" w:rsidP="001E0EED">
      <w:pPr>
        <w:tabs>
          <w:tab w:val="left" w:pos="708"/>
        </w:tabs>
        <w:jc w:val="both"/>
      </w:pPr>
    </w:p>
    <w:p w:rsidR="001E0EED" w:rsidRDefault="001E0EED" w:rsidP="001E0EED">
      <w:pPr>
        <w:tabs>
          <w:tab w:val="left" w:pos="708"/>
        </w:tabs>
        <w:jc w:val="both"/>
      </w:pPr>
      <w:r>
        <w:t>Nei confronti degli alunni che presentino un'insufficienza in una o più discipline il consiglio di classe, prima dell'approvazione dei voti</w:t>
      </w:r>
      <w:r>
        <w:rPr>
          <w:rStyle w:val="Rimandonotaapidipagina"/>
        </w:rPr>
        <w:footnoteReference w:id="4"/>
      </w:r>
      <w:r>
        <w:t xml:space="preserve">, procede ad una valutazione della possibilità dell'alunno di raggiungere gli obiettivi formativi e di contenuto propri delle discipline interessate entro il termine dell’anno scolastico, mediante lo studio personale svolto autonomamente o attraverso la frequenza </w:t>
      </w:r>
      <w:r w:rsidRPr="00435B09">
        <w:t xml:space="preserve">di appositi interventi di recupero. In tale caso il consiglio di classe </w:t>
      </w:r>
      <w:hyperlink r:id="rId20" w:history="1">
        <w:r w:rsidRPr="00435B09">
          <w:rPr>
            <w:rStyle w:val="Collegamentoipertestuale"/>
            <w:color w:val="auto"/>
          </w:rPr>
          <w:t>rinvia la formulazione del giudizio finale</w:t>
        </w:r>
      </w:hyperlink>
      <w:r w:rsidRPr="00435B09">
        <w:t xml:space="preserve"> e provvede, sulla base degli specifici bisogni formativi, a predisporre le attività di</w:t>
      </w:r>
      <w:r>
        <w:t xml:space="preserve"> recupero.</w:t>
      </w:r>
    </w:p>
    <w:p w:rsidR="001E0EED" w:rsidRDefault="001E0EED" w:rsidP="001E0EED">
      <w:pPr>
        <w:tabs>
          <w:tab w:val="left" w:pos="708"/>
        </w:tabs>
        <w:jc w:val="both"/>
      </w:pPr>
    </w:p>
    <w:p w:rsidR="001E0EED" w:rsidRPr="00206E00" w:rsidRDefault="001E0EED" w:rsidP="001E0EED">
      <w:pPr>
        <w:tabs>
          <w:tab w:val="left" w:pos="708"/>
        </w:tabs>
        <w:jc w:val="both"/>
      </w:pPr>
      <w:r w:rsidRPr="00206E00">
        <w:t>Il Consiglio di classe – nel definire il numero delle negatività e la tipologia delle stesse, ai fini</w:t>
      </w:r>
      <w:r>
        <w:t xml:space="preserve"> </w:t>
      </w:r>
      <w:r w:rsidRPr="00206E00">
        <w:t>della determinazione di promozione, di non promozione, di sospensione del giudizio – terrà conto</w:t>
      </w:r>
      <w:r>
        <w:t xml:space="preserve"> </w:t>
      </w:r>
      <w:r w:rsidRPr="00206E00">
        <w:t>dei parametri di valutazione, a parte definiti, e si esprimerà soprattutto sulla possibilità o meno</w:t>
      </w:r>
      <w:r>
        <w:t xml:space="preserve"> </w:t>
      </w:r>
      <w:r w:rsidRPr="00206E00">
        <w:t>dell’alunno/a di proseguire gli studi nella classe successiva, sia pure, ove previsti, con opportuni</w:t>
      </w:r>
    </w:p>
    <w:p w:rsidR="001E0EED" w:rsidRPr="00206E00" w:rsidRDefault="001E0EED" w:rsidP="001E0EED">
      <w:pPr>
        <w:tabs>
          <w:tab w:val="left" w:pos="708"/>
        </w:tabs>
        <w:jc w:val="both"/>
      </w:pPr>
      <w:r w:rsidRPr="00206E00">
        <w:t>interventi di recupero nei mesi estivi, senza incontrare difficoltà insormontabili. Le carenze</w:t>
      </w:r>
      <w:r>
        <w:t xml:space="preserve"> saranno </w:t>
      </w:r>
      <w:r w:rsidRPr="00206E00">
        <w:t>ritenute più o meno gravi in base alla quantità e all’importanza di conoscenze,</w:t>
      </w:r>
      <w:r>
        <w:t xml:space="preserve"> </w:t>
      </w:r>
      <w:r w:rsidRPr="00206E00">
        <w:t>competenze ed abilità non possedute in relazione alla programmazione della/e materia/e.</w:t>
      </w:r>
    </w:p>
    <w:p w:rsidR="001E0EED" w:rsidRPr="00206E00" w:rsidRDefault="001E0EED" w:rsidP="001E0EED">
      <w:pPr>
        <w:tabs>
          <w:tab w:val="left" w:pos="708"/>
        </w:tabs>
        <w:jc w:val="both"/>
      </w:pPr>
      <w:r w:rsidRPr="00206E00">
        <w:t>Si considera condizione aggravante la negatività nella/e medesima/e materia/e oggetto di</w:t>
      </w:r>
      <w:r>
        <w:t xml:space="preserve"> </w:t>
      </w:r>
      <w:r w:rsidRPr="00206E00">
        <w:t>sospensione del giudizio nel precedente anno scolastico.</w:t>
      </w:r>
    </w:p>
    <w:p w:rsidR="001E0EED" w:rsidRPr="00206E00" w:rsidRDefault="001E0EED" w:rsidP="001E0EED">
      <w:pPr>
        <w:tabs>
          <w:tab w:val="left" w:pos="708"/>
        </w:tabs>
        <w:jc w:val="both"/>
      </w:pPr>
      <w:r w:rsidRPr="00206E00">
        <w:t>Si considerano pure condizioni aggravanti l’eccessivo numero di assenze, ritardi e uscite</w:t>
      </w:r>
      <w:r>
        <w:t xml:space="preserve"> </w:t>
      </w:r>
      <w:r w:rsidRPr="00206E00">
        <w:t>anticipate, con particolare riferimento ai giorni delle interrogazioni e delle verifiche scritte o</w:t>
      </w:r>
      <w:r>
        <w:t xml:space="preserve"> </w:t>
      </w:r>
      <w:r w:rsidRPr="00206E00">
        <w:t>pratiche, lo scarso impegno nello studio e la partecipazione passiva, disinteressata o addirittura di</w:t>
      </w:r>
      <w:r>
        <w:t xml:space="preserve"> </w:t>
      </w:r>
      <w:r w:rsidRPr="00206E00">
        <w:t>disturbo alle lezioni.</w:t>
      </w:r>
    </w:p>
    <w:p w:rsidR="001E0EED" w:rsidRPr="003071B4" w:rsidRDefault="001E0EED" w:rsidP="001E0EED">
      <w:pPr>
        <w:tabs>
          <w:tab w:val="left" w:pos="708"/>
        </w:tabs>
        <w:jc w:val="both"/>
      </w:pPr>
    </w:p>
    <w:p w:rsidR="001E0EED" w:rsidRDefault="001E0EED" w:rsidP="001E0EED">
      <w:pPr>
        <w:tabs>
          <w:tab w:val="left" w:pos="708"/>
        </w:tabs>
        <w:jc w:val="both"/>
      </w:pPr>
      <w:r>
        <w:lastRenderedPageBreak/>
        <w:t>Le possibilità di recupero vanno comunque valutate con riferimento non solo alla situazione personale dello studente stesso, ma in rapporto anche alla concreta offerta ed opportunità di formazione integrativa che deve essere programmata dalla scuola.</w:t>
      </w:r>
    </w:p>
    <w:p w:rsidR="001E0EED" w:rsidRPr="003071B4" w:rsidRDefault="001E0EED" w:rsidP="001E0EED">
      <w:pPr>
        <w:jc w:val="both"/>
      </w:pPr>
    </w:p>
    <w:p w:rsidR="001E0EED" w:rsidRDefault="001E0EED" w:rsidP="001E0EED">
      <w:pPr>
        <w:jc w:val="both"/>
      </w:pPr>
      <w:r>
        <w:t>In ogni caso, anche in base all’analisi dei risultati degli anni precedenti, al fine di garantire omogeneità di comportamento in fase di valutazione da parte di tutti i Consigli di Classe, lo studente potrà essere ammesso alla frequenza dell’anno successivo solo se riporta non più di tre insufficienze di cui non più di due gravissime (&lt; 4).</w:t>
      </w:r>
    </w:p>
    <w:p w:rsidR="001E0EED" w:rsidRPr="003071B4" w:rsidRDefault="001E0EED" w:rsidP="001E0EED">
      <w:pPr>
        <w:jc w:val="both"/>
      </w:pPr>
    </w:p>
    <w:p w:rsidR="001E0EED" w:rsidRDefault="001E0EED" w:rsidP="001E0EED">
      <w:pPr>
        <w:tabs>
          <w:tab w:val="left" w:pos="708"/>
        </w:tabs>
        <w:jc w:val="both"/>
      </w:pPr>
      <w:r>
        <w:t>Si procede invece al giudizio finale nei confronti degli studenti che presentino insufficienze tali da comportare un immediato giudizio di non promozione.</w:t>
      </w:r>
    </w:p>
    <w:p w:rsidR="001E0EED" w:rsidRPr="003071B4" w:rsidRDefault="001E0EED" w:rsidP="001E0EED">
      <w:pPr>
        <w:jc w:val="both"/>
      </w:pPr>
    </w:p>
    <w:p w:rsidR="001E0EED" w:rsidRDefault="001E0EED" w:rsidP="001E0EED">
      <w:pPr>
        <w:tabs>
          <w:tab w:val="left" w:pos="708"/>
        </w:tabs>
        <w:jc w:val="both"/>
      </w:pPr>
      <w:r>
        <w:t>In caso di sospensione del giudizio finale la scuola comunica alle famiglie le decisioni assunte dal consiglio di classe, indicando le specifiche carenze rilevate per ciascuno studente dai docenti delle singole discipline e i voti proposti in sede di scrutinio nella disciplina o nelle discipline nelle quali lo studente non abbia raggiunto la sufficienza. Contestualmente vengono comunicati gli interventi didattici finalizzati al recupero dei debiti formativi, le modalità e i tempi delle relative verifiche che la scuola è tenuta a portare a termine entro la fine dell’anno scolastico.</w:t>
      </w:r>
    </w:p>
    <w:p w:rsidR="001E0EED" w:rsidRDefault="001E0EED" w:rsidP="001E0EED">
      <w:pPr>
        <w:tabs>
          <w:tab w:val="left" w:pos="708"/>
        </w:tabs>
        <w:jc w:val="both"/>
      </w:pPr>
      <w:r>
        <w:t>Ove i genitori o coloro che ne esercitano la relativa potestà non ritengano di avvalersi delle iniziative di recupero organizzate dalla scuola, debbono comunicarlo alla scuola stessa, fermo restando l’obbligo per lo studente di sottoporsi alle verifiche finali.</w:t>
      </w:r>
    </w:p>
    <w:p w:rsidR="001E0EED" w:rsidRPr="003071B4" w:rsidRDefault="001E0EED" w:rsidP="001E0EED">
      <w:pPr>
        <w:tabs>
          <w:tab w:val="left" w:pos="708"/>
        </w:tabs>
        <w:jc w:val="both"/>
        <w:rPr>
          <w:szCs w:val="28"/>
          <w:lang w:bidi="he-IL"/>
        </w:rPr>
      </w:pPr>
    </w:p>
    <w:p w:rsidR="001E0EED" w:rsidRDefault="001E0EED" w:rsidP="001E0EED">
      <w:pPr>
        <w:tabs>
          <w:tab w:val="left" w:pos="708"/>
        </w:tabs>
        <w:jc w:val="both"/>
        <w:rPr>
          <w:color w:val="000000"/>
          <w:szCs w:val="20"/>
        </w:rPr>
      </w:pPr>
      <w:r>
        <w:t>Il consiglio di classe, alla luce delle verifiche effettuate, delibera la integrazione dello scrutinio finale, che, in caso di esito positivo, comporta l’ammissione dello stesso alla frequenza della classe successiva. In caso di esito negativo del giudizio finale, sulla base di una valutazione complessiva dello studente, il relativo risultato viene pubblicato all’albo dell’istituto con la sola indicazione “non ammesso”.</w:t>
      </w:r>
    </w:p>
    <w:p w:rsidR="001E0EED" w:rsidRPr="003071B4" w:rsidRDefault="001E0EED" w:rsidP="001E0EED">
      <w:pPr>
        <w:tabs>
          <w:tab w:val="left" w:pos="708"/>
        </w:tabs>
        <w:jc w:val="both"/>
      </w:pPr>
    </w:p>
    <w:p w:rsidR="001E0EED" w:rsidRPr="00435B09" w:rsidRDefault="001E0EED" w:rsidP="001E0EED">
      <w:pPr>
        <w:tabs>
          <w:tab w:val="left" w:pos="708"/>
        </w:tabs>
        <w:jc w:val="both"/>
      </w:pPr>
      <w:r>
        <w:t xml:space="preserve">Nei confronti degli studenti per i quali sia stata espressa una valutazione positiva in sede di integrazione dello scrutinio finale al termine del terz’ultimo e penultimo anno di corso, il consiglio </w:t>
      </w:r>
      <w:r w:rsidRPr="00435B09">
        <w:t xml:space="preserve">di classe procede altresì all’attribuzione del punteggio di </w:t>
      </w:r>
      <w:hyperlink r:id="rId21" w:anchor="Credito_Scolastico" w:history="1">
        <w:r w:rsidRPr="00435B09">
          <w:rPr>
            <w:rStyle w:val="Collegamentoipertestuale"/>
            <w:color w:val="auto"/>
          </w:rPr>
          <w:t>credito scolastico</w:t>
        </w:r>
      </w:hyperlink>
      <w:r w:rsidRPr="00435B09">
        <w:t xml:space="preserve"> nella misura prevista dalla </w:t>
      </w:r>
      <w:hyperlink r:id="rId22" w:anchor="Tabella_A" w:history="1">
        <w:r w:rsidRPr="00435B09">
          <w:rPr>
            <w:rStyle w:val="Collegamentoipertestuale"/>
            <w:color w:val="auto"/>
          </w:rPr>
          <w:t>Tabella A</w:t>
        </w:r>
      </w:hyperlink>
      <w:r w:rsidRPr="00435B09">
        <w:t xml:space="preserve"> allegata al </w:t>
      </w:r>
      <w:hyperlink r:id="rId23" w:anchor="_Tabella_A" w:history="1">
        <w:r w:rsidRPr="00435B09">
          <w:rPr>
            <w:rStyle w:val="Collegamentoipertestuale"/>
            <w:color w:val="auto"/>
          </w:rPr>
          <w:t>DM 42 del 22 maggio 2007</w:t>
        </w:r>
      </w:hyperlink>
      <w:r w:rsidRPr="00435B09">
        <w:rPr>
          <w:rStyle w:val="Rimandonotaapidipagina"/>
        </w:rPr>
        <w:footnoteReference w:id="5"/>
      </w:r>
      <w:r w:rsidRPr="00435B09">
        <w:t>.</w:t>
      </w:r>
    </w:p>
    <w:p w:rsidR="001E0EED" w:rsidRPr="0055710A" w:rsidRDefault="001E0EED" w:rsidP="001E0EED">
      <w:pPr>
        <w:jc w:val="both"/>
      </w:pPr>
    </w:p>
    <w:p w:rsidR="001E0EED" w:rsidRDefault="001E0EED" w:rsidP="001E0EED">
      <w:pPr>
        <w:jc w:val="both"/>
      </w:pPr>
      <w:r w:rsidRPr="00206E00">
        <w:t xml:space="preserve">Per gli alunni del </w:t>
      </w:r>
      <w:r>
        <w:t xml:space="preserve">V </w:t>
      </w:r>
      <w:r w:rsidRPr="00206E00">
        <w:t xml:space="preserve"> Liceo, i Consigli di classe, sulla base della normativa vigente (Art. 6,</w:t>
      </w:r>
      <w:r>
        <w:t xml:space="preserve"> </w:t>
      </w:r>
      <w:r w:rsidRPr="00206E00">
        <w:t>comma 1, L.122/09)</w:t>
      </w:r>
      <w:r>
        <w:t xml:space="preserve"> a</w:t>
      </w:r>
      <w:r w:rsidRPr="00435B09">
        <w:t xml:space="preserve"> decorrere dall'anno scolastico 2008/2009, ai fini dell'ammissione all'esame di Stato sono valutati positivamente nello scrutinio finale gli alunni che conseguono la media del "sei" (</w:t>
      </w:r>
      <w:hyperlink r:id="rId24" w:anchor="_Art1_c3" w:history="1">
        <w:r w:rsidRPr="00435B09">
          <w:rPr>
            <w:rStyle w:val="Collegamentoipertestuale"/>
            <w:color w:val="auto"/>
          </w:rPr>
          <w:t>DM 42 del 22 maggio 2007</w:t>
        </w:r>
      </w:hyperlink>
      <w:r w:rsidRPr="00435B09">
        <w:t>).</w:t>
      </w:r>
      <w:r>
        <w:t xml:space="preserve"> In particolare</w:t>
      </w:r>
      <w:r w:rsidRPr="00206E00">
        <w:t>:</w:t>
      </w:r>
    </w:p>
    <w:p w:rsidR="004E74B0" w:rsidRPr="00206E00" w:rsidRDefault="004E74B0" w:rsidP="001E0EED">
      <w:pPr>
        <w:jc w:val="both"/>
      </w:pPr>
    </w:p>
    <w:p w:rsidR="001E0EED" w:rsidRPr="00206E00" w:rsidRDefault="001E0EED" w:rsidP="00847A6E">
      <w:pPr>
        <w:pStyle w:val="Paragrafoelenco"/>
        <w:numPr>
          <w:ilvl w:val="0"/>
          <w:numId w:val="30"/>
        </w:numPr>
        <w:tabs>
          <w:tab w:val="left" w:pos="708"/>
        </w:tabs>
        <w:jc w:val="both"/>
        <w:rPr>
          <w:rFonts w:ascii="Times New Roman" w:hAnsi="Times New Roman"/>
          <w:sz w:val="24"/>
          <w:szCs w:val="24"/>
        </w:rPr>
      </w:pPr>
      <w:r w:rsidRPr="00206E00">
        <w:rPr>
          <w:rFonts w:ascii="Times New Roman" w:hAnsi="Times New Roman"/>
          <w:sz w:val="24"/>
          <w:szCs w:val="24"/>
        </w:rPr>
        <w:t xml:space="preserve"> votazione non inferiore a sei decimi in ciascuna disciplina;</w:t>
      </w:r>
    </w:p>
    <w:p w:rsidR="001E0EED" w:rsidRPr="00206E00" w:rsidRDefault="001E0EED" w:rsidP="00847A6E">
      <w:pPr>
        <w:pStyle w:val="Paragrafoelenco"/>
        <w:numPr>
          <w:ilvl w:val="0"/>
          <w:numId w:val="30"/>
        </w:numPr>
        <w:tabs>
          <w:tab w:val="left" w:pos="708"/>
        </w:tabs>
        <w:jc w:val="both"/>
        <w:rPr>
          <w:rFonts w:ascii="Times New Roman" w:hAnsi="Times New Roman"/>
          <w:sz w:val="24"/>
          <w:szCs w:val="24"/>
        </w:rPr>
      </w:pPr>
      <w:r w:rsidRPr="00206E00">
        <w:rPr>
          <w:rFonts w:ascii="Times New Roman" w:hAnsi="Times New Roman"/>
          <w:sz w:val="24"/>
          <w:szCs w:val="24"/>
        </w:rPr>
        <w:t>voto di condotta non inferiore a sei decimi.</w:t>
      </w:r>
    </w:p>
    <w:p w:rsidR="001E0EED" w:rsidRDefault="001E0EED" w:rsidP="001E0EED">
      <w:pPr>
        <w:tabs>
          <w:tab w:val="left" w:pos="708"/>
        </w:tabs>
        <w:jc w:val="both"/>
      </w:pPr>
      <w:r w:rsidRPr="00206E00">
        <w:t>Il giudizio di idoneità sarà determinato anche sulla base del percorso scolastico compiuto</w:t>
      </w:r>
      <w:r>
        <w:t xml:space="preserve"> </w:t>
      </w:r>
      <w:r w:rsidRPr="00206E00">
        <w:t>dall’allievo.</w:t>
      </w:r>
    </w:p>
    <w:p w:rsidR="001E0EED" w:rsidRPr="00206E00" w:rsidRDefault="001E0EED" w:rsidP="001E0EED">
      <w:pPr>
        <w:tabs>
          <w:tab w:val="left" w:pos="708"/>
        </w:tabs>
        <w:jc w:val="both"/>
      </w:pPr>
    </w:p>
    <w:p w:rsidR="001E0EED" w:rsidRDefault="001E0EED" w:rsidP="001E0EED">
      <w:pPr>
        <w:jc w:val="both"/>
        <w:rPr>
          <w:b/>
        </w:rPr>
      </w:pPr>
    </w:p>
    <w:p w:rsidR="00AF05CB" w:rsidRDefault="00AF05CB" w:rsidP="001E0EED">
      <w:pPr>
        <w:jc w:val="both"/>
        <w:rPr>
          <w:b/>
        </w:rPr>
      </w:pPr>
    </w:p>
    <w:p w:rsidR="004E74B0" w:rsidRPr="00206E00" w:rsidRDefault="004E74B0" w:rsidP="001E0EED">
      <w:pPr>
        <w:jc w:val="both"/>
        <w:rPr>
          <w:b/>
        </w:rPr>
      </w:pPr>
    </w:p>
    <w:p w:rsidR="001E0EED" w:rsidRDefault="001E0EED" w:rsidP="004E74B0">
      <w:pPr>
        <w:pStyle w:val="Titolo2"/>
        <w:widowControl w:val="0"/>
        <w:numPr>
          <w:ilvl w:val="1"/>
          <w:numId w:val="26"/>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spacing w:before="0" w:after="0"/>
        <w:jc w:val="both"/>
      </w:pPr>
      <w:bookmarkStart w:id="61" w:name="_Toc263264721"/>
      <w:r w:rsidRPr="00435B09">
        <w:lastRenderedPageBreak/>
        <w:t>- Valutazione degli alunni diversamente abili</w:t>
      </w:r>
      <w:bookmarkEnd w:id="61"/>
    </w:p>
    <w:p w:rsidR="004E74B0" w:rsidRPr="004E74B0" w:rsidRDefault="004E74B0" w:rsidP="004E74B0">
      <w:pPr>
        <w:pStyle w:val="Paragrafoelenco"/>
        <w:ind w:left="450"/>
      </w:pPr>
    </w:p>
    <w:p w:rsidR="001E0EED" w:rsidRPr="00435B09" w:rsidRDefault="001E0EED" w:rsidP="001E0EED">
      <w:pPr>
        <w:jc w:val="both"/>
      </w:pPr>
      <w:r w:rsidRPr="00435B09">
        <w:t xml:space="preserve">Gli alunni diversamente abili che seguono il </w:t>
      </w:r>
      <w:r w:rsidRPr="00435B09">
        <w:rPr>
          <w:i/>
        </w:rPr>
        <w:t>programma curriculare</w:t>
      </w:r>
      <w:r w:rsidRPr="00435B09">
        <w:t xml:space="preserve"> o il </w:t>
      </w:r>
      <w:r w:rsidRPr="00435B09">
        <w:rPr>
          <w:i/>
        </w:rPr>
        <w:t>programma per obiettivi minimi</w:t>
      </w:r>
      <w:r w:rsidRPr="00435B09">
        <w:t xml:space="preserve"> sono valutati, sia negli scrutini intermedi sia in quelli finali, ai sensi dell’</w:t>
      </w:r>
      <w:hyperlink r:id="rId25" w:anchor="Valutazione_Handicap" w:history="1">
        <w:r w:rsidRPr="00435B09">
          <w:rPr>
            <w:rStyle w:val="Collegamentoipertestuale"/>
            <w:color w:val="auto"/>
          </w:rPr>
          <w:t>O.</w:t>
        </w:r>
        <w:bookmarkStart w:id="62" w:name="_Hlt140324272"/>
        <w:r w:rsidRPr="00435B09">
          <w:rPr>
            <w:rStyle w:val="Collegamentoipertestuale"/>
            <w:color w:val="auto"/>
          </w:rPr>
          <w:t>M</w:t>
        </w:r>
        <w:bookmarkEnd w:id="62"/>
        <w:r w:rsidRPr="00435B09">
          <w:rPr>
            <w:rStyle w:val="Collegamentoipertestuale"/>
            <w:color w:val="auto"/>
          </w:rPr>
          <w:t>. 90 del 21/05/01 art.15 comma 1-3</w:t>
        </w:r>
      </w:hyperlink>
      <w:r w:rsidRPr="00435B09">
        <w:t xml:space="preserve"> integrata dall’</w:t>
      </w:r>
      <w:hyperlink r:id="rId26" w:history="1">
        <w:r w:rsidRPr="00435B09">
          <w:rPr>
            <w:rStyle w:val="Collegamentoipertestuale"/>
            <w:color w:val="auto"/>
          </w:rPr>
          <w:t>O.M. 56 del 23/05/02</w:t>
        </w:r>
      </w:hyperlink>
      <w:r w:rsidRPr="00435B09">
        <w:t xml:space="preserve"> mentre gli alunni che seguono il </w:t>
      </w:r>
      <w:r w:rsidRPr="00435B09">
        <w:rPr>
          <w:i/>
        </w:rPr>
        <w:t>programma differenziato</w:t>
      </w:r>
      <w:r w:rsidRPr="00435B09">
        <w:t xml:space="preserve"> sono valutati ai sensi dell’</w:t>
      </w:r>
      <w:hyperlink r:id="rId27" w:anchor="Valutazione_Handicap_c4" w:history="1">
        <w:r w:rsidRPr="00435B09">
          <w:rPr>
            <w:rStyle w:val="Collegamentoipertestuale"/>
            <w:color w:val="auto"/>
          </w:rPr>
          <w:t>O.M. 90 del 21/05/01 art.15 commi 4, 5 e 6</w:t>
        </w:r>
      </w:hyperlink>
      <w:r w:rsidRPr="00435B09">
        <w:t xml:space="preserve">; in quest’ultimo caso la valutazione si riferirà solo ai contenuti ed agli obiettivi definiti in sede di programmazione e deve apparire in calce alla pagella ma non nei tabelloni esposti al pubblico la seguente annotazione: “la presente votazione è riferita al </w:t>
      </w:r>
      <w:proofErr w:type="spellStart"/>
      <w:r w:rsidRPr="00435B09">
        <w:t>P.E.P.</w:t>
      </w:r>
      <w:proofErr w:type="spellEnd"/>
      <w:r w:rsidRPr="00435B09">
        <w:t xml:space="preserve"> e non ai programmi ministeriali ed è adottata ai sensi dell’art.15 della O.M. n.90 del 21.05.2001”.</w:t>
      </w:r>
    </w:p>
    <w:p w:rsidR="001E0EED" w:rsidRPr="0055710A" w:rsidRDefault="001E0EED" w:rsidP="001E0EED">
      <w:pPr>
        <w:jc w:val="both"/>
      </w:pPr>
    </w:p>
    <w:p w:rsidR="001E0EED" w:rsidRDefault="001E0EED" w:rsidP="001E0EED">
      <w:pPr>
        <w:jc w:val="both"/>
      </w:pPr>
      <w:r>
        <w:t xml:space="preserve">L’alunno potrà essere promosso se segue i programmi ministeriali ma sarà solo ammesso alla classe successiva, qualora abbia svolto un piano educativo non conforme agli stessi. Analogamente l’alunno acquisirà il titolo legale a tutti gli effetti se segue il </w:t>
      </w:r>
      <w:r>
        <w:rPr>
          <w:i/>
        </w:rPr>
        <w:t>programma curriculare</w:t>
      </w:r>
      <w:r>
        <w:t xml:space="preserve"> o il </w:t>
      </w:r>
      <w:r>
        <w:rPr>
          <w:i/>
        </w:rPr>
        <w:t>programma per obiettivi minimi</w:t>
      </w:r>
      <w:r>
        <w:t xml:space="preserve"> mentre conseguirà un attestato finale se segue il </w:t>
      </w:r>
      <w:r>
        <w:rPr>
          <w:i/>
        </w:rPr>
        <w:t>programma differenziato</w:t>
      </w:r>
      <w:r>
        <w:t>.</w:t>
      </w:r>
    </w:p>
    <w:p w:rsidR="00AF05CB" w:rsidRDefault="00AF05CB" w:rsidP="00AF05CB">
      <w:pPr>
        <w:jc w:val="both"/>
      </w:pPr>
    </w:p>
    <w:p w:rsidR="00AF05CB" w:rsidRDefault="00AF05CB" w:rsidP="00AF05CB">
      <w:pPr>
        <w:jc w:val="both"/>
      </w:pPr>
    </w:p>
    <w:p w:rsidR="00AF05CB" w:rsidRDefault="00AF05CB" w:rsidP="00AF05CB">
      <w:pPr>
        <w:jc w:val="both"/>
      </w:pPr>
    </w:p>
    <w:p w:rsidR="00AF05CB" w:rsidRDefault="00AF05CB" w:rsidP="00AF05CB">
      <w:pPr>
        <w:pStyle w:val="Titolo2"/>
        <w:widowControl w:val="0"/>
        <w:numPr>
          <w:ilvl w:val="1"/>
          <w:numId w:val="0"/>
        </w:numPr>
        <w:tabs>
          <w:tab w:val="num" w:pos="576"/>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spacing w:before="0" w:after="0"/>
        <w:ind w:left="576" w:hanging="576"/>
        <w:jc w:val="both"/>
      </w:pPr>
      <w:bookmarkStart w:id="63" w:name="_Toc263264722"/>
      <w:r>
        <w:t>6.5 - Criteri per l’attribuzione del Voto di Condotta</w:t>
      </w:r>
      <w:r>
        <w:rPr>
          <w:rStyle w:val="Rimandonotaapidipagina"/>
        </w:rPr>
        <w:footnoteReference w:id="6"/>
      </w:r>
      <w:bookmarkEnd w:id="63"/>
    </w:p>
    <w:p w:rsidR="00AF05CB" w:rsidRPr="0062004C" w:rsidRDefault="00AF05CB" w:rsidP="00AF05CB"/>
    <w:p w:rsidR="00AF05CB" w:rsidRPr="00AF05CB" w:rsidRDefault="00AF05CB" w:rsidP="00AF05CB">
      <w:pPr>
        <w:jc w:val="both"/>
      </w:pPr>
      <w:r w:rsidRPr="00AF05CB">
        <w:rPr>
          <w:i/>
          <w:iCs/>
        </w:rPr>
        <w:t xml:space="preserve">"La </w:t>
      </w:r>
      <w:r w:rsidRPr="00AF05CB">
        <w:t>valutazione del comportamento si propone di favorire l'acquisizione di una coscienza civile basata sulla consapevolezza che la libertà personale si realizza nell'adempimento dei propri doveri, nella conoscenza e nell'esercizio dei propri diritti, nel rispetto dei diritti altrui e delle regole che governano la convivenza civile in generale e la vita scolastica in particolare. Dette regole si ispirano ai principi di cui al decreto del Presidente della Repubblica 24 giugno 1998, n. 249 e successive modificazioni."</w:t>
      </w:r>
    </w:p>
    <w:p w:rsidR="00AF05CB" w:rsidRPr="00AF05CB" w:rsidRDefault="00AF05CB" w:rsidP="00AF05CB">
      <w:pPr>
        <w:jc w:val="both"/>
      </w:pPr>
      <w:r>
        <w:t xml:space="preserve">Il </w:t>
      </w:r>
      <w:r w:rsidRPr="00AF05CB">
        <w:t>Decreto Legge n 137/08 convertito nella Legge 169/08, art. 2 introduce la votazione sul comportamento degli studenti, espressa in decimi e attribuita dal Consiglio di Classe come elemento che concorre alla valutazione complessiva dello studente e determina, se inferiore a sei decimi, la non ammissione al successivo anno di corso o all'esame conclusivo del ciclo.</w:t>
      </w:r>
    </w:p>
    <w:p w:rsidR="00AF05CB" w:rsidRPr="00AF05CB" w:rsidRDefault="00AF05CB" w:rsidP="00AF05CB">
      <w:pPr>
        <w:jc w:val="both"/>
      </w:pPr>
      <w:r w:rsidRPr="00AF05CB">
        <w:t>La valutazione del comportamento degli studenti si propone di accertare:</w:t>
      </w:r>
    </w:p>
    <w:p w:rsidR="00AF05CB" w:rsidRPr="009774CB" w:rsidRDefault="00AF05CB" w:rsidP="00847A6E">
      <w:pPr>
        <w:pStyle w:val="Bodytext21"/>
        <w:numPr>
          <w:ilvl w:val="0"/>
          <w:numId w:val="31"/>
        </w:numPr>
        <w:shd w:val="clear" w:color="auto" w:fill="auto"/>
        <w:spacing w:line="276" w:lineRule="auto"/>
        <w:jc w:val="both"/>
        <w:rPr>
          <w:rFonts w:ascii="Times New Roman" w:hAnsi="Times New Roman" w:cs="Times New Roman"/>
          <w:sz w:val="24"/>
          <w:szCs w:val="24"/>
        </w:rPr>
      </w:pPr>
      <w:r w:rsidRPr="009774CB">
        <w:rPr>
          <w:rFonts w:ascii="Times New Roman" w:hAnsi="Times New Roman" w:cs="Times New Roman"/>
          <w:sz w:val="24"/>
          <w:szCs w:val="24"/>
        </w:rPr>
        <w:t>i livelli di consapevolezza raggiunti in riferimento ai valori della cittadinanza e della convivenza civile;</w:t>
      </w:r>
    </w:p>
    <w:p w:rsidR="00AF05CB" w:rsidRPr="009774CB" w:rsidRDefault="00AF05CB" w:rsidP="00847A6E">
      <w:pPr>
        <w:pStyle w:val="Bodytext21"/>
        <w:numPr>
          <w:ilvl w:val="0"/>
          <w:numId w:val="31"/>
        </w:numPr>
        <w:shd w:val="clear" w:color="auto" w:fill="auto"/>
        <w:spacing w:line="276" w:lineRule="auto"/>
        <w:ind w:right="1120"/>
        <w:jc w:val="both"/>
        <w:rPr>
          <w:rFonts w:ascii="Times New Roman" w:hAnsi="Times New Roman" w:cs="Times New Roman"/>
          <w:sz w:val="24"/>
          <w:szCs w:val="24"/>
        </w:rPr>
      </w:pPr>
      <w:r w:rsidRPr="009774CB">
        <w:rPr>
          <w:rFonts w:ascii="Times New Roman" w:hAnsi="Times New Roman" w:cs="Times New Roman"/>
          <w:sz w:val="24"/>
          <w:szCs w:val="24"/>
        </w:rPr>
        <w:t>la capacità di rispettare le norme che discip</w:t>
      </w:r>
      <w:r w:rsidR="009774CB">
        <w:rPr>
          <w:rFonts w:ascii="Times New Roman" w:hAnsi="Times New Roman" w:cs="Times New Roman"/>
          <w:sz w:val="24"/>
          <w:szCs w:val="24"/>
        </w:rPr>
        <w:t xml:space="preserve">linano la vita dell'istituzione </w:t>
      </w:r>
      <w:r w:rsidRPr="009774CB">
        <w:rPr>
          <w:rFonts w:ascii="Times New Roman" w:hAnsi="Times New Roman" w:cs="Times New Roman"/>
          <w:sz w:val="24"/>
          <w:szCs w:val="24"/>
        </w:rPr>
        <w:t>scolastica, condivise e sottoscritte nel patto di corresponsabilità;</w:t>
      </w:r>
    </w:p>
    <w:p w:rsidR="00AF05CB" w:rsidRPr="009774CB" w:rsidRDefault="00AF05CB" w:rsidP="00847A6E">
      <w:pPr>
        <w:pStyle w:val="Bodytext21"/>
        <w:numPr>
          <w:ilvl w:val="0"/>
          <w:numId w:val="31"/>
        </w:numPr>
        <w:shd w:val="clear" w:color="auto" w:fill="auto"/>
        <w:spacing w:line="276" w:lineRule="auto"/>
        <w:jc w:val="both"/>
        <w:rPr>
          <w:rFonts w:ascii="Times New Roman" w:hAnsi="Times New Roman" w:cs="Times New Roman"/>
          <w:sz w:val="24"/>
          <w:szCs w:val="24"/>
        </w:rPr>
      </w:pPr>
      <w:r w:rsidRPr="009774CB">
        <w:rPr>
          <w:rFonts w:ascii="Times New Roman" w:hAnsi="Times New Roman" w:cs="Times New Roman"/>
          <w:sz w:val="24"/>
          <w:szCs w:val="24"/>
        </w:rPr>
        <w:t>la consapevolezza dei propri doveri;</w:t>
      </w:r>
    </w:p>
    <w:p w:rsidR="00AF05CB" w:rsidRPr="009774CB" w:rsidRDefault="00AF05CB" w:rsidP="00847A6E">
      <w:pPr>
        <w:pStyle w:val="Bodytext21"/>
        <w:numPr>
          <w:ilvl w:val="0"/>
          <w:numId w:val="31"/>
        </w:numPr>
        <w:shd w:val="clear" w:color="auto" w:fill="auto"/>
        <w:spacing w:after="240" w:line="276" w:lineRule="auto"/>
        <w:jc w:val="both"/>
        <w:rPr>
          <w:rFonts w:ascii="Times New Roman" w:hAnsi="Times New Roman" w:cs="Times New Roman"/>
          <w:sz w:val="24"/>
          <w:szCs w:val="24"/>
        </w:rPr>
      </w:pPr>
      <w:r w:rsidRPr="009774CB">
        <w:rPr>
          <w:rFonts w:ascii="Times New Roman" w:hAnsi="Times New Roman" w:cs="Times New Roman"/>
          <w:sz w:val="24"/>
          <w:szCs w:val="24"/>
        </w:rPr>
        <w:t xml:space="preserve">la capacità di esercitare </w:t>
      </w:r>
      <w:r w:rsidRPr="009774CB">
        <w:rPr>
          <w:rFonts w:ascii="Times New Roman" w:hAnsi="Times New Roman" w:cs="Times New Roman"/>
          <w:sz w:val="24"/>
          <w:szCs w:val="24"/>
          <w:lang w:val="es-ES_tradnl"/>
        </w:rPr>
        <w:t xml:space="preserve">in </w:t>
      </w:r>
      <w:r w:rsidRPr="009774CB">
        <w:rPr>
          <w:rFonts w:ascii="Times New Roman" w:hAnsi="Times New Roman" w:cs="Times New Roman"/>
          <w:sz w:val="24"/>
          <w:szCs w:val="24"/>
        </w:rPr>
        <w:t>maniera corretta i propri diritti all'interno della comunità scolastica, nel riconoscimento e nel rispetto di tutti gli altri.</w:t>
      </w:r>
    </w:p>
    <w:p w:rsidR="00AF05CB" w:rsidRDefault="00AF05CB" w:rsidP="00AF05CB">
      <w:pPr>
        <w:jc w:val="both"/>
      </w:pPr>
      <w:r w:rsidRPr="00435B09">
        <w:t xml:space="preserve">Il </w:t>
      </w:r>
      <w:hyperlink r:id="rId28" w:anchor="Voto_Condotta" w:history="1">
        <w:r w:rsidRPr="00435B09">
          <w:rPr>
            <w:rStyle w:val="Collegamentoipertestuale"/>
            <w:color w:val="auto"/>
          </w:rPr>
          <w:t>voto di co</w:t>
        </w:r>
        <w:bookmarkStart w:id="64" w:name="_Hlt137299830"/>
        <w:r w:rsidRPr="00435B09">
          <w:rPr>
            <w:rStyle w:val="Collegamentoipertestuale"/>
            <w:color w:val="auto"/>
          </w:rPr>
          <w:t>n</w:t>
        </w:r>
        <w:bookmarkStart w:id="65" w:name="_Hlt137299728"/>
        <w:bookmarkStart w:id="66" w:name="_Hlt137299692"/>
        <w:bookmarkEnd w:id="64"/>
        <w:bookmarkEnd w:id="65"/>
        <w:r w:rsidRPr="00435B09">
          <w:rPr>
            <w:rStyle w:val="Collegamentoipertestuale"/>
            <w:color w:val="auto"/>
          </w:rPr>
          <w:t>d</w:t>
        </w:r>
        <w:bookmarkEnd w:id="66"/>
        <w:r w:rsidRPr="00435B09">
          <w:rPr>
            <w:rStyle w:val="Collegamentoipertestuale"/>
            <w:color w:val="auto"/>
          </w:rPr>
          <w:t>otta</w:t>
        </w:r>
      </w:hyperlink>
      <w:r w:rsidRPr="00435B09">
        <w:t xml:space="preserve"> è unico e si assegna, su proposta del professore che nella classe ha un più lungo</w:t>
      </w:r>
      <w:r>
        <w:t xml:space="preserve"> orario di insegnamento, in base ad un giudizio complessivo sul contegno dell'alunno in classe e fuori di classe, sulla frequenza</w:t>
      </w:r>
      <w:r>
        <w:rPr>
          <w:rStyle w:val="Rimandonotaapidipagina"/>
        </w:rPr>
        <w:footnoteReference w:id="7"/>
      </w:r>
      <w:r>
        <w:t>, salvo il caso di assenze giustificate, e sulla diligenza.</w:t>
      </w:r>
    </w:p>
    <w:p w:rsidR="00AF05CB" w:rsidRDefault="00AF05CB" w:rsidP="00AF05CB">
      <w:pPr>
        <w:jc w:val="both"/>
      </w:pPr>
      <w:r>
        <w:lastRenderedPageBreak/>
        <w:t>La valutazione del comportamento degli studenti, espressa in sede di scrutinio intermedio e finale, si riferisce a tutto il periodo di permanenza nella sede scolastica e comprende anche gli interventi e le attività di carattere educativo posti in essere al di fuori di essa. La valutazione in questione viene espressa collegialmente dal Consiglio di classe ai sensi della normativa vigente e concorre, unitamente alla valutazione degli apprendimenti, alla valutazione complessiva dello studente.</w:t>
      </w:r>
    </w:p>
    <w:p w:rsidR="00AF05CB" w:rsidRDefault="00AF05CB" w:rsidP="00AF05CB">
      <w:pPr>
        <w:jc w:val="both"/>
      </w:pPr>
      <w:r>
        <w:t>La valutazione espressa in sede di scrutinio intermedio o finale non può riferirsi ad un singolo episodio, ma deve scaturire da un giudizio complessivo di maturazione e di crescita civile e culturale dello studente in ordine all’intero anno scolastico. In particolare, tenuto conto della valenza formativa ed educativa cui deve rispondere l’attribuzione del voto sul comportamento, il Consiglio di classe tiene in debita evidenza e considerazione i progressi e i miglioramenti realizzati.</w:t>
      </w:r>
    </w:p>
    <w:p w:rsidR="00AF05CB" w:rsidRPr="00C37ABA" w:rsidRDefault="00AF05CB" w:rsidP="00AF05CB">
      <w:pPr>
        <w:jc w:val="both"/>
        <w:rPr>
          <w:szCs w:val="28"/>
        </w:rPr>
      </w:pPr>
      <w:r>
        <w:rPr>
          <w:szCs w:val="28"/>
        </w:rPr>
        <w:t xml:space="preserve">La valutazione insufficiente del comportamento, soprattutto in sede di scrutinio finale, deve scaturire da un attento e meditato giudizio del Consiglio di classe, </w:t>
      </w:r>
      <w:r w:rsidRPr="00C37ABA">
        <w:rPr>
          <w:bCs/>
          <w:szCs w:val="28"/>
        </w:rPr>
        <w:t>esclusivamente in presenza di</w:t>
      </w:r>
      <w:r>
        <w:rPr>
          <w:szCs w:val="28"/>
        </w:rPr>
        <w:t xml:space="preserve"> comportamenti di particolare gravità riconducibili alle fattispecie per le quali lo Statuto delle studentesse e degli studenti nonché i regolamenti di istituto prevedano l’irrogazione di </w:t>
      </w:r>
      <w:r w:rsidRPr="00C37ABA">
        <w:rPr>
          <w:bCs/>
          <w:szCs w:val="28"/>
        </w:rPr>
        <w:t>sanzioni disciplinari che comportino l’allontanamento temporaneo dello studente dalla comunità scolastica per periodi superiori a quindici giorni</w:t>
      </w:r>
      <w:r w:rsidRPr="00C37ABA">
        <w:rPr>
          <w:szCs w:val="28"/>
        </w:rPr>
        <w:t>.</w:t>
      </w:r>
    </w:p>
    <w:p w:rsidR="00AF05CB" w:rsidRDefault="00AF05CB" w:rsidP="00AF05CB">
      <w:pPr>
        <w:jc w:val="both"/>
        <w:rPr>
          <w:szCs w:val="20"/>
        </w:rPr>
      </w:pPr>
      <w:r>
        <w:t>L’attribuzione di una votazione insufficiente, vale a dire al di sotto di 6/10, in sede di scrutinio finale, ferma restando l’autonomia della funzione docente anche in materia di valutazione del comportamento, presuppone che il Consiglio di classe abbia accertato che lo studente: nei confronti sede di scrutinio intermedio e finale.</w:t>
      </w:r>
    </w:p>
    <w:p w:rsidR="00AF05CB" w:rsidRDefault="00AF05CB" w:rsidP="00AF05CB">
      <w:pPr>
        <w:jc w:val="both"/>
        <w:rPr>
          <w:szCs w:val="28"/>
        </w:rPr>
      </w:pPr>
      <w:r>
        <w:rPr>
          <w:szCs w:val="28"/>
        </w:rPr>
        <w:t>Il Collegio Docenti, ai fini di facilitare l'assegnazione del voto di condotta e di uniformare le modalità della valutazione, assume i seguenti criteri che verranno utilizzati da tutti i consigli di Classe per l'assegnazione del voto di condotta.</w:t>
      </w:r>
    </w:p>
    <w:p w:rsidR="00AF3372" w:rsidRDefault="00AF3372" w:rsidP="00AF05CB">
      <w:pPr>
        <w:jc w:val="both"/>
        <w:rPr>
          <w:szCs w:val="28"/>
        </w:rPr>
      </w:pPr>
    </w:p>
    <w:p w:rsidR="00417161" w:rsidRDefault="00417161" w:rsidP="00AF05CB">
      <w:pPr>
        <w:jc w:val="both"/>
        <w:rPr>
          <w:szCs w:val="28"/>
        </w:rPr>
      </w:pPr>
    </w:p>
    <w:p w:rsidR="004E74B0" w:rsidRDefault="004E74B0">
      <w:pPr>
        <w:rPr>
          <w:b/>
          <w:bCs/>
        </w:rPr>
      </w:pPr>
      <w:bookmarkStart w:id="67" w:name="bookmark36"/>
      <w:r>
        <w:br w:type="page"/>
      </w:r>
    </w:p>
    <w:p w:rsidR="00AF3372" w:rsidRPr="00AF3372" w:rsidRDefault="00AF3372" w:rsidP="00AF3372">
      <w:pPr>
        <w:pStyle w:val="Heading31"/>
        <w:keepNext/>
        <w:keepLines/>
        <w:shd w:val="clear" w:color="auto" w:fill="auto"/>
        <w:spacing w:before="0" w:after="0" w:line="220" w:lineRule="exact"/>
        <w:ind w:left="20" w:firstLine="0"/>
        <w:rPr>
          <w:rFonts w:ascii="Times New Roman" w:hAnsi="Times New Roman" w:cs="Times New Roman"/>
          <w:sz w:val="24"/>
          <w:szCs w:val="24"/>
        </w:rPr>
      </w:pPr>
      <w:r w:rsidRPr="00AF3372">
        <w:rPr>
          <w:rFonts w:ascii="Times New Roman" w:hAnsi="Times New Roman" w:cs="Times New Roman"/>
          <w:sz w:val="24"/>
          <w:szCs w:val="24"/>
        </w:rPr>
        <w:lastRenderedPageBreak/>
        <w:t>Tabella di valutazione del comportamento</w:t>
      </w:r>
      <w:bookmarkEnd w:id="67"/>
    </w:p>
    <w:p w:rsidR="00AF3372" w:rsidRDefault="00AF3372" w:rsidP="00AF05CB">
      <w:pPr>
        <w:jc w:val="both"/>
        <w:rPr>
          <w:szCs w:val="28"/>
        </w:rPr>
      </w:pPr>
    </w:p>
    <w:tbl>
      <w:tblPr>
        <w:tblOverlap w:val="never"/>
        <w:tblW w:w="0" w:type="auto"/>
        <w:jc w:val="center"/>
        <w:tblLayout w:type="fixed"/>
        <w:tblCellMar>
          <w:left w:w="10" w:type="dxa"/>
          <w:right w:w="10" w:type="dxa"/>
        </w:tblCellMar>
        <w:tblLook w:val="0000"/>
      </w:tblPr>
      <w:tblGrid>
        <w:gridCol w:w="1255"/>
        <w:gridCol w:w="8752"/>
      </w:tblGrid>
      <w:tr w:rsidR="00AF3372" w:rsidRPr="00F75316" w:rsidTr="00F62BCD">
        <w:trPr>
          <w:trHeight w:hRule="exact" w:val="351"/>
          <w:jc w:val="center"/>
        </w:trPr>
        <w:tc>
          <w:tcPr>
            <w:tcW w:w="1255" w:type="dxa"/>
            <w:tcBorders>
              <w:top w:val="single" w:sz="4" w:space="0" w:color="auto"/>
              <w:left w:val="single" w:sz="4" w:space="0" w:color="auto"/>
            </w:tcBorders>
            <w:shd w:val="clear" w:color="auto" w:fill="95B3D7" w:themeFill="accent1" w:themeFillTint="99"/>
            <w:vAlign w:val="center"/>
          </w:tcPr>
          <w:p w:rsidR="00AF3372" w:rsidRPr="0055072A" w:rsidRDefault="00AF3372" w:rsidP="00F62BCD">
            <w:pPr>
              <w:pStyle w:val="Bodytext21"/>
              <w:framePr w:w="9994" w:wrap="notBeside" w:vAnchor="text" w:hAnchor="text" w:xAlign="center" w:y="1"/>
              <w:shd w:val="clear" w:color="auto" w:fill="auto"/>
              <w:spacing w:line="190" w:lineRule="exact"/>
              <w:ind w:firstLine="0"/>
              <w:jc w:val="center"/>
              <w:rPr>
                <w:rFonts w:asciiTheme="minorHAnsi" w:hAnsiTheme="minorHAnsi"/>
                <w:b/>
                <w:sz w:val="20"/>
              </w:rPr>
            </w:pPr>
            <w:r w:rsidRPr="0055072A">
              <w:rPr>
                <w:rFonts w:asciiTheme="minorHAnsi" w:hAnsiTheme="minorHAnsi"/>
                <w:b/>
              </w:rPr>
              <w:t>Voto</w:t>
            </w:r>
          </w:p>
        </w:tc>
        <w:tc>
          <w:tcPr>
            <w:tcW w:w="8752" w:type="dxa"/>
            <w:tcBorders>
              <w:top w:val="single" w:sz="4" w:space="0" w:color="auto"/>
              <w:left w:val="single" w:sz="4" w:space="0" w:color="auto"/>
              <w:right w:val="single" w:sz="4" w:space="0" w:color="auto"/>
            </w:tcBorders>
            <w:shd w:val="clear" w:color="auto" w:fill="95B3D7" w:themeFill="accent1" w:themeFillTint="99"/>
            <w:vAlign w:val="center"/>
          </w:tcPr>
          <w:p w:rsidR="00AF3372" w:rsidRPr="0055072A" w:rsidRDefault="00AF3372" w:rsidP="00F62BCD">
            <w:pPr>
              <w:jc w:val="center"/>
              <w:rPr>
                <w:b/>
              </w:rPr>
            </w:pPr>
            <w:r w:rsidRPr="0055072A">
              <w:rPr>
                <w:b/>
              </w:rPr>
              <w:t>Comportamenti</w:t>
            </w:r>
          </w:p>
        </w:tc>
      </w:tr>
      <w:tr w:rsidR="00AF3372" w:rsidRPr="00F75316" w:rsidTr="00F62BCD">
        <w:trPr>
          <w:trHeight w:hRule="exact" w:val="1322"/>
          <w:jc w:val="center"/>
        </w:trPr>
        <w:tc>
          <w:tcPr>
            <w:tcW w:w="1255" w:type="dxa"/>
            <w:tcBorders>
              <w:top w:val="single" w:sz="4" w:space="0" w:color="auto"/>
              <w:left w:val="single" w:sz="4" w:space="0" w:color="auto"/>
            </w:tcBorders>
            <w:shd w:val="clear" w:color="auto" w:fill="FFFFFF"/>
            <w:vAlign w:val="center"/>
          </w:tcPr>
          <w:p w:rsidR="00AF3372" w:rsidRPr="00681BE6" w:rsidRDefault="00AF3372" w:rsidP="00F62BCD">
            <w:pPr>
              <w:pStyle w:val="Bodytext21"/>
              <w:framePr w:w="9994" w:wrap="notBeside" w:vAnchor="text" w:hAnchor="text" w:xAlign="center" w:y="1"/>
              <w:shd w:val="clear" w:color="auto" w:fill="auto"/>
              <w:spacing w:line="190" w:lineRule="exact"/>
              <w:ind w:firstLine="0"/>
              <w:jc w:val="center"/>
              <w:rPr>
                <w:rFonts w:asciiTheme="minorHAnsi" w:hAnsiTheme="minorHAnsi"/>
                <w:sz w:val="20"/>
              </w:rPr>
            </w:pPr>
            <w:r w:rsidRPr="00681BE6">
              <w:rPr>
                <w:rStyle w:val="Bodytext295pt"/>
                <w:rFonts w:asciiTheme="minorHAnsi" w:hAnsiTheme="minorHAnsi"/>
                <w:sz w:val="20"/>
              </w:rPr>
              <w:t>10/10</w:t>
            </w:r>
          </w:p>
        </w:tc>
        <w:tc>
          <w:tcPr>
            <w:tcW w:w="8752" w:type="dxa"/>
            <w:tcBorders>
              <w:top w:val="single" w:sz="4" w:space="0" w:color="auto"/>
              <w:left w:val="single" w:sz="4" w:space="0" w:color="auto"/>
              <w:right w:val="single" w:sz="4" w:space="0" w:color="auto"/>
            </w:tcBorders>
            <w:shd w:val="clear" w:color="auto" w:fill="FFFFFF"/>
            <w:vAlign w:val="center"/>
          </w:tcPr>
          <w:p w:rsidR="00AF3372" w:rsidRPr="00681BE6" w:rsidRDefault="00AF3372" w:rsidP="00847A6E">
            <w:pPr>
              <w:pStyle w:val="Bodytext21"/>
              <w:framePr w:w="9994" w:wrap="notBeside" w:vAnchor="text" w:hAnchor="text" w:xAlign="center" w:y="1"/>
              <w:numPr>
                <w:ilvl w:val="0"/>
                <w:numId w:val="32"/>
              </w:numPr>
              <w:shd w:val="clear" w:color="auto" w:fill="auto"/>
              <w:tabs>
                <w:tab w:val="left" w:pos="437"/>
              </w:tabs>
              <w:spacing w:line="192" w:lineRule="exact"/>
              <w:rPr>
                <w:rFonts w:asciiTheme="minorHAnsi" w:hAnsiTheme="minorHAnsi"/>
                <w:sz w:val="20"/>
              </w:rPr>
            </w:pPr>
            <w:r w:rsidRPr="00681BE6">
              <w:rPr>
                <w:rStyle w:val="Bodytext285pt"/>
                <w:rFonts w:asciiTheme="minorHAnsi" w:hAnsiTheme="minorHAnsi"/>
                <w:sz w:val="20"/>
              </w:rPr>
              <w:t>Comportamento sempre corretto, responsabile e rispettoso delle norme che regolano la vita dell'istituto</w:t>
            </w:r>
          </w:p>
          <w:p w:rsidR="00AF3372" w:rsidRPr="00681BE6" w:rsidRDefault="00AF3372" w:rsidP="00847A6E">
            <w:pPr>
              <w:pStyle w:val="Bodytext21"/>
              <w:framePr w:w="9994" w:wrap="notBeside" w:vAnchor="text" w:hAnchor="text" w:xAlign="center" w:y="1"/>
              <w:numPr>
                <w:ilvl w:val="0"/>
                <w:numId w:val="32"/>
              </w:numPr>
              <w:shd w:val="clear" w:color="auto" w:fill="auto"/>
              <w:tabs>
                <w:tab w:val="left" w:pos="437"/>
              </w:tabs>
              <w:spacing w:line="192" w:lineRule="exact"/>
              <w:rPr>
                <w:rFonts w:asciiTheme="minorHAnsi" w:hAnsiTheme="minorHAnsi"/>
                <w:sz w:val="20"/>
              </w:rPr>
            </w:pPr>
            <w:r w:rsidRPr="00681BE6">
              <w:rPr>
                <w:rStyle w:val="Bodytext285pt"/>
                <w:rFonts w:asciiTheme="minorHAnsi" w:hAnsiTheme="minorHAnsi"/>
                <w:sz w:val="20"/>
              </w:rPr>
              <w:t>Interesse vivace, impegno serio e costante; partecipazione attiva e propositiva al dialogo educativo e all'attività didattica</w:t>
            </w:r>
          </w:p>
          <w:p w:rsidR="00AF3372" w:rsidRPr="00681BE6" w:rsidRDefault="00AF3372" w:rsidP="00847A6E">
            <w:pPr>
              <w:pStyle w:val="Bodytext21"/>
              <w:framePr w:w="9994" w:wrap="notBeside" w:vAnchor="text" w:hAnchor="text" w:xAlign="center" w:y="1"/>
              <w:numPr>
                <w:ilvl w:val="0"/>
                <w:numId w:val="32"/>
              </w:numPr>
              <w:shd w:val="clear" w:color="auto" w:fill="auto"/>
              <w:tabs>
                <w:tab w:val="left" w:pos="310"/>
                <w:tab w:val="left" w:pos="437"/>
              </w:tabs>
              <w:spacing w:line="192" w:lineRule="exact"/>
              <w:jc w:val="both"/>
              <w:rPr>
                <w:rFonts w:asciiTheme="minorHAnsi" w:hAnsiTheme="minorHAnsi"/>
                <w:sz w:val="20"/>
              </w:rPr>
            </w:pPr>
            <w:r w:rsidRPr="00681BE6">
              <w:rPr>
                <w:rStyle w:val="Bodytext285pt"/>
                <w:rFonts w:asciiTheme="minorHAnsi" w:hAnsiTheme="minorHAnsi"/>
                <w:sz w:val="20"/>
              </w:rPr>
              <w:t>Collaborazione attiva e costruttiva con tutte le componenti della scuola</w:t>
            </w:r>
          </w:p>
          <w:p w:rsidR="00AF3372" w:rsidRPr="00681BE6" w:rsidRDefault="00AF3372" w:rsidP="00847A6E">
            <w:pPr>
              <w:pStyle w:val="Bodytext21"/>
              <w:framePr w:w="9994" w:wrap="notBeside" w:vAnchor="text" w:hAnchor="text" w:xAlign="center" w:y="1"/>
              <w:numPr>
                <w:ilvl w:val="0"/>
                <w:numId w:val="32"/>
              </w:numPr>
              <w:shd w:val="clear" w:color="auto" w:fill="auto"/>
              <w:tabs>
                <w:tab w:val="left" w:pos="310"/>
                <w:tab w:val="left" w:pos="437"/>
              </w:tabs>
              <w:spacing w:line="192" w:lineRule="exact"/>
              <w:jc w:val="both"/>
              <w:rPr>
                <w:rFonts w:asciiTheme="minorHAnsi" w:hAnsiTheme="minorHAnsi"/>
                <w:sz w:val="20"/>
              </w:rPr>
            </w:pPr>
            <w:r w:rsidRPr="00681BE6">
              <w:rPr>
                <w:rStyle w:val="Bodytext285pt"/>
                <w:rFonts w:asciiTheme="minorHAnsi" w:hAnsiTheme="minorHAnsi"/>
                <w:sz w:val="20"/>
              </w:rPr>
              <w:t>Consapevolezza del proprio dovere; rispetto della puntualità e delle consegne; frequenza assidua</w:t>
            </w:r>
          </w:p>
        </w:tc>
      </w:tr>
      <w:tr w:rsidR="00AF3372" w:rsidRPr="00F75316" w:rsidTr="00F62BCD">
        <w:trPr>
          <w:trHeight w:hRule="exact" w:val="950"/>
          <w:jc w:val="center"/>
        </w:trPr>
        <w:tc>
          <w:tcPr>
            <w:tcW w:w="1255" w:type="dxa"/>
            <w:tcBorders>
              <w:top w:val="single" w:sz="4" w:space="0" w:color="auto"/>
              <w:left w:val="single" w:sz="4" w:space="0" w:color="auto"/>
            </w:tcBorders>
            <w:shd w:val="clear" w:color="auto" w:fill="FFFFFF"/>
            <w:vAlign w:val="center"/>
          </w:tcPr>
          <w:p w:rsidR="00AF3372" w:rsidRPr="00681BE6" w:rsidRDefault="00AF3372" w:rsidP="00F62BCD">
            <w:pPr>
              <w:pStyle w:val="Bodytext21"/>
              <w:framePr w:w="9994" w:wrap="notBeside" w:vAnchor="text" w:hAnchor="text" w:xAlign="center" w:y="1"/>
              <w:shd w:val="clear" w:color="auto" w:fill="auto"/>
              <w:spacing w:line="190" w:lineRule="exact"/>
              <w:ind w:firstLine="0"/>
              <w:jc w:val="center"/>
              <w:rPr>
                <w:rFonts w:asciiTheme="minorHAnsi" w:hAnsiTheme="minorHAnsi"/>
                <w:sz w:val="20"/>
              </w:rPr>
            </w:pPr>
            <w:r w:rsidRPr="00681BE6">
              <w:rPr>
                <w:rStyle w:val="Bodytext295pt"/>
                <w:rFonts w:asciiTheme="minorHAnsi" w:hAnsiTheme="minorHAnsi"/>
                <w:sz w:val="20"/>
              </w:rPr>
              <w:t>9/10</w:t>
            </w:r>
          </w:p>
        </w:tc>
        <w:tc>
          <w:tcPr>
            <w:tcW w:w="8752" w:type="dxa"/>
            <w:tcBorders>
              <w:top w:val="single" w:sz="4" w:space="0" w:color="auto"/>
              <w:left w:val="single" w:sz="4" w:space="0" w:color="auto"/>
              <w:right w:val="single" w:sz="4" w:space="0" w:color="auto"/>
            </w:tcBorders>
            <w:shd w:val="clear" w:color="auto" w:fill="FFFFFF"/>
            <w:vAlign w:val="center"/>
          </w:tcPr>
          <w:p w:rsidR="00AF3372" w:rsidRPr="00681BE6" w:rsidRDefault="00AF3372" w:rsidP="00847A6E">
            <w:pPr>
              <w:pStyle w:val="Bodytext21"/>
              <w:framePr w:w="9994" w:wrap="notBeside" w:vAnchor="text" w:hAnchor="text" w:xAlign="center" w:y="1"/>
              <w:numPr>
                <w:ilvl w:val="0"/>
                <w:numId w:val="32"/>
              </w:numPr>
              <w:shd w:val="clear" w:color="auto" w:fill="auto"/>
              <w:tabs>
                <w:tab w:val="left" w:pos="217"/>
                <w:tab w:val="left" w:pos="443"/>
              </w:tabs>
              <w:spacing w:line="192" w:lineRule="exact"/>
              <w:jc w:val="both"/>
              <w:rPr>
                <w:rFonts w:asciiTheme="minorHAnsi" w:hAnsiTheme="minorHAnsi"/>
                <w:sz w:val="20"/>
              </w:rPr>
            </w:pPr>
            <w:r w:rsidRPr="00681BE6">
              <w:rPr>
                <w:rStyle w:val="Bodytext285pt"/>
                <w:rFonts w:asciiTheme="minorHAnsi" w:hAnsiTheme="minorHAnsi"/>
                <w:sz w:val="20"/>
              </w:rPr>
              <w:t>Comportamento corretto, responsabile e rispettoso delle norme che regolano la vita dell'istituto</w:t>
            </w:r>
          </w:p>
          <w:p w:rsidR="00AF3372" w:rsidRPr="00681BE6" w:rsidRDefault="00AF3372" w:rsidP="00847A6E">
            <w:pPr>
              <w:pStyle w:val="Bodytext21"/>
              <w:framePr w:w="9994" w:wrap="notBeside" w:vAnchor="text" w:hAnchor="text" w:xAlign="center" w:y="1"/>
              <w:numPr>
                <w:ilvl w:val="0"/>
                <w:numId w:val="32"/>
              </w:numPr>
              <w:shd w:val="clear" w:color="auto" w:fill="auto"/>
              <w:tabs>
                <w:tab w:val="left" w:pos="222"/>
                <w:tab w:val="left" w:pos="443"/>
              </w:tabs>
              <w:spacing w:line="192" w:lineRule="exact"/>
              <w:jc w:val="both"/>
              <w:rPr>
                <w:rFonts w:asciiTheme="minorHAnsi" w:hAnsiTheme="minorHAnsi"/>
                <w:sz w:val="20"/>
              </w:rPr>
            </w:pPr>
            <w:r w:rsidRPr="00681BE6">
              <w:rPr>
                <w:rStyle w:val="Bodytext285pt"/>
                <w:rFonts w:asciiTheme="minorHAnsi" w:hAnsiTheme="minorHAnsi"/>
                <w:sz w:val="20"/>
              </w:rPr>
              <w:t>Interesse, attenzione e partecipazione buoni</w:t>
            </w:r>
          </w:p>
          <w:p w:rsidR="00AF3372" w:rsidRPr="00681BE6" w:rsidRDefault="00AF3372" w:rsidP="00847A6E">
            <w:pPr>
              <w:pStyle w:val="Bodytext21"/>
              <w:framePr w:w="9994" w:wrap="notBeside" w:vAnchor="text" w:hAnchor="text" w:xAlign="center" w:y="1"/>
              <w:numPr>
                <w:ilvl w:val="0"/>
                <w:numId w:val="32"/>
              </w:numPr>
              <w:shd w:val="clear" w:color="auto" w:fill="auto"/>
              <w:tabs>
                <w:tab w:val="left" w:pos="222"/>
                <w:tab w:val="left" w:pos="443"/>
              </w:tabs>
              <w:spacing w:line="192" w:lineRule="exact"/>
              <w:jc w:val="both"/>
              <w:rPr>
                <w:rFonts w:asciiTheme="minorHAnsi" w:hAnsiTheme="minorHAnsi"/>
                <w:sz w:val="20"/>
              </w:rPr>
            </w:pPr>
            <w:r w:rsidRPr="00681BE6">
              <w:rPr>
                <w:rStyle w:val="Bodytext285pt"/>
                <w:rFonts w:asciiTheme="minorHAnsi" w:hAnsiTheme="minorHAnsi"/>
                <w:sz w:val="20"/>
              </w:rPr>
              <w:t>Frequenza costante, buona puntualità, rispetto delle consegne</w:t>
            </w:r>
          </w:p>
          <w:p w:rsidR="00AF3372" w:rsidRPr="00681BE6" w:rsidRDefault="00AF3372" w:rsidP="00847A6E">
            <w:pPr>
              <w:pStyle w:val="Bodytext21"/>
              <w:framePr w:w="9994" w:wrap="notBeside" w:vAnchor="text" w:hAnchor="text" w:xAlign="center" w:y="1"/>
              <w:numPr>
                <w:ilvl w:val="0"/>
                <w:numId w:val="32"/>
              </w:numPr>
              <w:shd w:val="clear" w:color="auto" w:fill="auto"/>
              <w:tabs>
                <w:tab w:val="left" w:pos="207"/>
                <w:tab w:val="left" w:pos="443"/>
              </w:tabs>
              <w:spacing w:line="192" w:lineRule="exact"/>
              <w:jc w:val="both"/>
              <w:rPr>
                <w:rFonts w:asciiTheme="minorHAnsi" w:hAnsiTheme="minorHAnsi"/>
                <w:sz w:val="20"/>
              </w:rPr>
            </w:pPr>
            <w:r w:rsidRPr="00681BE6">
              <w:rPr>
                <w:rStyle w:val="Bodytext285pt"/>
                <w:rFonts w:asciiTheme="minorHAnsi" w:hAnsiTheme="minorHAnsi"/>
                <w:sz w:val="20"/>
              </w:rPr>
              <w:t>Atteggiamento di rispetto e sostanziale collaborazione con tutte le componenti della scuola</w:t>
            </w:r>
          </w:p>
        </w:tc>
      </w:tr>
      <w:tr w:rsidR="00AF3372" w:rsidRPr="00F75316" w:rsidTr="00F62BCD">
        <w:trPr>
          <w:trHeight w:hRule="exact" w:val="960"/>
          <w:jc w:val="center"/>
        </w:trPr>
        <w:tc>
          <w:tcPr>
            <w:tcW w:w="1255" w:type="dxa"/>
            <w:tcBorders>
              <w:top w:val="single" w:sz="4" w:space="0" w:color="auto"/>
              <w:left w:val="single" w:sz="4" w:space="0" w:color="auto"/>
            </w:tcBorders>
            <w:shd w:val="clear" w:color="auto" w:fill="FFFFFF"/>
            <w:vAlign w:val="center"/>
          </w:tcPr>
          <w:p w:rsidR="00AF3372" w:rsidRPr="00681BE6" w:rsidRDefault="00AF3372" w:rsidP="00F62BCD">
            <w:pPr>
              <w:pStyle w:val="Bodytext21"/>
              <w:framePr w:w="9994" w:wrap="notBeside" w:vAnchor="text" w:hAnchor="text" w:xAlign="center" w:y="1"/>
              <w:shd w:val="clear" w:color="auto" w:fill="auto"/>
              <w:spacing w:line="190" w:lineRule="exact"/>
              <w:ind w:firstLine="0"/>
              <w:jc w:val="center"/>
              <w:rPr>
                <w:rFonts w:asciiTheme="minorHAnsi" w:hAnsiTheme="minorHAnsi"/>
                <w:sz w:val="20"/>
              </w:rPr>
            </w:pPr>
            <w:r w:rsidRPr="00681BE6">
              <w:rPr>
                <w:rStyle w:val="Bodytext295pt"/>
                <w:rFonts w:asciiTheme="minorHAnsi" w:hAnsiTheme="minorHAnsi"/>
                <w:sz w:val="20"/>
              </w:rPr>
              <w:t>8/10</w:t>
            </w:r>
          </w:p>
        </w:tc>
        <w:tc>
          <w:tcPr>
            <w:tcW w:w="8752" w:type="dxa"/>
            <w:tcBorders>
              <w:top w:val="single" w:sz="4" w:space="0" w:color="auto"/>
              <w:left w:val="single" w:sz="4" w:space="0" w:color="auto"/>
              <w:right w:val="single" w:sz="4" w:space="0" w:color="auto"/>
            </w:tcBorders>
            <w:shd w:val="clear" w:color="auto" w:fill="FFFFFF"/>
            <w:vAlign w:val="center"/>
          </w:tcPr>
          <w:p w:rsidR="00AF3372" w:rsidRPr="00681BE6" w:rsidRDefault="00AF3372" w:rsidP="00847A6E">
            <w:pPr>
              <w:pStyle w:val="Bodytext21"/>
              <w:framePr w:w="9994" w:wrap="notBeside" w:vAnchor="text" w:hAnchor="text" w:xAlign="center" w:y="1"/>
              <w:numPr>
                <w:ilvl w:val="0"/>
                <w:numId w:val="32"/>
              </w:numPr>
              <w:shd w:val="clear" w:color="auto" w:fill="auto"/>
              <w:tabs>
                <w:tab w:val="left" w:pos="217"/>
                <w:tab w:val="left" w:pos="437"/>
              </w:tabs>
              <w:spacing w:line="192" w:lineRule="exact"/>
              <w:jc w:val="both"/>
              <w:rPr>
                <w:rFonts w:asciiTheme="minorHAnsi" w:hAnsiTheme="minorHAnsi"/>
                <w:sz w:val="20"/>
              </w:rPr>
            </w:pPr>
            <w:r w:rsidRPr="00681BE6">
              <w:rPr>
                <w:rStyle w:val="Bodytext285pt"/>
                <w:rFonts w:asciiTheme="minorHAnsi" w:hAnsiTheme="minorHAnsi"/>
                <w:sz w:val="20"/>
              </w:rPr>
              <w:t>Comportamento corretto e rispettoso delle norme che regolano la vita dell'istituto</w:t>
            </w:r>
          </w:p>
          <w:p w:rsidR="00AF3372" w:rsidRPr="00681BE6" w:rsidRDefault="00AF3372" w:rsidP="00847A6E">
            <w:pPr>
              <w:pStyle w:val="Bodytext21"/>
              <w:framePr w:w="9994" w:wrap="notBeside" w:vAnchor="text" w:hAnchor="text" w:xAlign="center" w:y="1"/>
              <w:numPr>
                <w:ilvl w:val="0"/>
                <w:numId w:val="32"/>
              </w:numPr>
              <w:shd w:val="clear" w:color="auto" w:fill="auto"/>
              <w:tabs>
                <w:tab w:val="left" w:pos="222"/>
                <w:tab w:val="left" w:pos="437"/>
              </w:tabs>
              <w:spacing w:line="192" w:lineRule="exact"/>
              <w:jc w:val="both"/>
              <w:rPr>
                <w:rFonts w:asciiTheme="minorHAnsi" w:hAnsiTheme="minorHAnsi"/>
                <w:sz w:val="20"/>
              </w:rPr>
            </w:pPr>
            <w:r w:rsidRPr="00681BE6">
              <w:rPr>
                <w:rStyle w:val="Bodytext285pt"/>
                <w:rFonts w:asciiTheme="minorHAnsi" w:hAnsiTheme="minorHAnsi"/>
                <w:sz w:val="20"/>
              </w:rPr>
              <w:t>Interesse ed attenzione discreti; partecipazione non particolarmente attiva e propositiva</w:t>
            </w:r>
          </w:p>
          <w:p w:rsidR="00AF3372" w:rsidRPr="00681BE6" w:rsidRDefault="00AF3372" w:rsidP="00847A6E">
            <w:pPr>
              <w:pStyle w:val="Bodytext21"/>
              <w:framePr w:w="9994" w:wrap="notBeside" w:vAnchor="text" w:hAnchor="text" w:xAlign="center" w:y="1"/>
              <w:numPr>
                <w:ilvl w:val="0"/>
                <w:numId w:val="32"/>
              </w:numPr>
              <w:shd w:val="clear" w:color="auto" w:fill="auto"/>
              <w:tabs>
                <w:tab w:val="left" w:pos="217"/>
                <w:tab w:val="left" w:pos="437"/>
              </w:tabs>
              <w:spacing w:line="192" w:lineRule="exact"/>
              <w:jc w:val="both"/>
              <w:rPr>
                <w:rFonts w:asciiTheme="minorHAnsi" w:hAnsiTheme="minorHAnsi"/>
                <w:sz w:val="20"/>
              </w:rPr>
            </w:pPr>
            <w:r w:rsidRPr="00681BE6">
              <w:rPr>
                <w:rStyle w:val="Bodytext285pt"/>
                <w:rFonts w:asciiTheme="minorHAnsi" w:hAnsiTheme="minorHAnsi"/>
                <w:sz w:val="20"/>
              </w:rPr>
              <w:t>Sostanziale ma non sempre adeguato rispetto delle consegne e della puntualità (assenze saltuarie...)</w:t>
            </w:r>
          </w:p>
          <w:p w:rsidR="00AF3372" w:rsidRPr="00681BE6" w:rsidRDefault="00AF3372" w:rsidP="00847A6E">
            <w:pPr>
              <w:pStyle w:val="Bodytext21"/>
              <w:framePr w:w="9994" w:wrap="notBeside" w:vAnchor="text" w:hAnchor="text" w:xAlign="center" w:y="1"/>
              <w:numPr>
                <w:ilvl w:val="0"/>
                <w:numId w:val="32"/>
              </w:numPr>
              <w:shd w:val="clear" w:color="auto" w:fill="auto"/>
              <w:tabs>
                <w:tab w:val="left" w:pos="207"/>
                <w:tab w:val="left" w:pos="437"/>
              </w:tabs>
              <w:spacing w:line="192" w:lineRule="exact"/>
              <w:jc w:val="both"/>
              <w:rPr>
                <w:rFonts w:asciiTheme="minorHAnsi" w:hAnsiTheme="minorHAnsi"/>
                <w:sz w:val="20"/>
              </w:rPr>
            </w:pPr>
            <w:r w:rsidRPr="00681BE6">
              <w:rPr>
                <w:rStyle w:val="Bodytext285pt"/>
                <w:rFonts w:asciiTheme="minorHAnsi" w:hAnsiTheme="minorHAnsi"/>
                <w:sz w:val="20"/>
              </w:rPr>
              <w:t>Atteggiamento non particolarmente collaborativo con le varie componenti della scuola</w:t>
            </w:r>
          </w:p>
        </w:tc>
      </w:tr>
      <w:tr w:rsidR="00AF3372" w:rsidRPr="00F75316" w:rsidTr="00F62BCD">
        <w:trPr>
          <w:trHeight w:hRule="exact" w:val="1117"/>
          <w:jc w:val="center"/>
        </w:trPr>
        <w:tc>
          <w:tcPr>
            <w:tcW w:w="1255" w:type="dxa"/>
            <w:tcBorders>
              <w:top w:val="single" w:sz="4" w:space="0" w:color="auto"/>
              <w:left w:val="single" w:sz="4" w:space="0" w:color="auto"/>
            </w:tcBorders>
            <w:shd w:val="clear" w:color="auto" w:fill="FFFFFF"/>
            <w:vAlign w:val="center"/>
          </w:tcPr>
          <w:p w:rsidR="00AF3372" w:rsidRPr="00681BE6" w:rsidRDefault="00AF3372" w:rsidP="00F62BCD">
            <w:pPr>
              <w:pStyle w:val="Bodytext21"/>
              <w:framePr w:w="9994" w:wrap="notBeside" w:vAnchor="text" w:hAnchor="text" w:xAlign="center" w:y="1"/>
              <w:shd w:val="clear" w:color="auto" w:fill="auto"/>
              <w:spacing w:line="190" w:lineRule="exact"/>
              <w:ind w:firstLine="0"/>
              <w:jc w:val="center"/>
              <w:rPr>
                <w:rFonts w:asciiTheme="minorHAnsi" w:hAnsiTheme="minorHAnsi"/>
                <w:sz w:val="20"/>
              </w:rPr>
            </w:pPr>
            <w:r w:rsidRPr="00681BE6">
              <w:rPr>
                <w:rStyle w:val="Bodytext295pt"/>
                <w:rFonts w:asciiTheme="minorHAnsi" w:hAnsiTheme="minorHAnsi"/>
                <w:sz w:val="20"/>
              </w:rPr>
              <w:t>7/10</w:t>
            </w:r>
          </w:p>
        </w:tc>
        <w:tc>
          <w:tcPr>
            <w:tcW w:w="8752" w:type="dxa"/>
            <w:tcBorders>
              <w:top w:val="single" w:sz="4" w:space="0" w:color="auto"/>
              <w:left w:val="single" w:sz="4" w:space="0" w:color="auto"/>
              <w:right w:val="single" w:sz="4" w:space="0" w:color="auto"/>
            </w:tcBorders>
            <w:shd w:val="clear" w:color="auto" w:fill="FFFFFF"/>
            <w:vAlign w:val="center"/>
          </w:tcPr>
          <w:p w:rsidR="00AF3372" w:rsidRPr="00681BE6" w:rsidRDefault="00AF3372" w:rsidP="00847A6E">
            <w:pPr>
              <w:pStyle w:val="Bodytext21"/>
              <w:framePr w:w="9994" w:wrap="notBeside" w:vAnchor="text" w:hAnchor="text" w:xAlign="center" w:y="1"/>
              <w:numPr>
                <w:ilvl w:val="0"/>
                <w:numId w:val="32"/>
              </w:numPr>
              <w:shd w:val="clear" w:color="auto" w:fill="auto"/>
              <w:tabs>
                <w:tab w:val="left" w:pos="437"/>
              </w:tabs>
              <w:spacing w:line="192" w:lineRule="exact"/>
              <w:rPr>
                <w:rFonts w:asciiTheme="minorHAnsi" w:hAnsiTheme="minorHAnsi"/>
                <w:sz w:val="20"/>
              </w:rPr>
            </w:pPr>
            <w:r w:rsidRPr="00681BE6">
              <w:rPr>
                <w:rStyle w:val="Bodytext285pt"/>
                <w:rFonts w:asciiTheme="minorHAnsi" w:hAnsiTheme="minorHAnsi"/>
                <w:sz w:val="20"/>
              </w:rPr>
              <w:t>Comportamento non del tutto corretto e rispettoso delle norme che regolano la vita dell'istituto, in presenza di richiami e note disciplinari di lieve entità.</w:t>
            </w:r>
          </w:p>
          <w:p w:rsidR="00AF3372" w:rsidRPr="00681BE6" w:rsidRDefault="00AF3372" w:rsidP="00847A6E">
            <w:pPr>
              <w:pStyle w:val="Bodytext21"/>
              <w:framePr w:w="9994" w:wrap="notBeside" w:vAnchor="text" w:hAnchor="text" w:xAlign="center" w:y="1"/>
              <w:numPr>
                <w:ilvl w:val="0"/>
                <w:numId w:val="32"/>
              </w:numPr>
              <w:shd w:val="clear" w:color="auto" w:fill="auto"/>
              <w:tabs>
                <w:tab w:val="left" w:pos="222"/>
                <w:tab w:val="left" w:pos="437"/>
              </w:tabs>
              <w:spacing w:line="192" w:lineRule="exact"/>
              <w:jc w:val="both"/>
              <w:rPr>
                <w:rFonts w:asciiTheme="minorHAnsi" w:hAnsiTheme="minorHAnsi"/>
                <w:sz w:val="20"/>
              </w:rPr>
            </w:pPr>
            <w:r w:rsidRPr="00681BE6">
              <w:rPr>
                <w:rStyle w:val="Bodytext285pt"/>
                <w:rFonts w:asciiTheme="minorHAnsi" w:hAnsiTheme="minorHAnsi"/>
                <w:sz w:val="20"/>
              </w:rPr>
              <w:t>Interesse e partecipazione discontinui</w:t>
            </w:r>
          </w:p>
          <w:p w:rsidR="00AF3372" w:rsidRPr="00681BE6" w:rsidRDefault="00AF3372" w:rsidP="00847A6E">
            <w:pPr>
              <w:pStyle w:val="Bodytext21"/>
              <w:framePr w:w="9994" w:wrap="notBeside" w:vAnchor="text" w:hAnchor="text" w:xAlign="center" w:y="1"/>
              <w:numPr>
                <w:ilvl w:val="0"/>
                <w:numId w:val="32"/>
              </w:numPr>
              <w:shd w:val="clear" w:color="auto" w:fill="auto"/>
              <w:tabs>
                <w:tab w:val="left" w:pos="222"/>
                <w:tab w:val="left" w:pos="437"/>
              </w:tabs>
              <w:spacing w:line="192" w:lineRule="exact"/>
              <w:jc w:val="both"/>
              <w:rPr>
                <w:rFonts w:asciiTheme="minorHAnsi" w:hAnsiTheme="minorHAnsi"/>
                <w:sz w:val="20"/>
              </w:rPr>
            </w:pPr>
            <w:r w:rsidRPr="00681BE6">
              <w:rPr>
                <w:rStyle w:val="Bodytext285pt"/>
                <w:rFonts w:asciiTheme="minorHAnsi" w:hAnsiTheme="minorHAnsi"/>
                <w:sz w:val="20"/>
              </w:rPr>
              <w:t>Non costante rispetto delle consegne (compiti non svolti ...)</w:t>
            </w:r>
          </w:p>
          <w:p w:rsidR="00AF3372" w:rsidRPr="00681BE6" w:rsidRDefault="00AF3372" w:rsidP="00847A6E">
            <w:pPr>
              <w:pStyle w:val="Bodytext21"/>
              <w:framePr w:w="9994" w:wrap="notBeside" w:vAnchor="text" w:hAnchor="text" w:xAlign="center" w:y="1"/>
              <w:numPr>
                <w:ilvl w:val="0"/>
                <w:numId w:val="32"/>
              </w:numPr>
              <w:shd w:val="clear" w:color="auto" w:fill="auto"/>
              <w:tabs>
                <w:tab w:val="left" w:pos="217"/>
                <w:tab w:val="left" w:pos="437"/>
              </w:tabs>
              <w:spacing w:line="192" w:lineRule="exact"/>
              <w:jc w:val="both"/>
              <w:rPr>
                <w:rFonts w:asciiTheme="minorHAnsi" w:hAnsiTheme="minorHAnsi"/>
                <w:sz w:val="20"/>
              </w:rPr>
            </w:pPr>
            <w:r w:rsidRPr="00681BE6">
              <w:rPr>
                <w:rStyle w:val="Bodytext285pt"/>
                <w:rFonts w:asciiTheme="minorHAnsi" w:hAnsiTheme="minorHAnsi"/>
                <w:sz w:val="20"/>
              </w:rPr>
              <w:t>Scarsa puntualità (ritardi), discreto numero di assenze.</w:t>
            </w:r>
          </w:p>
        </w:tc>
      </w:tr>
      <w:tr w:rsidR="00AF3372" w:rsidRPr="00F75316" w:rsidTr="00F62BCD">
        <w:trPr>
          <w:trHeight w:hRule="exact" w:val="1100"/>
          <w:jc w:val="center"/>
        </w:trPr>
        <w:tc>
          <w:tcPr>
            <w:tcW w:w="1255" w:type="dxa"/>
            <w:tcBorders>
              <w:top w:val="single" w:sz="4" w:space="0" w:color="auto"/>
              <w:left w:val="single" w:sz="4" w:space="0" w:color="auto"/>
            </w:tcBorders>
            <w:shd w:val="clear" w:color="auto" w:fill="FFFFFF"/>
            <w:vAlign w:val="center"/>
          </w:tcPr>
          <w:p w:rsidR="00AF3372" w:rsidRPr="00681BE6" w:rsidRDefault="00AF3372" w:rsidP="00F62BCD">
            <w:pPr>
              <w:pStyle w:val="Bodytext21"/>
              <w:framePr w:w="9994" w:wrap="notBeside" w:vAnchor="text" w:hAnchor="text" w:xAlign="center" w:y="1"/>
              <w:shd w:val="clear" w:color="auto" w:fill="auto"/>
              <w:spacing w:line="190" w:lineRule="exact"/>
              <w:ind w:firstLine="0"/>
              <w:jc w:val="center"/>
              <w:rPr>
                <w:rFonts w:asciiTheme="minorHAnsi" w:hAnsiTheme="minorHAnsi"/>
                <w:sz w:val="20"/>
              </w:rPr>
            </w:pPr>
            <w:r w:rsidRPr="00681BE6">
              <w:rPr>
                <w:rStyle w:val="Bodytext295pt"/>
                <w:rFonts w:asciiTheme="minorHAnsi" w:hAnsiTheme="minorHAnsi"/>
                <w:sz w:val="20"/>
              </w:rPr>
              <w:t>6/10</w:t>
            </w:r>
          </w:p>
        </w:tc>
        <w:tc>
          <w:tcPr>
            <w:tcW w:w="8752" w:type="dxa"/>
            <w:tcBorders>
              <w:top w:val="single" w:sz="4" w:space="0" w:color="auto"/>
              <w:left w:val="single" w:sz="4" w:space="0" w:color="auto"/>
              <w:right w:val="single" w:sz="4" w:space="0" w:color="auto"/>
            </w:tcBorders>
            <w:shd w:val="clear" w:color="auto" w:fill="FFFFFF"/>
            <w:vAlign w:val="center"/>
          </w:tcPr>
          <w:p w:rsidR="00AF3372" w:rsidRPr="00681BE6" w:rsidRDefault="00AF3372" w:rsidP="00847A6E">
            <w:pPr>
              <w:pStyle w:val="Bodytext21"/>
              <w:framePr w:w="9994" w:wrap="notBeside" w:vAnchor="text" w:hAnchor="text" w:xAlign="center" w:y="1"/>
              <w:numPr>
                <w:ilvl w:val="0"/>
                <w:numId w:val="32"/>
              </w:numPr>
              <w:shd w:val="clear" w:color="auto" w:fill="auto"/>
              <w:tabs>
                <w:tab w:val="left" w:pos="437"/>
              </w:tabs>
              <w:spacing w:line="192" w:lineRule="exact"/>
              <w:rPr>
                <w:rFonts w:asciiTheme="minorHAnsi" w:hAnsiTheme="minorHAnsi"/>
                <w:sz w:val="20"/>
              </w:rPr>
            </w:pPr>
            <w:r w:rsidRPr="00681BE6">
              <w:rPr>
                <w:rStyle w:val="Bodytext285pt"/>
                <w:rFonts w:asciiTheme="minorHAnsi" w:hAnsiTheme="minorHAnsi"/>
                <w:sz w:val="20"/>
              </w:rPr>
              <w:t>Comportamento poco corretto e rispettoso delle norme che regolano la vita dell'istituto (congruo numero di richiami, note e sanzioni disciplinari di lieve entità)</w:t>
            </w:r>
          </w:p>
          <w:p w:rsidR="00AF3372" w:rsidRPr="00681BE6" w:rsidRDefault="00AF3372" w:rsidP="00847A6E">
            <w:pPr>
              <w:pStyle w:val="Bodytext21"/>
              <w:framePr w:w="9994" w:wrap="notBeside" w:vAnchor="text" w:hAnchor="text" w:xAlign="center" w:y="1"/>
              <w:numPr>
                <w:ilvl w:val="0"/>
                <w:numId w:val="32"/>
              </w:numPr>
              <w:shd w:val="clear" w:color="auto" w:fill="auto"/>
              <w:tabs>
                <w:tab w:val="left" w:pos="222"/>
                <w:tab w:val="left" w:pos="437"/>
              </w:tabs>
              <w:spacing w:line="192" w:lineRule="exact"/>
              <w:jc w:val="both"/>
              <w:rPr>
                <w:rFonts w:asciiTheme="minorHAnsi" w:hAnsiTheme="minorHAnsi"/>
                <w:sz w:val="20"/>
              </w:rPr>
            </w:pPr>
            <w:r w:rsidRPr="00681BE6">
              <w:rPr>
                <w:rStyle w:val="Bodytext285pt"/>
                <w:rFonts w:asciiTheme="minorHAnsi" w:hAnsiTheme="minorHAnsi"/>
                <w:sz w:val="20"/>
              </w:rPr>
              <w:t>Interesse ed attenzione scarsi e discontinui; partecipazione passiva</w:t>
            </w:r>
          </w:p>
          <w:p w:rsidR="00AF3372" w:rsidRPr="00681BE6" w:rsidRDefault="00AF3372" w:rsidP="00847A6E">
            <w:pPr>
              <w:pStyle w:val="Bodytext21"/>
              <w:framePr w:w="9994" w:wrap="notBeside" w:vAnchor="text" w:hAnchor="text" w:xAlign="center" w:y="1"/>
              <w:numPr>
                <w:ilvl w:val="0"/>
                <w:numId w:val="32"/>
              </w:numPr>
              <w:shd w:val="clear" w:color="auto" w:fill="auto"/>
              <w:tabs>
                <w:tab w:val="left" w:pos="217"/>
                <w:tab w:val="left" w:pos="437"/>
              </w:tabs>
              <w:spacing w:line="192" w:lineRule="exact"/>
              <w:jc w:val="both"/>
              <w:rPr>
                <w:rFonts w:asciiTheme="minorHAnsi" w:hAnsiTheme="minorHAnsi"/>
                <w:sz w:val="20"/>
              </w:rPr>
            </w:pPr>
            <w:r w:rsidRPr="00681BE6">
              <w:rPr>
                <w:rStyle w:val="Bodytext285pt"/>
                <w:rFonts w:asciiTheme="minorHAnsi" w:hAnsiTheme="minorHAnsi"/>
                <w:sz w:val="20"/>
              </w:rPr>
              <w:t>Superficiale consapevolezza del proprio dovere e saltuario rispetto delle consegne</w:t>
            </w:r>
          </w:p>
          <w:p w:rsidR="00AF3372" w:rsidRPr="00681BE6" w:rsidRDefault="00AF3372" w:rsidP="00847A6E">
            <w:pPr>
              <w:pStyle w:val="Bodytext21"/>
              <w:framePr w:w="9994" w:wrap="notBeside" w:vAnchor="text" w:hAnchor="text" w:xAlign="center" w:y="1"/>
              <w:numPr>
                <w:ilvl w:val="0"/>
                <w:numId w:val="32"/>
              </w:numPr>
              <w:shd w:val="clear" w:color="auto" w:fill="auto"/>
              <w:tabs>
                <w:tab w:val="left" w:pos="222"/>
                <w:tab w:val="left" w:pos="437"/>
              </w:tabs>
              <w:spacing w:line="192" w:lineRule="exact"/>
              <w:jc w:val="both"/>
              <w:rPr>
                <w:rFonts w:asciiTheme="minorHAnsi" w:hAnsiTheme="minorHAnsi"/>
                <w:sz w:val="20"/>
              </w:rPr>
            </w:pPr>
            <w:r w:rsidRPr="00681BE6">
              <w:rPr>
                <w:rStyle w:val="Bodytext285pt"/>
                <w:rFonts w:asciiTheme="minorHAnsi" w:hAnsiTheme="minorHAnsi"/>
                <w:sz w:val="20"/>
              </w:rPr>
              <w:t>Non rispetto della puntualità (ritardi ) e della frequenza (elevato numero di assenze)</w:t>
            </w:r>
          </w:p>
        </w:tc>
      </w:tr>
      <w:tr w:rsidR="00AF3372" w:rsidRPr="00F75316" w:rsidTr="00F62BCD">
        <w:trPr>
          <w:trHeight w:hRule="exact" w:val="2605"/>
          <w:jc w:val="center"/>
        </w:trPr>
        <w:tc>
          <w:tcPr>
            <w:tcW w:w="1255" w:type="dxa"/>
            <w:tcBorders>
              <w:top w:val="single" w:sz="4" w:space="0" w:color="auto"/>
              <w:left w:val="single" w:sz="4" w:space="0" w:color="auto"/>
              <w:bottom w:val="single" w:sz="4" w:space="0" w:color="auto"/>
            </w:tcBorders>
            <w:shd w:val="clear" w:color="auto" w:fill="FFFFFF"/>
            <w:vAlign w:val="center"/>
          </w:tcPr>
          <w:p w:rsidR="00AF3372" w:rsidRPr="00681BE6" w:rsidRDefault="00AF3372" w:rsidP="00F62BCD">
            <w:pPr>
              <w:pStyle w:val="Bodytext21"/>
              <w:framePr w:w="9994" w:wrap="notBeside" w:vAnchor="text" w:hAnchor="text" w:xAlign="center" w:y="1"/>
              <w:shd w:val="clear" w:color="auto" w:fill="auto"/>
              <w:spacing w:line="190" w:lineRule="exact"/>
              <w:ind w:firstLine="0"/>
              <w:jc w:val="center"/>
              <w:rPr>
                <w:rFonts w:asciiTheme="minorHAnsi" w:hAnsiTheme="minorHAnsi"/>
                <w:sz w:val="20"/>
              </w:rPr>
            </w:pPr>
            <w:r w:rsidRPr="00681BE6">
              <w:rPr>
                <w:rStyle w:val="Bodytext295pt"/>
                <w:rFonts w:asciiTheme="minorHAnsi" w:hAnsiTheme="minorHAnsi"/>
                <w:sz w:val="20"/>
              </w:rPr>
              <w:t>5/10</w:t>
            </w:r>
          </w:p>
        </w:tc>
        <w:tc>
          <w:tcPr>
            <w:tcW w:w="8752" w:type="dxa"/>
            <w:tcBorders>
              <w:top w:val="single" w:sz="4" w:space="0" w:color="auto"/>
              <w:left w:val="single" w:sz="4" w:space="0" w:color="auto"/>
              <w:bottom w:val="single" w:sz="4" w:space="0" w:color="auto"/>
              <w:right w:val="single" w:sz="4" w:space="0" w:color="auto"/>
            </w:tcBorders>
            <w:shd w:val="clear" w:color="auto" w:fill="FFFFFF"/>
            <w:vAlign w:val="center"/>
          </w:tcPr>
          <w:p w:rsidR="00AF3372" w:rsidRPr="00681BE6" w:rsidRDefault="00AF3372" w:rsidP="00847A6E">
            <w:pPr>
              <w:pStyle w:val="Bodytext21"/>
              <w:framePr w:w="9994" w:wrap="notBeside" w:vAnchor="text" w:hAnchor="text" w:xAlign="center" w:y="1"/>
              <w:numPr>
                <w:ilvl w:val="0"/>
                <w:numId w:val="32"/>
              </w:numPr>
              <w:shd w:val="clear" w:color="auto" w:fill="auto"/>
              <w:tabs>
                <w:tab w:val="left" w:pos="437"/>
              </w:tabs>
              <w:spacing w:line="192" w:lineRule="exact"/>
              <w:rPr>
                <w:rFonts w:asciiTheme="minorHAnsi" w:hAnsiTheme="minorHAnsi"/>
                <w:sz w:val="20"/>
              </w:rPr>
            </w:pPr>
            <w:r w:rsidRPr="00681BE6">
              <w:rPr>
                <w:rStyle w:val="Bodytext285pt"/>
                <w:rFonts w:asciiTheme="minorHAnsi" w:hAnsiTheme="minorHAnsi"/>
                <w:sz w:val="20"/>
              </w:rPr>
              <w:t>Frequenza inferiore ai</w:t>
            </w:r>
            <w:r>
              <w:rPr>
                <w:rStyle w:val="Bodytext285pt"/>
                <w:rFonts w:asciiTheme="minorHAnsi" w:hAnsiTheme="minorHAnsi"/>
                <w:sz w:val="20"/>
              </w:rPr>
              <w:t xml:space="preserve"> </w:t>
            </w:r>
            <w:r w:rsidRPr="00681BE6">
              <w:rPr>
                <w:rStyle w:val="Bodytext285pt"/>
                <w:rFonts w:asciiTheme="minorHAnsi" w:hAnsiTheme="minorHAnsi"/>
                <w:sz w:val="20"/>
              </w:rPr>
              <w:t xml:space="preserve"> dell'orario annuale personalizzato in mancanza di motivate deroghe (cfr. il DPR n 122 del 22/06/09 art. 14 c. 7)</w:t>
            </w:r>
          </w:p>
          <w:p w:rsidR="00AF3372" w:rsidRPr="00681BE6" w:rsidRDefault="00AF3372" w:rsidP="00847A6E">
            <w:pPr>
              <w:pStyle w:val="Bodytext21"/>
              <w:framePr w:w="9994" w:wrap="notBeside" w:vAnchor="text" w:hAnchor="text" w:xAlign="center" w:y="1"/>
              <w:numPr>
                <w:ilvl w:val="0"/>
                <w:numId w:val="32"/>
              </w:numPr>
              <w:shd w:val="clear" w:color="auto" w:fill="auto"/>
              <w:tabs>
                <w:tab w:val="left" w:pos="437"/>
              </w:tabs>
              <w:spacing w:line="192" w:lineRule="exact"/>
              <w:rPr>
                <w:rFonts w:asciiTheme="minorHAnsi" w:hAnsiTheme="minorHAnsi"/>
                <w:sz w:val="20"/>
              </w:rPr>
            </w:pPr>
            <w:r w:rsidRPr="00681BE6">
              <w:rPr>
                <w:rStyle w:val="Bodytext285pt"/>
                <w:rFonts w:asciiTheme="minorHAnsi" w:hAnsiTheme="minorHAnsi"/>
                <w:sz w:val="20"/>
              </w:rPr>
              <w:t>Comportamenti di particolare gravità per i quali sono previsti sanzioni disciplinari in base al Regolamento di disciplina in vigore nell'Istituto.</w:t>
            </w:r>
          </w:p>
          <w:p w:rsidR="00AF3372" w:rsidRPr="00681BE6" w:rsidRDefault="00AF3372" w:rsidP="00847A6E">
            <w:pPr>
              <w:pStyle w:val="Bodytext21"/>
              <w:framePr w:w="9994" w:wrap="notBeside" w:vAnchor="text" w:hAnchor="text" w:xAlign="center" w:y="1"/>
              <w:numPr>
                <w:ilvl w:val="0"/>
                <w:numId w:val="32"/>
              </w:numPr>
              <w:shd w:val="clear" w:color="auto" w:fill="auto"/>
              <w:tabs>
                <w:tab w:val="left" w:pos="437"/>
              </w:tabs>
              <w:spacing w:line="216" w:lineRule="exact"/>
              <w:rPr>
                <w:rFonts w:asciiTheme="minorHAnsi" w:hAnsiTheme="minorHAnsi"/>
                <w:sz w:val="20"/>
              </w:rPr>
            </w:pPr>
            <w:r w:rsidRPr="00681BE6">
              <w:rPr>
                <w:rStyle w:val="Bodytext210pt"/>
                <w:rFonts w:asciiTheme="minorHAnsi" w:hAnsiTheme="minorHAnsi"/>
              </w:rPr>
              <w:t xml:space="preserve">In sede di scrutinio finale l'attribuzione del cinque in condotta comporta la non ammissione al successivo anno di corso o agli esami conclusivi del ciclo, scaturisce da un attento e meditato giudizio del Consiglio di Classe, esclusivamente in presenza di comportamenti di particolare gravità per i quali siano state comminate sanzioni che abbiano comportato l'allontanamento temporaneo dello studente dalla comunità scolastica e dopo aver accertato che, anche a seguito di </w:t>
            </w:r>
            <w:r w:rsidRPr="00681BE6">
              <w:rPr>
                <w:rStyle w:val="Bodytext210pt"/>
                <w:rFonts w:asciiTheme="minorHAnsi" w:hAnsiTheme="minorHAnsi"/>
                <w:lang w:val="es-ES_tradnl"/>
              </w:rPr>
              <w:t xml:space="preserve">tali </w:t>
            </w:r>
            <w:r w:rsidRPr="00681BE6">
              <w:rPr>
                <w:rStyle w:val="Bodytext210pt"/>
                <w:rFonts w:asciiTheme="minorHAnsi" w:hAnsiTheme="minorHAnsi"/>
              </w:rPr>
              <w:t xml:space="preserve">sanzioni, non si dimostrino apprezzabili e concreti cambiamenti nel comportamento, </w:t>
            </w:r>
            <w:r w:rsidRPr="00681BE6">
              <w:rPr>
                <w:rStyle w:val="Bodytext210pt"/>
                <w:rFonts w:asciiTheme="minorHAnsi" w:hAnsiTheme="minorHAnsi"/>
                <w:lang w:val="es-ES_tradnl"/>
              </w:rPr>
              <w:t xml:space="preserve">tali </w:t>
            </w:r>
            <w:r w:rsidRPr="00681BE6">
              <w:rPr>
                <w:rStyle w:val="Bodytext210pt"/>
                <w:rFonts w:asciiTheme="minorHAnsi" w:hAnsiTheme="minorHAnsi"/>
              </w:rPr>
              <w:t>da evidenziare un sufficiente livello di miglioramento nel suo percorso di crescita e maturazione</w:t>
            </w:r>
          </w:p>
        </w:tc>
      </w:tr>
    </w:tbl>
    <w:p w:rsidR="00AF3372" w:rsidRDefault="00AF3372" w:rsidP="00AF3372">
      <w:pPr>
        <w:jc w:val="both"/>
        <w:rPr>
          <w:szCs w:val="28"/>
        </w:rPr>
      </w:pPr>
    </w:p>
    <w:p w:rsidR="00AF3372" w:rsidRPr="00AF3372" w:rsidRDefault="00AF3372" w:rsidP="00AF3372">
      <w:pPr>
        <w:jc w:val="both"/>
        <w:rPr>
          <w:szCs w:val="28"/>
        </w:rPr>
      </w:pPr>
      <w:r w:rsidRPr="00AF3372">
        <w:rPr>
          <w:szCs w:val="28"/>
        </w:rPr>
        <w:t>Nell'attribuire il voto di condotta in sede di scrutinio finale, il Consiglio di classe effettuerà sempre una valutazione complessiva del comportamento di ciascun alunno durante tutto l'anno scolastico, soppesando adeguatamente sia gli elementi che concorrono positivamente, sia quelli che concorrono negativamente alla sua valutazione.</w:t>
      </w:r>
    </w:p>
    <w:p w:rsidR="00FB3AF8" w:rsidRDefault="00FB3AF8" w:rsidP="00C2766F">
      <w:pPr>
        <w:rPr>
          <w:rFonts w:ascii="Verdana" w:hAnsi="Verdana" w:cs="Verdana"/>
          <w:sz w:val="20"/>
          <w:szCs w:val="20"/>
        </w:rPr>
      </w:pPr>
    </w:p>
    <w:p w:rsidR="00FB3AF8" w:rsidRDefault="00FB3AF8" w:rsidP="00C2766F">
      <w:pPr>
        <w:rPr>
          <w:rFonts w:ascii="Verdana" w:hAnsi="Verdana" w:cs="Verdana"/>
          <w:sz w:val="20"/>
          <w:szCs w:val="20"/>
        </w:rPr>
      </w:pPr>
    </w:p>
    <w:p w:rsidR="00417161" w:rsidRDefault="00417161" w:rsidP="00C2766F">
      <w:pPr>
        <w:rPr>
          <w:rFonts w:ascii="Verdana" w:hAnsi="Verdana" w:cs="Verdana"/>
          <w:sz w:val="20"/>
          <w:szCs w:val="20"/>
        </w:rPr>
      </w:pPr>
    </w:p>
    <w:p w:rsidR="004E74B0" w:rsidRDefault="004E74B0" w:rsidP="00C2766F">
      <w:pPr>
        <w:rPr>
          <w:rFonts w:ascii="Verdana" w:hAnsi="Verdana" w:cs="Verdana"/>
          <w:sz w:val="20"/>
          <w:szCs w:val="20"/>
        </w:rPr>
      </w:pPr>
    </w:p>
    <w:p w:rsidR="00FB3AF8" w:rsidRDefault="00FB3AF8" w:rsidP="00FB3AF8">
      <w:pPr>
        <w:pStyle w:val="Titolo2"/>
        <w:widowControl w:val="0"/>
        <w:numPr>
          <w:ilvl w:val="1"/>
          <w:numId w:val="0"/>
        </w:numPr>
        <w:tabs>
          <w:tab w:val="num" w:pos="576"/>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spacing w:before="0" w:after="0"/>
        <w:ind w:left="576" w:hanging="576"/>
        <w:jc w:val="both"/>
      </w:pPr>
      <w:r>
        <w:t>6.6 – Il sistema dei Crediti scolastici e dei Debiti formativi</w:t>
      </w:r>
    </w:p>
    <w:p w:rsidR="0073705E" w:rsidRDefault="0073705E" w:rsidP="00C2766F">
      <w:pPr>
        <w:rPr>
          <w:rFonts w:ascii="Verdana" w:hAnsi="Verdana" w:cs="Verdana"/>
          <w:sz w:val="20"/>
          <w:szCs w:val="20"/>
        </w:rPr>
      </w:pPr>
    </w:p>
    <w:p w:rsidR="0073705E" w:rsidRDefault="0073705E" w:rsidP="00C2766F">
      <w:pPr>
        <w:rPr>
          <w:rFonts w:ascii="Verdana" w:hAnsi="Verdana" w:cs="Verdana"/>
          <w:sz w:val="20"/>
          <w:szCs w:val="20"/>
        </w:rPr>
      </w:pPr>
    </w:p>
    <w:p w:rsidR="0073705E" w:rsidRDefault="0073705E" w:rsidP="0073705E">
      <w:pPr>
        <w:pStyle w:val="Titolo3"/>
        <w:widowControl w:val="0"/>
        <w:numPr>
          <w:ilvl w:val="2"/>
          <w:numId w:val="0"/>
        </w:numPr>
        <w:tabs>
          <w:tab w:val="left" w:pos="851"/>
          <w:tab w:val="num"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8789"/>
          <w:tab w:val="left" w:pos="9360"/>
        </w:tabs>
        <w:autoSpaceDE w:val="0"/>
        <w:autoSpaceDN w:val="0"/>
        <w:adjustRightInd w:val="0"/>
        <w:snapToGrid w:val="0"/>
        <w:spacing w:before="0" w:after="0"/>
        <w:ind w:left="720" w:right="720" w:hanging="720"/>
        <w:jc w:val="both"/>
      </w:pPr>
      <w:r>
        <w:t>6.6.1 – Il Debito formativo</w:t>
      </w:r>
    </w:p>
    <w:p w:rsidR="00417161" w:rsidRPr="00CE3996" w:rsidRDefault="00417161" w:rsidP="00417161">
      <w:pPr>
        <w:pStyle w:val="Bodytext31"/>
        <w:shd w:val="clear" w:color="auto" w:fill="auto"/>
        <w:spacing w:line="276" w:lineRule="auto"/>
        <w:ind w:right="1420" w:firstLine="0"/>
        <w:rPr>
          <w:rFonts w:ascii="Verdana" w:hAnsi="Verdana"/>
          <w:sz w:val="20"/>
        </w:rPr>
      </w:pPr>
    </w:p>
    <w:p w:rsidR="00417161" w:rsidRDefault="00417161" w:rsidP="00417161">
      <w:pPr>
        <w:jc w:val="both"/>
        <w:rPr>
          <w:szCs w:val="28"/>
        </w:rPr>
      </w:pPr>
      <w:r w:rsidRPr="00417161">
        <w:rPr>
          <w:szCs w:val="28"/>
        </w:rPr>
        <w:t xml:space="preserve">Il debito formativo è la codificazione di un deficit di apprendimento, caratterizzato non solo da carenze di conoscenze, competenze e/o abilità - in relazione al programma di studio - ma anche da analisi e valutazione delle cause di tali carenze, soprattutto con riguardo all'impegno, alla partecipazione, all'interesse, alla frequenza scolastica. Non è, quindi, un giudizio ristretto alla sola quantità delle conoscenze, competenze e abilità mancanti, rispetto ai parametri minimi di </w:t>
      </w:r>
      <w:r w:rsidRPr="00417161">
        <w:rPr>
          <w:szCs w:val="28"/>
        </w:rPr>
        <w:lastRenderedPageBreak/>
        <w:t>sufficienza, ma contemporaneamente è una articolata valutazione della qualità della relazione formativa.</w:t>
      </w:r>
    </w:p>
    <w:p w:rsidR="00417161" w:rsidRPr="00417161" w:rsidRDefault="00417161" w:rsidP="00417161">
      <w:pPr>
        <w:jc w:val="both"/>
        <w:rPr>
          <w:szCs w:val="28"/>
        </w:rPr>
      </w:pPr>
    </w:p>
    <w:p w:rsidR="00417161" w:rsidRDefault="00417161" w:rsidP="00417161">
      <w:pPr>
        <w:jc w:val="both"/>
        <w:rPr>
          <w:szCs w:val="28"/>
        </w:rPr>
      </w:pPr>
      <w:r w:rsidRPr="00417161">
        <w:rPr>
          <w:szCs w:val="28"/>
        </w:rPr>
        <w:t>Il Consiglio di classe - nel definire il numero delle negatività e la tipologia delle stesse, ai fini della determinazione di promozione, di non promozione, di sospensione del giudizio - terrà conto dei parametri di valutazione, a parte definiti, e si esprimerà soprattutto sulla possibilità o meno dell'alunno/a di proseguire gli studi nella classe successiva, sia pure, ove previsti, con opportuni interventi di recupero nei mesi estivi, senza incontrare difficoltà insormontabili. Le carenze saranno ritenute più o meno gravi in base alla quantità e all'importanza di conoscenze, competenze ed abilità non possedute in relazione alla programmazione della/e materia/e.</w:t>
      </w:r>
    </w:p>
    <w:p w:rsidR="00417161" w:rsidRPr="00417161" w:rsidRDefault="00417161" w:rsidP="00417161">
      <w:pPr>
        <w:jc w:val="both"/>
        <w:rPr>
          <w:szCs w:val="28"/>
        </w:rPr>
      </w:pPr>
    </w:p>
    <w:p w:rsidR="00417161" w:rsidRDefault="00417161" w:rsidP="00417161">
      <w:pPr>
        <w:jc w:val="both"/>
        <w:rPr>
          <w:szCs w:val="28"/>
        </w:rPr>
      </w:pPr>
      <w:r w:rsidRPr="00417161">
        <w:rPr>
          <w:szCs w:val="28"/>
        </w:rPr>
        <w:t xml:space="preserve">Si considera </w:t>
      </w:r>
      <w:r w:rsidRPr="00417161">
        <w:rPr>
          <w:b/>
          <w:bCs/>
          <w:szCs w:val="28"/>
        </w:rPr>
        <w:t xml:space="preserve">condizione aggravante </w:t>
      </w:r>
      <w:r w:rsidRPr="00417161">
        <w:rPr>
          <w:szCs w:val="28"/>
        </w:rPr>
        <w:t>la negatività nella/e medesima/e materia/e oggetto di sospensione del giudizio nel precedente anno scolastico.</w:t>
      </w:r>
    </w:p>
    <w:p w:rsidR="00417161" w:rsidRPr="00417161" w:rsidRDefault="00417161" w:rsidP="00417161">
      <w:pPr>
        <w:jc w:val="both"/>
        <w:rPr>
          <w:szCs w:val="28"/>
        </w:rPr>
      </w:pPr>
    </w:p>
    <w:p w:rsidR="00417161" w:rsidRDefault="00417161" w:rsidP="00417161">
      <w:pPr>
        <w:jc w:val="both"/>
        <w:rPr>
          <w:szCs w:val="28"/>
        </w:rPr>
      </w:pPr>
      <w:r w:rsidRPr="00417161">
        <w:rPr>
          <w:szCs w:val="28"/>
        </w:rPr>
        <w:t xml:space="preserve">Si considerano pure </w:t>
      </w:r>
      <w:r w:rsidRPr="00417161">
        <w:rPr>
          <w:b/>
          <w:bCs/>
          <w:szCs w:val="28"/>
        </w:rPr>
        <w:t xml:space="preserve">condizioni aggravanti </w:t>
      </w:r>
      <w:r w:rsidRPr="00417161">
        <w:rPr>
          <w:szCs w:val="28"/>
        </w:rPr>
        <w:t>l'eccessivo numero di assenze, ritardi e uscite anticipate, con particolare riferimento ai giorni delle interrogazioni e delle verifiche scritte o pratiche, lo scarso impegno nello studio e la partecipazione passiva, disinteressata o addirittura di disturbo alle lezioni.</w:t>
      </w:r>
    </w:p>
    <w:p w:rsidR="00417161" w:rsidRPr="00417161" w:rsidRDefault="00417161" w:rsidP="00417161">
      <w:pPr>
        <w:jc w:val="both"/>
        <w:rPr>
          <w:szCs w:val="28"/>
        </w:rPr>
      </w:pPr>
    </w:p>
    <w:p w:rsidR="00417161" w:rsidRDefault="00417161" w:rsidP="00417161">
      <w:pPr>
        <w:jc w:val="both"/>
        <w:rPr>
          <w:szCs w:val="28"/>
        </w:rPr>
      </w:pPr>
      <w:r w:rsidRPr="00417161">
        <w:rPr>
          <w:szCs w:val="28"/>
        </w:rPr>
        <w:t>La sospensione del giudizio nello scrutinio finale di giugno, con l'attribuzione del debito formativo in una o più discipline, comporterà, per lo studente, l'obbligo del recupero e della verifica del superamento del debito stesso prima dell'inizio del anno scolastico successivo.</w:t>
      </w:r>
    </w:p>
    <w:p w:rsidR="00417161" w:rsidRPr="00417161" w:rsidRDefault="00417161" w:rsidP="00417161">
      <w:pPr>
        <w:jc w:val="both"/>
        <w:rPr>
          <w:szCs w:val="28"/>
        </w:rPr>
      </w:pPr>
    </w:p>
    <w:p w:rsidR="00417161" w:rsidRDefault="00417161" w:rsidP="00417161">
      <w:pPr>
        <w:jc w:val="both"/>
        <w:rPr>
          <w:szCs w:val="28"/>
        </w:rPr>
      </w:pPr>
      <w:r w:rsidRPr="00417161">
        <w:rPr>
          <w:szCs w:val="28"/>
        </w:rPr>
        <w:t xml:space="preserve">Per la determinazione del </w:t>
      </w:r>
      <w:r>
        <w:rPr>
          <w:b/>
          <w:bCs/>
          <w:szCs w:val="28"/>
        </w:rPr>
        <w:t>debito formativo</w:t>
      </w:r>
      <w:r w:rsidRPr="00417161">
        <w:rPr>
          <w:b/>
          <w:bCs/>
          <w:szCs w:val="28"/>
        </w:rPr>
        <w:t xml:space="preserve"> </w:t>
      </w:r>
      <w:r w:rsidRPr="00417161">
        <w:rPr>
          <w:szCs w:val="28"/>
        </w:rPr>
        <w:t xml:space="preserve">si stabilisce che </w:t>
      </w:r>
      <w:r w:rsidRPr="00417161">
        <w:rPr>
          <w:i/>
          <w:iCs/>
          <w:szCs w:val="28"/>
        </w:rPr>
        <w:t xml:space="preserve">il numero delle materie, </w:t>
      </w:r>
      <w:r w:rsidRPr="00417161">
        <w:rPr>
          <w:szCs w:val="28"/>
        </w:rPr>
        <w:t>sottoposte a debito con obbligo di recupero e verifica, non dovrà essere tale da divenire carico eccessivo rispetto alle possibilità accertate di recupero di ogni singolo/a alunno/a (di regola non più di tre materie). In ogni caso, a parziale e motivata modifica di questo criterio generale, il numero dei debiti da assegnare è lasciato alla determinazione attenta e consapevole dei singoli Consigli di classe, su proposta dei docenti delle materie in questione, tenuto conto della personalità scolastica degli alunni e della loro preparazione complessiva.</w:t>
      </w:r>
    </w:p>
    <w:p w:rsidR="00417161" w:rsidRPr="00417161" w:rsidRDefault="00417161" w:rsidP="00417161">
      <w:pPr>
        <w:jc w:val="both"/>
        <w:rPr>
          <w:szCs w:val="28"/>
        </w:rPr>
      </w:pPr>
    </w:p>
    <w:p w:rsidR="00417161" w:rsidRDefault="00417161" w:rsidP="00417161">
      <w:pPr>
        <w:jc w:val="both"/>
        <w:rPr>
          <w:szCs w:val="28"/>
        </w:rPr>
      </w:pPr>
      <w:r w:rsidRPr="00417161">
        <w:rPr>
          <w:szCs w:val="28"/>
        </w:rPr>
        <w:t xml:space="preserve">I singoli Consigli di classe, a fronte di alunni con comprovate capacità non messe a frutto nello studio, anche di </w:t>
      </w:r>
      <w:r w:rsidRPr="00417161">
        <w:rPr>
          <w:b/>
          <w:bCs/>
          <w:szCs w:val="28"/>
        </w:rPr>
        <w:t>una sola materia</w:t>
      </w:r>
      <w:r w:rsidRPr="00417161">
        <w:rPr>
          <w:szCs w:val="28"/>
        </w:rPr>
        <w:t xml:space="preserve">, e che di conseguenza abbiano riportato, un voto non positivo, anche solo </w:t>
      </w:r>
      <w:r w:rsidRPr="00417161">
        <w:rPr>
          <w:b/>
          <w:bCs/>
          <w:szCs w:val="28"/>
        </w:rPr>
        <w:t>mediocre</w:t>
      </w:r>
      <w:r w:rsidRPr="00417161">
        <w:rPr>
          <w:szCs w:val="28"/>
        </w:rPr>
        <w:t xml:space="preserve">, potranno attribuire il </w:t>
      </w:r>
      <w:r w:rsidRPr="00417161">
        <w:rPr>
          <w:b/>
          <w:bCs/>
          <w:szCs w:val="28"/>
        </w:rPr>
        <w:t xml:space="preserve">debito </w:t>
      </w:r>
      <w:r w:rsidRPr="00417161">
        <w:rPr>
          <w:szCs w:val="28"/>
        </w:rPr>
        <w:t>con obbligo di recupero.</w:t>
      </w:r>
    </w:p>
    <w:p w:rsidR="00417161" w:rsidRPr="00417161" w:rsidRDefault="00417161" w:rsidP="00417161">
      <w:pPr>
        <w:jc w:val="both"/>
        <w:rPr>
          <w:szCs w:val="28"/>
        </w:rPr>
      </w:pPr>
    </w:p>
    <w:p w:rsidR="00417161" w:rsidRPr="00417161" w:rsidRDefault="00417161" w:rsidP="00417161">
      <w:pPr>
        <w:jc w:val="both"/>
        <w:rPr>
          <w:szCs w:val="28"/>
        </w:rPr>
      </w:pPr>
      <w:r w:rsidRPr="00417161">
        <w:rPr>
          <w:szCs w:val="28"/>
        </w:rPr>
        <w:t>Al termine degli scrutini di giugno, la scuola consegna agli alunni con sospensione del giudizio, una scheda per ogni materia oggetto di debito formativo, contenente l'indicazione delle lacune da colmare. Prima dell'inizio del nuovo anno scolastico, i suddetti alunni saranno sottoposti alle verifiche per l'accertamento del superamento o non superamento dei debiti formativi e, alla luce dei risultati riportati in tali verifiche, i Consigli di classe potranno deliberare la loro ammissione o non ammissione alla classe successiva.</w:t>
      </w:r>
    </w:p>
    <w:p w:rsidR="00417161" w:rsidRPr="00417161" w:rsidRDefault="00417161" w:rsidP="00417161">
      <w:pPr>
        <w:jc w:val="both"/>
        <w:rPr>
          <w:szCs w:val="28"/>
        </w:rPr>
      </w:pPr>
    </w:p>
    <w:p w:rsidR="00417161" w:rsidRPr="00417161" w:rsidRDefault="00417161" w:rsidP="00417161">
      <w:pPr>
        <w:jc w:val="both"/>
        <w:rPr>
          <w:szCs w:val="28"/>
        </w:rPr>
      </w:pPr>
      <w:r w:rsidRPr="00417161">
        <w:rPr>
          <w:szCs w:val="28"/>
        </w:rPr>
        <w:t>Per gli alunni del Quinto Liceo, i Consigli di classe, sulla base della normativa vigente (Art. 6, comma 1, L.122/09) valuteranno le condizioni per l'ammissione agli Esami di Stato:</w:t>
      </w:r>
    </w:p>
    <w:p w:rsidR="00417161" w:rsidRPr="00417161" w:rsidRDefault="00417161" w:rsidP="00847A6E">
      <w:pPr>
        <w:pStyle w:val="Bodytext21"/>
        <w:numPr>
          <w:ilvl w:val="0"/>
          <w:numId w:val="33"/>
        </w:numPr>
        <w:shd w:val="clear" w:color="auto" w:fill="auto"/>
        <w:tabs>
          <w:tab w:val="left" w:pos="762"/>
        </w:tabs>
        <w:spacing w:line="276" w:lineRule="auto"/>
        <w:jc w:val="both"/>
        <w:rPr>
          <w:rFonts w:ascii="Times New Roman" w:hAnsi="Times New Roman" w:cs="Times New Roman"/>
          <w:sz w:val="24"/>
          <w:szCs w:val="24"/>
        </w:rPr>
      </w:pPr>
      <w:r w:rsidRPr="00417161">
        <w:rPr>
          <w:rFonts w:ascii="Times New Roman" w:hAnsi="Times New Roman" w:cs="Times New Roman"/>
          <w:sz w:val="24"/>
          <w:szCs w:val="24"/>
        </w:rPr>
        <w:t xml:space="preserve">votazione </w:t>
      </w:r>
      <w:r w:rsidRPr="00417161">
        <w:rPr>
          <w:rFonts w:ascii="Times New Roman" w:hAnsi="Times New Roman" w:cs="Times New Roman"/>
          <w:sz w:val="24"/>
          <w:szCs w:val="24"/>
          <w:lang w:val="es-ES_tradnl"/>
        </w:rPr>
        <w:t xml:space="preserve">non </w:t>
      </w:r>
      <w:r w:rsidRPr="00417161">
        <w:rPr>
          <w:rFonts w:ascii="Times New Roman" w:hAnsi="Times New Roman" w:cs="Times New Roman"/>
          <w:sz w:val="24"/>
          <w:szCs w:val="24"/>
        </w:rPr>
        <w:t xml:space="preserve">inferiore a sei decimi </w:t>
      </w:r>
      <w:r w:rsidRPr="00417161">
        <w:rPr>
          <w:rFonts w:ascii="Times New Roman" w:hAnsi="Times New Roman" w:cs="Times New Roman"/>
          <w:sz w:val="24"/>
          <w:szCs w:val="24"/>
          <w:lang w:val="es-ES_tradnl"/>
        </w:rPr>
        <w:t xml:space="preserve">in </w:t>
      </w:r>
      <w:r w:rsidRPr="00417161">
        <w:rPr>
          <w:rFonts w:ascii="Times New Roman" w:hAnsi="Times New Roman" w:cs="Times New Roman"/>
          <w:sz w:val="24"/>
          <w:szCs w:val="24"/>
        </w:rPr>
        <w:t>ciascuna disciplina;</w:t>
      </w:r>
    </w:p>
    <w:p w:rsidR="00417161" w:rsidRPr="00417161" w:rsidRDefault="00417161" w:rsidP="00847A6E">
      <w:pPr>
        <w:pStyle w:val="Bodytext21"/>
        <w:numPr>
          <w:ilvl w:val="0"/>
          <w:numId w:val="33"/>
        </w:numPr>
        <w:shd w:val="clear" w:color="auto" w:fill="auto"/>
        <w:tabs>
          <w:tab w:val="left" w:pos="762"/>
        </w:tabs>
        <w:spacing w:line="276" w:lineRule="auto"/>
        <w:jc w:val="both"/>
        <w:rPr>
          <w:rFonts w:ascii="Times New Roman" w:hAnsi="Times New Roman" w:cs="Times New Roman"/>
          <w:sz w:val="24"/>
          <w:szCs w:val="24"/>
        </w:rPr>
      </w:pPr>
      <w:r w:rsidRPr="00417161">
        <w:rPr>
          <w:rFonts w:ascii="Times New Roman" w:hAnsi="Times New Roman" w:cs="Times New Roman"/>
          <w:sz w:val="24"/>
          <w:szCs w:val="24"/>
        </w:rPr>
        <w:t>voto di condotta non inferiore a sei decimi.</w:t>
      </w:r>
    </w:p>
    <w:p w:rsidR="00417161" w:rsidRDefault="00417161" w:rsidP="003331CB">
      <w:pPr>
        <w:pStyle w:val="Bodytext21"/>
        <w:shd w:val="clear" w:color="auto" w:fill="auto"/>
        <w:spacing w:before="240" w:after="283" w:line="276" w:lineRule="auto"/>
        <w:ind w:firstLine="34"/>
        <w:jc w:val="both"/>
        <w:rPr>
          <w:rFonts w:ascii="Times New Roman" w:hAnsi="Times New Roman" w:cs="Times New Roman"/>
          <w:sz w:val="24"/>
          <w:szCs w:val="24"/>
        </w:rPr>
      </w:pPr>
      <w:r w:rsidRPr="00417161">
        <w:rPr>
          <w:rFonts w:ascii="Times New Roman" w:hAnsi="Times New Roman" w:cs="Times New Roman"/>
          <w:sz w:val="24"/>
          <w:szCs w:val="24"/>
        </w:rPr>
        <w:t>Il giudizio di idoneità sarà determinato anche sulla base del percorso scolastico compiuto dall'allievo.</w:t>
      </w:r>
    </w:p>
    <w:p w:rsidR="003331CB" w:rsidRPr="003331CB" w:rsidRDefault="003331CB" w:rsidP="003331CB">
      <w:pPr>
        <w:pStyle w:val="Bodytext21"/>
        <w:shd w:val="clear" w:color="auto" w:fill="auto"/>
        <w:spacing w:before="240" w:after="283" w:line="276" w:lineRule="auto"/>
        <w:ind w:firstLine="34"/>
        <w:jc w:val="both"/>
        <w:rPr>
          <w:rFonts w:ascii="Times New Roman" w:hAnsi="Times New Roman" w:cs="Times New Roman"/>
          <w:sz w:val="16"/>
          <w:szCs w:val="16"/>
        </w:rPr>
      </w:pPr>
    </w:p>
    <w:p w:rsidR="00417161" w:rsidRDefault="00417161" w:rsidP="00417161">
      <w:pPr>
        <w:pStyle w:val="Titolo3"/>
        <w:widowControl w:val="0"/>
        <w:numPr>
          <w:ilvl w:val="2"/>
          <w:numId w:val="0"/>
        </w:numPr>
        <w:tabs>
          <w:tab w:val="left" w:pos="851"/>
          <w:tab w:val="num"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8789"/>
          <w:tab w:val="left" w:pos="9360"/>
        </w:tabs>
        <w:autoSpaceDE w:val="0"/>
        <w:autoSpaceDN w:val="0"/>
        <w:adjustRightInd w:val="0"/>
        <w:snapToGrid w:val="0"/>
        <w:spacing w:before="0" w:after="0"/>
        <w:ind w:left="720" w:right="720" w:hanging="720"/>
        <w:jc w:val="both"/>
      </w:pPr>
      <w:r>
        <w:t>6.6.2 – Il Credito scolastico</w:t>
      </w:r>
    </w:p>
    <w:p w:rsidR="00D6590B" w:rsidRDefault="00D6590B" w:rsidP="00C2766F">
      <w:pPr>
        <w:rPr>
          <w:rFonts w:ascii="Verdana" w:hAnsi="Verdana" w:cs="Verdana"/>
          <w:sz w:val="20"/>
          <w:szCs w:val="20"/>
        </w:rPr>
      </w:pPr>
    </w:p>
    <w:p w:rsidR="00D6590B" w:rsidRDefault="00D6590B" w:rsidP="00D6590B">
      <w:pPr>
        <w:jc w:val="both"/>
      </w:pPr>
      <w:r>
        <w:t>Il Consiglio di classe attribuisce ad ogni alunno che ne sia meritevole, nello scrutinio finale di ciascuno degli ultimi tre anni di corso, un apposito punteggio denominato credito scolastico. La somma dei punteggi ottenuti nei tre anni costituisce il credito scolastico che si aggiunge ai punteggi riportati dai candidati nelle prove d’esame di Stato. (Artt. 11 e 12 D.P.R. 23 luglio 1998, n. 323; D.M. 24 febbraio, 2000, n. 49; D.M. 22 maggio 2007, n.42)</w:t>
      </w:r>
    </w:p>
    <w:p w:rsidR="00D6590B" w:rsidRDefault="00D6590B" w:rsidP="00D6590B">
      <w:pPr>
        <w:jc w:val="both"/>
      </w:pPr>
      <w:r>
        <w:t>Il punteggio esprime la valutazione del grado di preparazione complessiva raggiunto da ciascun alunno nell’anno scolastico in corso, con riguardo al profitto e tenendo in considerazione anche l’assiduità della frequenza scolastica, [...] l’interesse e l’impegno nella partecipazione al dialogo educativo, alle attività complementari ed integrative ed eventuali crediti formativi.</w:t>
      </w:r>
    </w:p>
    <w:p w:rsidR="00D6590B" w:rsidRDefault="00D6590B" w:rsidP="00D6590B">
      <w:pPr>
        <w:jc w:val="both"/>
      </w:pPr>
    </w:p>
    <w:p w:rsidR="003331CB" w:rsidRDefault="003331CB" w:rsidP="00D6590B">
      <w:pPr>
        <w:jc w:val="both"/>
      </w:pPr>
    </w:p>
    <w:p w:rsidR="003331CB" w:rsidRDefault="003331CB" w:rsidP="00D6590B">
      <w:pPr>
        <w:jc w:val="both"/>
      </w:pPr>
    </w:p>
    <w:p w:rsidR="00D6590B" w:rsidRDefault="00D6590B" w:rsidP="00D6590B">
      <w:pPr>
        <w:pStyle w:val="Titolo3"/>
        <w:widowControl w:val="0"/>
        <w:numPr>
          <w:ilvl w:val="2"/>
          <w:numId w:val="0"/>
        </w:numPr>
        <w:tabs>
          <w:tab w:val="left" w:pos="851"/>
          <w:tab w:val="num"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8789"/>
          <w:tab w:val="left" w:pos="9360"/>
        </w:tabs>
        <w:autoSpaceDE w:val="0"/>
        <w:autoSpaceDN w:val="0"/>
        <w:adjustRightInd w:val="0"/>
        <w:snapToGrid w:val="0"/>
        <w:spacing w:before="0" w:after="0"/>
        <w:ind w:left="720" w:right="720" w:hanging="720"/>
        <w:jc w:val="both"/>
      </w:pPr>
      <w:r>
        <w:t>6.6.3 – Integrazione del Credito scolastico</w:t>
      </w:r>
    </w:p>
    <w:p w:rsidR="00D6590B" w:rsidRDefault="00D6590B" w:rsidP="00D6590B">
      <w:pPr>
        <w:jc w:val="both"/>
      </w:pPr>
    </w:p>
    <w:p w:rsidR="000D2C8D" w:rsidRPr="003331CB" w:rsidRDefault="000D2C8D" w:rsidP="003331CB">
      <w:pPr>
        <w:jc w:val="both"/>
      </w:pPr>
      <w:r w:rsidRPr="003331CB">
        <w:t>Allo studente che è stato promosso alla penultima classe o all'ultima classe con un debito formativo, va attribuito il punteggio minimo previsto nella relativa bada di oscillazione della tabella. In caso di accertato superamento del debito formativo riscontrato, il Consiglio di Classe può integrare, in sede di scrutinio finale dell'anno scolastico successivo, il punteggio minimo assegnato, nei limiti previsti dalla banda di oscillazione cui appartiene tale punteggio. Nei confronti degli alunni che abbiano saldato nell'ultimo anno di corso i debiti formativi contratti nel terzultimo anno non si procede alla eventuale integrazione del credito scolastico relativo al terzultimo anno. Gli alunni che non abbiano saldato i debiti formativi contratti nel terzultimo e nel penultimo anno di corso non sono ammessi a sostenere l'Esame di Stato.</w:t>
      </w:r>
    </w:p>
    <w:p w:rsidR="000D2C8D" w:rsidRPr="003331CB" w:rsidRDefault="000D2C8D" w:rsidP="003331CB">
      <w:pPr>
        <w:jc w:val="both"/>
      </w:pPr>
      <w:r w:rsidRPr="003331CB">
        <w:t xml:space="preserve">La documentazione relativa all'esperienza che dà luogo ai crediti formativi deve comprendere in ogni caso una attestazione proveniente dagli enti, associazioni, istituzioni presso i quali il candidato ha realizzato l'esperienza e contenente una sintetica descrizione dell'esperienza stessa </w:t>
      </w:r>
      <w:r w:rsidRPr="003331CB">
        <w:rPr>
          <w:i/>
          <w:iCs/>
        </w:rPr>
        <w:t>(</w:t>
      </w:r>
      <w:r w:rsidRPr="003331CB">
        <w:rPr>
          <w:b/>
          <w:bCs/>
          <w:i/>
          <w:iCs/>
        </w:rPr>
        <w:t>art. 3 del D.M. n.49 del 24 febbraio 2000</w:t>
      </w:r>
      <w:r w:rsidRPr="003331CB">
        <w:t>).</w:t>
      </w:r>
    </w:p>
    <w:p w:rsidR="000D2C8D" w:rsidRPr="003331CB" w:rsidRDefault="000D2C8D" w:rsidP="003331CB">
      <w:pPr>
        <w:jc w:val="both"/>
      </w:pPr>
      <w:r w:rsidRPr="003331CB">
        <w:t>Al fine di assicurare omogeneità nelle decisioni dei Consigli di Classe, il Collegio dei Docenti, in relazione alle attività formative esterne al Liceo, individua i seguenti parametri per l'assegnazione del credito formativo:</w:t>
      </w:r>
    </w:p>
    <w:p w:rsidR="000D2C8D" w:rsidRPr="003331CB" w:rsidRDefault="000D2C8D" w:rsidP="00847A6E">
      <w:pPr>
        <w:pStyle w:val="Bodytext21"/>
        <w:numPr>
          <w:ilvl w:val="0"/>
          <w:numId w:val="34"/>
        </w:numPr>
        <w:shd w:val="clear" w:color="auto" w:fill="auto"/>
        <w:tabs>
          <w:tab w:val="left" w:pos="320"/>
        </w:tabs>
        <w:spacing w:line="278" w:lineRule="exact"/>
        <w:ind w:firstLine="36"/>
        <w:jc w:val="both"/>
        <w:rPr>
          <w:rFonts w:ascii="Times New Roman" w:hAnsi="Times New Roman" w:cs="Times New Roman"/>
          <w:sz w:val="24"/>
          <w:szCs w:val="24"/>
        </w:rPr>
      </w:pPr>
      <w:r w:rsidRPr="003331CB">
        <w:rPr>
          <w:rFonts w:ascii="Times New Roman" w:hAnsi="Times New Roman" w:cs="Times New Roman"/>
          <w:sz w:val="24"/>
          <w:szCs w:val="24"/>
        </w:rPr>
        <w:t>la durata della partecipazione</w:t>
      </w:r>
    </w:p>
    <w:p w:rsidR="000D2C8D" w:rsidRPr="003331CB" w:rsidRDefault="000D2C8D" w:rsidP="00847A6E">
      <w:pPr>
        <w:pStyle w:val="Bodytext21"/>
        <w:numPr>
          <w:ilvl w:val="0"/>
          <w:numId w:val="34"/>
        </w:numPr>
        <w:shd w:val="clear" w:color="auto" w:fill="auto"/>
        <w:tabs>
          <w:tab w:val="left" w:pos="335"/>
        </w:tabs>
        <w:spacing w:line="278" w:lineRule="exact"/>
        <w:ind w:firstLine="36"/>
        <w:jc w:val="both"/>
        <w:rPr>
          <w:rFonts w:ascii="Times New Roman" w:hAnsi="Times New Roman" w:cs="Times New Roman"/>
          <w:sz w:val="24"/>
          <w:szCs w:val="24"/>
        </w:rPr>
      </w:pPr>
      <w:r w:rsidRPr="003331CB">
        <w:rPr>
          <w:rFonts w:ascii="Times New Roman" w:hAnsi="Times New Roman" w:cs="Times New Roman"/>
          <w:sz w:val="24"/>
          <w:szCs w:val="24"/>
        </w:rPr>
        <w:t>l'attinenza rispetto alle finalità specifiche del percorso liceale</w:t>
      </w:r>
    </w:p>
    <w:p w:rsidR="000D2C8D" w:rsidRDefault="000D2C8D" w:rsidP="00847A6E">
      <w:pPr>
        <w:pStyle w:val="Bodytext21"/>
        <w:numPr>
          <w:ilvl w:val="0"/>
          <w:numId w:val="34"/>
        </w:numPr>
        <w:shd w:val="clear" w:color="auto" w:fill="auto"/>
        <w:tabs>
          <w:tab w:val="left" w:pos="335"/>
        </w:tabs>
        <w:spacing w:line="278" w:lineRule="exact"/>
        <w:ind w:firstLine="36"/>
        <w:jc w:val="both"/>
        <w:rPr>
          <w:rFonts w:ascii="Times New Roman" w:hAnsi="Times New Roman" w:cs="Times New Roman"/>
          <w:sz w:val="24"/>
          <w:szCs w:val="24"/>
        </w:rPr>
      </w:pPr>
      <w:r w:rsidRPr="003331CB">
        <w:rPr>
          <w:rFonts w:ascii="Times New Roman" w:hAnsi="Times New Roman" w:cs="Times New Roman"/>
          <w:sz w:val="24"/>
          <w:szCs w:val="24"/>
        </w:rPr>
        <w:t>la rilevanza regionale o nazionale</w:t>
      </w:r>
      <w:r w:rsidR="003331CB">
        <w:rPr>
          <w:rFonts w:ascii="Times New Roman" w:hAnsi="Times New Roman" w:cs="Times New Roman"/>
          <w:sz w:val="24"/>
          <w:szCs w:val="24"/>
        </w:rPr>
        <w:t>.</w:t>
      </w:r>
    </w:p>
    <w:p w:rsidR="003331CB" w:rsidRDefault="003331CB" w:rsidP="003331CB">
      <w:pPr>
        <w:pStyle w:val="Bodytext21"/>
        <w:shd w:val="clear" w:color="auto" w:fill="auto"/>
        <w:tabs>
          <w:tab w:val="left" w:pos="335"/>
        </w:tabs>
        <w:spacing w:line="278" w:lineRule="exact"/>
        <w:ind w:left="36" w:firstLine="0"/>
        <w:jc w:val="both"/>
        <w:rPr>
          <w:rFonts w:ascii="Times New Roman" w:hAnsi="Times New Roman" w:cs="Times New Roman"/>
          <w:sz w:val="24"/>
          <w:szCs w:val="24"/>
        </w:rPr>
      </w:pPr>
    </w:p>
    <w:p w:rsidR="003331CB" w:rsidRPr="003331CB" w:rsidRDefault="003331CB" w:rsidP="003331CB">
      <w:pPr>
        <w:pStyle w:val="Bodytext21"/>
        <w:shd w:val="clear" w:color="auto" w:fill="auto"/>
        <w:tabs>
          <w:tab w:val="left" w:pos="335"/>
        </w:tabs>
        <w:spacing w:line="278" w:lineRule="exact"/>
        <w:ind w:left="36" w:firstLine="0"/>
        <w:jc w:val="both"/>
        <w:rPr>
          <w:rFonts w:ascii="Times New Roman" w:hAnsi="Times New Roman" w:cs="Times New Roman"/>
          <w:sz w:val="24"/>
          <w:szCs w:val="24"/>
        </w:rPr>
      </w:pPr>
    </w:p>
    <w:p w:rsidR="000D2C8D" w:rsidRPr="003331CB" w:rsidRDefault="000D2C8D" w:rsidP="000D2C8D">
      <w:pPr>
        <w:pStyle w:val="Bodytext21"/>
        <w:shd w:val="clear" w:color="auto" w:fill="auto"/>
        <w:spacing w:line="220" w:lineRule="exact"/>
        <w:ind w:firstLine="36"/>
        <w:jc w:val="both"/>
        <w:rPr>
          <w:rFonts w:ascii="Times New Roman" w:hAnsi="Times New Roman" w:cs="Times New Roman"/>
          <w:sz w:val="24"/>
          <w:szCs w:val="24"/>
        </w:rPr>
      </w:pPr>
      <w:r w:rsidRPr="003331CB">
        <w:rPr>
          <w:rFonts w:ascii="Times New Roman" w:hAnsi="Times New Roman" w:cs="Times New Roman"/>
          <w:sz w:val="24"/>
          <w:szCs w:val="24"/>
        </w:rPr>
        <w:t>La somma totale dei crediti (</w:t>
      </w:r>
      <w:proofErr w:type="spellStart"/>
      <w:r w:rsidRPr="003331CB">
        <w:rPr>
          <w:rStyle w:val="Bodytext2Bold4"/>
          <w:rFonts w:ascii="Times New Roman" w:hAnsi="Times New Roman" w:cs="Times New Roman"/>
          <w:sz w:val="24"/>
          <w:szCs w:val="24"/>
        </w:rPr>
        <w:t>max</w:t>
      </w:r>
      <w:proofErr w:type="spellEnd"/>
      <w:r w:rsidRPr="003331CB">
        <w:rPr>
          <w:rStyle w:val="Bodytext2Bold4"/>
          <w:rFonts w:ascii="Times New Roman" w:hAnsi="Times New Roman" w:cs="Times New Roman"/>
          <w:sz w:val="24"/>
          <w:szCs w:val="24"/>
        </w:rPr>
        <w:t xml:space="preserve"> 25 punti</w:t>
      </w:r>
      <w:r w:rsidRPr="003331CB">
        <w:rPr>
          <w:rFonts w:ascii="Times New Roman" w:hAnsi="Times New Roman" w:cs="Times New Roman"/>
          <w:sz w:val="24"/>
          <w:szCs w:val="24"/>
        </w:rPr>
        <w:t>) presenta questa ripartizione.</w:t>
      </w:r>
    </w:p>
    <w:p w:rsidR="003331CB" w:rsidRPr="00D012F9" w:rsidRDefault="003331CB" w:rsidP="000D2C8D">
      <w:pPr>
        <w:pStyle w:val="Bodytext21"/>
        <w:shd w:val="clear" w:color="auto" w:fill="auto"/>
        <w:spacing w:line="220" w:lineRule="exact"/>
        <w:ind w:firstLine="36"/>
        <w:jc w:val="both"/>
        <w:rPr>
          <w:rFonts w:ascii="Verdana" w:hAnsi="Verdana"/>
          <w:sz w:val="20"/>
          <w:szCs w:val="20"/>
        </w:rPr>
      </w:pPr>
    </w:p>
    <w:tbl>
      <w:tblPr>
        <w:tblW w:w="0" w:type="auto"/>
        <w:tblLayout w:type="fixed"/>
        <w:tblCellMar>
          <w:left w:w="10" w:type="dxa"/>
          <w:right w:w="10" w:type="dxa"/>
        </w:tblCellMar>
        <w:tblLook w:val="0000"/>
      </w:tblPr>
      <w:tblGrid>
        <w:gridCol w:w="2467"/>
        <w:gridCol w:w="1997"/>
        <w:gridCol w:w="1997"/>
        <w:gridCol w:w="2002"/>
      </w:tblGrid>
      <w:tr w:rsidR="000D2C8D" w:rsidRPr="00F75316" w:rsidTr="00854A49">
        <w:trPr>
          <w:trHeight w:hRule="exact" w:val="293"/>
        </w:trPr>
        <w:tc>
          <w:tcPr>
            <w:tcW w:w="2467" w:type="dxa"/>
            <w:vMerge w:val="restart"/>
            <w:tcBorders>
              <w:top w:val="single" w:sz="4" w:space="0" w:color="auto"/>
              <w:left w:val="single" w:sz="4" w:space="0" w:color="auto"/>
            </w:tcBorders>
            <w:shd w:val="clear" w:color="auto" w:fill="auto"/>
            <w:vAlign w:val="center"/>
          </w:tcPr>
          <w:p w:rsidR="000D2C8D" w:rsidRPr="00F17901" w:rsidRDefault="000D2C8D" w:rsidP="00F62BCD">
            <w:pPr>
              <w:pStyle w:val="Bodytext21"/>
              <w:framePr w:w="8462" w:h="2029" w:hRule="exact" w:wrap="notBeside" w:vAnchor="text" w:hAnchor="text" w:xAlign="center" w:y="1"/>
              <w:shd w:val="clear" w:color="auto" w:fill="auto"/>
              <w:spacing w:line="220" w:lineRule="exact"/>
              <w:ind w:firstLine="0"/>
              <w:jc w:val="center"/>
              <w:rPr>
                <w:sz w:val="24"/>
                <w:szCs w:val="24"/>
              </w:rPr>
            </w:pPr>
            <w:r w:rsidRPr="00F17901">
              <w:rPr>
                <w:rStyle w:val="Bodytext2Bold3"/>
                <w:sz w:val="24"/>
                <w:szCs w:val="24"/>
              </w:rPr>
              <w:t>Media dei voti</w:t>
            </w:r>
          </w:p>
        </w:tc>
        <w:tc>
          <w:tcPr>
            <w:tcW w:w="5996" w:type="dxa"/>
            <w:gridSpan w:val="3"/>
            <w:tcBorders>
              <w:top w:val="single" w:sz="4" w:space="0" w:color="auto"/>
              <w:left w:val="single" w:sz="4" w:space="0" w:color="auto"/>
              <w:right w:val="single" w:sz="4" w:space="0" w:color="auto"/>
            </w:tcBorders>
            <w:shd w:val="clear" w:color="auto" w:fill="auto"/>
            <w:vAlign w:val="center"/>
          </w:tcPr>
          <w:p w:rsidR="00F17901" w:rsidRPr="00F17901" w:rsidRDefault="000D2C8D" w:rsidP="00854A49">
            <w:pPr>
              <w:pStyle w:val="Bodytext21"/>
              <w:framePr w:w="8462" w:h="2029" w:hRule="exact" w:wrap="notBeside" w:vAnchor="text" w:hAnchor="text" w:xAlign="center" w:y="1"/>
              <w:shd w:val="clear" w:color="auto" w:fill="auto"/>
              <w:spacing w:line="220" w:lineRule="exact"/>
              <w:ind w:firstLine="0"/>
              <w:jc w:val="center"/>
              <w:rPr>
                <w:rStyle w:val="Bodytext2Bold3"/>
                <w:sz w:val="24"/>
                <w:szCs w:val="24"/>
              </w:rPr>
            </w:pPr>
            <w:r w:rsidRPr="00F17901">
              <w:rPr>
                <w:rStyle w:val="Bodytext2Bold3"/>
                <w:sz w:val="24"/>
                <w:szCs w:val="24"/>
              </w:rPr>
              <w:t>Credito scolastico (Punti)</w:t>
            </w:r>
          </w:p>
          <w:p w:rsidR="00F17901" w:rsidRPr="00F17901" w:rsidRDefault="00F17901" w:rsidP="00F62BCD">
            <w:pPr>
              <w:pStyle w:val="Bodytext21"/>
              <w:framePr w:w="8462" w:h="2029" w:hRule="exact" w:wrap="notBeside" w:vAnchor="text" w:hAnchor="text" w:xAlign="center" w:y="1"/>
              <w:shd w:val="clear" w:color="auto" w:fill="auto"/>
              <w:spacing w:line="220" w:lineRule="exact"/>
              <w:ind w:firstLine="0"/>
              <w:jc w:val="center"/>
              <w:rPr>
                <w:sz w:val="24"/>
                <w:szCs w:val="24"/>
              </w:rPr>
            </w:pPr>
          </w:p>
        </w:tc>
      </w:tr>
      <w:tr w:rsidR="000D2C8D" w:rsidRPr="00F75316" w:rsidTr="00F62BCD">
        <w:trPr>
          <w:trHeight w:hRule="exact" w:val="274"/>
        </w:trPr>
        <w:tc>
          <w:tcPr>
            <w:tcW w:w="2467" w:type="dxa"/>
            <w:vMerge/>
            <w:tcBorders>
              <w:left w:val="single" w:sz="4" w:space="0" w:color="auto"/>
            </w:tcBorders>
            <w:shd w:val="clear" w:color="auto" w:fill="auto"/>
            <w:vAlign w:val="center"/>
          </w:tcPr>
          <w:p w:rsidR="000D2C8D" w:rsidRPr="008A4CFE" w:rsidRDefault="000D2C8D" w:rsidP="00F62BCD">
            <w:pPr>
              <w:framePr w:w="8462" w:h="2029" w:hRule="exact" w:wrap="notBeside" w:vAnchor="text" w:hAnchor="text" w:xAlign="center" w:y="1"/>
              <w:jc w:val="center"/>
              <w:rPr>
                <w:rFonts w:ascii="Arial" w:hAnsi="Arial" w:cs="Arial"/>
              </w:rPr>
            </w:pPr>
          </w:p>
        </w:tc>
        <w:tc>
          <w:tcPr>
            <w:tcW w:w="1997" w:type="dxa"/>
            <w:tcBorders>
              <w:top w:val="single" w:sz="4" w:space="0" w:color="auto"/>
              <w:left w:val="single" w:sz="4" w:space="0" w:color="auto"/>
            </w:tcBorders>
            <w:shd w:val="clear" w:color="auto" w:fill="auto"/>
            <w:vAlign w:val="center"/>
          </w:tcPr>
          <w:p w:rsidR="000D2C8D" w:rsidRPr="00F17901" w:rsidRDefault="000D2C8D" w:rsidP="00F62BCD">
            <w:pPr>
              <w:pStyle w:val="Bodytext21"/>
              <w:framePr w:w="8462" w:h="2029" w:hRule="exact" w:wrap="notBeside" w:vAnchor="text" w:hAnchor="text" w:xAlign="center" w:y="1"/>
              <w:shd w:val="clear" w:color="auto" w:fill="auto"/>
              <w:spacing w:line="220" w:lineRule="exact"/>
              <w:ind w:firstLine="0"/>
              <w:jc w:val="center"/>
              <w:rPr>
                <w:b/>
                <w:i/>
              </w:rPr>
            </w:pPr>
            <w:r w:rsidRPr="00F17901">
              <w:rPr>
                <w:rStyle w:val="Bodytext2Bold3"/>
                <w:b w:val="0"/>
                <w:i/>
              </w:rPr>
              <w:t>III anno</w:t>
            </w:r>
          </w:p>
        </w:tc>
        <w:tc>
          <w:tcPr>
            <w:tcW w:w="1997" w:type="dxa"/>
            <w:tcBorders>
              <w:top w:val="single" w:sz="4" w:space="0" w:color="auto"/>
              <w:left w:val="single" w:sz="4" w:space="0" w:color="auto"/>
            </w:tcBorders>
            <w:shd w:val="clear" w:color="auto" w:fill="auto"/>
            <w:vAlign w:val="center"/>
          </w:tcPr>
          <w:p w:rsidR="000D2C8D" w:rsidRPr="00F17901" w:rsidRDefault="000D2C8D" w:rsidP="00F62BCD">
            <w:pPr>
              <w:pStyle w:val="Bodytext21"/>
              <w:framePr w:w="8462" w:h="2029" w:hRule="exact" w:wrap="notBeside" w:vAnchor="text" w:hAnchor="text" w:xAlign="center" w:y="1"/>
              <w:shd w:val="clear" w:color="auto" w:fill="auto"/>
              <w:spacing w:line="220" w:lineRule="exact"/>
              <w:ind w:firstLine="0"/>
              <w:jc w:val="center"/>
              <w:rPr>
                <w:b/>
                <w:i/>
              </w:rPr>
            </w:pPr>
            <w:r w:rsidRPr="00F17901">
              <w:rPr>
                <w:rStyle w:val="Bodytext2Bold3"/>
                <w:b w:val="0"/>
                <w:i/>
              </w:rPr>
              <w:t>IV anno</w:t>
            </w:r>
          </w:p>
        </w:tc>
        <w:tc>
          <w:tcPr>
            <w:tcW w:w="2002" w:type="dxa"/>
            <w:tcBorders>
              <w:top w:val="single" w:sz="4" w:space="0" w:color="auto"/>
              <w:left w:val="single" w:sz="4" w:space="0" w:color="auto"/>
              <w:right w:val="single" w:sz="4" w:space="0" w:color="auto"/>
            </w:tcBorders>
            <w:shd w:val="clear" w:color="auto" w:fill="auto"/>
            <w:vAlign w:val="center"/>
          </w:tcPr>
          <w:p w:rsidR="000D2C8D" w:rsidRPr="00F17901" w:rsidRDefault="000D2C8D" w:rsidP="00F62BCD">
            <w:pPr>
              <w:pStyle w:val="Bodytext21"/>
              <w:framePr w:w="8462" w:h="2029" w:hRule="exact" w:wrap="notBeside" w:vAnchor="text" w:hAnchor="text" w:xAlign="center" w:y="1"/>
              <w:shd w:val="clear" w:color="auto" w:fill="auto"/>
              <w:spacing w:line="220" w:lineRule="exact"/>
              <w:ind w:firstLine="0"/>
              <w:jc w:val="center"/>
              <w:rPr>
                <w:b/>
                <w:i/>
              </w:rPr>
            </w:pPr>
            <w:r w:rsidRPr="00F17901">
              <w:rPr>
                <w:rStyle w:val="Bodytext2Bold3"/>
                <w:b w:val="0"/>
                <w:i/>
              </w:rPr>
              <w:t>V anno</w:t>
            </w:r>
          </w:p>
        </w:tc>
      </w:tr>
      <w:tr w:rsidR="000D2C8D" w:rsidRPr="00F75316" w:rsidTr="00F62BCD">
        <w:trPr>
          <w:trHeight w:hRule="exact" w:val="288"/>
        </w:trPr>
        <w:tc>
          <w:tcPr>
            <w:tcW w:w="2467" w:type="dxa"/>
            <w:tcBorders>
              <w:top w:val="single" w:sz="4" w:space="0" w:color="auto"/>
              <w:left w:val="single" w:sz="4" w:space="0" w:color="auto"/>
            </w:tcBorders>
            <w:shd w:val="clear" w:color="auto" w:fill="FFFFFF"/>
            <w:vAlign w:val="center"/>
          </w:tcPr>
          <w:p w:rsidR="000D2C8D" w:rsidRPr="00F17901" w:rsidRDefault="000D2C8D" w:rsidP="00F62BCD">
            <w:pPr>
              <w:pStyle w:val="Bodytext21"/>
              <w:framePr w:w="8462" w:h="2029" w:hRule="exact" w:wrap="notBeside" w:vAnchor="text" w:hAnchor="text" w:xAlign="center" w:y="1"/>
              <w:shd w:val="clear" w:color="auto" w:fill="auto"/>
              <w:spacing w:line="220" w:lineRule="exact"/>
              <w:ind w:firstLine="0"/>
              <w:jc w:val="center"/>
            </w:pPr>
            <w:r w:rsidRPr="00F17901">
              <w:rPr>
                <w:rStyle w:val="Bodytext2Bold3"/>
              </w:rPr>
              <w:t>M = 6</w:t>
            </w:r>
          </w:p>
        </w:tc>
        <w:tc>
          <w:tcPr>
            <w:tcW w:w="1997" w:type="dxa"/>
            <w:tcBorders>
              <w:top w:val="single" w:sz="4" w:space="0" w:color="auto"/>
              <w:left w:val="single" w:sz="4" w:space="0" w:color="auto"/>
            </w:tcBorders>
            <w:shd w:val="clear" w:color="auto" w:fill="FFFFFF"/>
            <w:vAlign w:val="center"/>
          </w:tcPr>
          <w:p w:rsidR="000D2C8D" w:rsidRPr="00F17901" w:rsidRDefault="000D2C8D" w:rsidP="00F62BCD">
            <w:pPr>
              <w:pStyle w:val="Bodytext21"/>
              <w:framePr w:w="8462" w:h="2029" w:hRule="exact" w:wrap="notBeside" w:vAnchor="text" w:hAnchor="text" w:xAlign="center" w:y="1"/>
              <w:shd w:val="clear" w:color="auto" w:fill="auto"/>
              <w:spacing w:line="220" w:lineRule="exact"/>
              <w:ind w:firstLine="0"/>
              <w:jc w:val="center"/>
              <w:rPr>
                <w:b/>
                <w:sz w:val="20"/>
                <w:szCs w:val="20"/>
              </w:rPr>
            </w:pPr>
            <w:r w:rsidRPr="00F17901">
              <w:rPr>
                <w:rStyle w:val="Bodytext2Bold3"/>
                <w:b w:val="0"/>
                <w:sz w:val="20"/>
                <w:szCs w:val="20"/>
              </w:rPr>
              <w:t>3-4</w:t>
            </w:r>
          </w:p>
        </w:tc>
        <w:tc>
          <w:tcPr>
            <w:tcW w:w="1997" w:type="dxa"/>
            <w:tcBorders>
              <w:top w:val="single" w:sz="4" w:space="0" w:color="auto"/>
              <w:left w:val="single" w:sz="4" w:space="0" w:color="auto"/>
            </w:tcBorders>
            <w:shd w:val="clear" w:color="auto" w:fill="FFFFFF"/>
            <w:vAlign w:val="center"/>
          </w:tcPr>
          <w:p w:rsidR="000D2C8D" w:rsidRPr="00F17901" w:rsidRDefault="000D2C8D" w:rsidP="00F62BCD">
            <w:pPr>
              <w:pStyle w:val="Bodytext21"/>
              <w:framePr w:w="8462" w:h="2029" w:hRule="exact" w:wrap="notBeside" w:vAnchor="text" w:hAnchor="text" w:xAlign="center" w:y="1"/>
              <w:shd w:val="clear" w:color="auto" w:fill="auto"/>
              <w:spacing w:line="220" w:lineRule="exact"/>
              <w:ind w:firstLine="0"/>
              <w:jc w:val="center"/>
              <w:rPr>
                <w:b/>
                <w:sz w:val="20"/>
                <w:szCs w:val="20"/>
              </w:rPr>
            </w:pPr>
            <w:r w:rsidRPr="00F17901">
              <w:rPr>
                <w:rStyle w:val="Bodytext2Bold3"/>
                <w:b w:val="0"/>
                <w:sz w:val="20"/>
                <w:szCs w:val="20"/>
              </w:rPr>
              <w:t>3-4</w:t>
            </w:r>
          </w:p>
        </w:tc>
        <w:tc>
          <w:tcPr>
            <w:tcW w:w="2002" w:type="dxa"/>
            <w:tcBorders>
              <w:top w:val="single" w:sz="4" w:space="0" w:color="auto"/>
              <w:left w:val="single" w:sz="4" w:space="0" w:color="auto"/>
              <w:right w:val="single" w:sz="4" w:space="0" w:color="auto"/>
            </w:tcBorders>
            <w:shd w:val="clear" w:color="auto" w:fill="FFFFFF"/>
            <w:vAlign w:val="center"/>
          </w:tcPr>
          <w:p w:rsidR="000D2C8D" w:rsidRPr="00F17901" w:rsidRDefault="000D2C8D" w:rsidP="00F62BCD">
            <w:pPr>
              <w:pStyle w:val="Bodytext21"/>
              <w:framePr w:w="8462" w:h="2029" w:hRule="exact" w:wrap="notBeside" w:vAnchor="text" w:hAnchor="text" w:xAlign="center" w:y="1"/>
              <w:shd w:val="clear" w:color="auto" w:fill="auto"/>
              <w:spacing w:line="220" w:lineRule="exact"/>
              <w:ind w:firstLine="0"/>
              <w:jc w:val="center"/>
              <w:rPr>
                <w:b/>
                <w:sz w:val="20"/>
                <w:szCs w:val="20"/>
              </w:rPr>
            </w:pPr>
            <w:r w:rsidRPr="00F17901">
              <w:rPr>
                <w:rStyle w:val="Bodytext2Bold3"/>
                <w:b w:val="0"/>
                <w:sz w:val="20"/>
                <w:szCs w:val="20"/>
              </w:rPr>
              <w:t>4-5</w:t>
            </w:r>
          </w:p>
        </w:tc>
      </w:tr>
      <w:tr w:rsidR="000D2C8D" w:rsidRPr="00F75316" w:rsidTr="00F62BCD">
        <w:trPr>
          <w:trHeight w:hRule="exact" w:val="269"/>
        </w:trPr>
        <w:tc>
          <w:tcPr>
            <w:tcW w:w="2467" w:type="dxa"/>
            <w:tcBorders>
              <w:top w:val="single" w:sz="4" w:space="0" w:color="auto"/>
              <w:left w:val="single" w:sz="4" w:space="0" w:color="auto"/>
            </w:tcBorders>
            <w:shd w:val="clear" w:color="auto" w:fill="FFFFFF"/>
            <w:vAlign w:val="center"/>
          </w:tcPr>
          <w:p w:rsidR="000D2C8D" w:rsidRPr="00F17901" w:rsidRDefault="000D2C8D" w:rsidP="00F62BCD">
            <w:pPr>
              <w:pStyle w:val="Bodytext21"/>
              <w:framePr w:w="8462" w:h="2029" w:hRule="exact" w:wrap="notBeside" w:vAnchor="text" w:hAnchor="text" w:xAlign="center" w:y="1"/>
              <w:shd w:val="clear" w:color="auto" w:fill="auto"/>
              <w:spacing w:line="220" w:lineRule="exact"/>
              <w:ind w:firstLine="0"/>
              <w:jc w:val="center"/>
            </w:pPr>
            <w:r w:rsidRPr="00F17901">
              <w:rPr>
                <w:rStyle w:val="Bodytext2Bold3"/>
              </w:rPr>
              <w:t>6 &lt; M &lt; 7</w:t>
            </w:r>
          </w:p>
        </w:tc>
        <w:tc>
          <w:tcPr>
            <w:tcW w:w="1997" w:type="dxa"/>
            <w:tcBorders>
              <w:top w:val="single" w:sz="4" w:space="0" w:color="auto"/>
              <w:left w:val="single" w:sz="4" w:space="0" w:color="auto"/>
            </w:tcBorders>
            <w:shd w:val="clear" w:color="auto" w:fill="FFFFFF"/>
            <w:vAlign w:val="center"/>
          </w:tcPr>
          <w:p w:rsidR="000D2C8D" w:rsidRPr="00F17901" w:rsidRDefault="000D2C8D" w:rsidP="00F62BCD">
            <w:pPr>
              <w:pStyle w:val="Bodytext21"/>
              <w:framePr w:w="8462" w:h="2029" w:hRule="exact" w:wrap="notBeside" w:vAnchor="text" w:hAnchor="text" w:xAlign="center" w:y="1"/>
              <w:shd w:val="clear" w:color="auto" w:fill="auto"/>
              <w:spacing w:line="220" w:lineRule="exact"/>
              <w:ind w:firstLine="0"/>
              <w:jc w:val="center"/>
              <w:rPr>
                <w:b/>
                <w:sz w:val="20"/>
                <w:szCs w:val="20"/>
              </w:rPr>
            </w:pPr>
            <w:r w:rsidRPr="00F17901">
              <w:rPr>
                <w:rStyle w:val="Bodytext2Bold3"/>
                <w:b w:val="0"/>
                <w:sz w:val="20"/>
                <w:szCs w:val="20"/>
              </w:rPr>
              <w:t>4-5</w:t>
            </w:r>
          </w:p>
        </w:tc>
        <w:tc>
          <w:tcPr>
            <w:tcW w:w="1997" w:type="dxa"/>
            <w:tcBorders>
              <w:top w:val="single" w:sz="4" w:space="0" w:color="auto"/>
              <w:left w:val="single" w:sz="4" w:space="0" w:color="auto"/>
            </w:tcBorders>
            <w:shd w:val="clear" w:color="auto" w:fill="FFFFFF"/>
            <w:vAlign w:val="center"/>
          </w:tcPr>
          <w:p w:rsidR="000D2C8D" w:rsidRPr="00F17901" w:rsidRDefault="000D2C8D" w:rsidP="00F62BCD">
            <w:pPr>
              <w:pStyle w:val="Bodytext21"/>
              <w:framePr w:w="8462" w:h="2029" w:hRule="exact" w:wrap="notBeside" w:vAnchor="text" w:hAnchor="text" w:xAlign="center" w:y="1"/>
              <w:shd w:val="clear" w:color="auto" w:fill="auto"/>
              <w:spacing w:line="220" w:lineRule="exact"/>
              <w:ind w:firstLine="0"/>
              <w:jc w:val="center"/>
              <w:rPr>
                <w:b/>
                <w:sz w:val="20"/>
                <w:szCs w:val="20"/>
              </w:rPr>
            </w:pPr>
            <w:r w:rsidRPr="00F17901">
              <w:rPr>
                <w:rStyle w:val="Bodytext2Bold3"/>
                <w:b w:val="0"/>
                <w:sz w:val="20"/>
                <w:szCs w:val="20"/>
              </w:rPr>
              <w:t>4-5</w:t>
            </w:r>
          </w:p>
        </w:tc>
        <w:tc>
          <w:tcPr>
            <w:tcW w:w="2002" w:type="dxa"/>
            <w:tcBorders>
              <w:top w:val="single" w:sz="4" w:space="0" w:color="auto"/>
              <w:left w:val="single" w:sz="4" w:space="0" w:color="auto"/>
              <w:right w:val="single" w:sz="4" w:space="0" w:color="auto"/>
            </w:tcBorders>
            <w:shd w:val="clear" w:color="auto" w:fill="FFFFFF"/>
            <w:vAlign w:val="center"/>
          </w:tcPr>
          <w:p w:rsidR="000D2C8D" w:rsidRPr="00F17901" w:rsidRDefault="000D2C8D" w:rsidP="00F62BCD">
            <w:pPr>
              <w:pStyle w:val="Bodytext21"/>
              <w:framePr w:w="8462" w:h="2029" w:hRule="exact" w:wrap="notBeside" w:vAnchor="text" w:hAnchor="text" w:xAlign="center" w:y="1"/>
              <w:shd w:val="clear" w:color="auto" w:fill="auto"/>
              <w:spacing w:line="220" w:lineRule="exact"/>
              <w:ind w:firstLine="0"/>
              <w:jc w:val="center"/>
              <w:rPr>
                <w:b/>
                <w:sz w:val="20"/>
                <w:szCs w:val="20"/>
              </w:rPr>
            </w:pPr>
            <w:r w:rsidRPr="00F17901">
              <w:rPr>
                <w:rStyle w:val="Bodytext2Bold3"/>
                <w:b w:val="0"/>
                <w:sz w:val="20"/>
                <w:szCs w:val="20"/>
              </w:rPr>
              <w:t>5-6</w:t>
            </w:r>
          </w:p>
        </w:tc>
      </w:tr>
      <w:tr w:rsidR="000D2C8D" w:rsidRPr="00F75316" w:rsidTr="00F62BCD">
        <w:trPr>
          <w:trHeight w:hRule="exact" w:val="274"/>
        </w:trPr>
        <w:tc>
          <w:tcPr>
            <w:tcW w:w="2467" w:type="dxa"/>
            <w:tcBorders>
              <w:top w:val="single" w:sz="4" w:space="0" w:color="auto"/>
              <w:left w:val="single" w:sz="4" w:space="0" w:color="auto"/>
            </w:tcBorders>
            <w:shd w:val="clear" w:color="auto" w:fill="FFFFFF"/>
            <w:vAlign w:val="center"/>
          </w:tcPr>
          <w:p w:rsidR="000D2C8D" w:rsidRPr="00F17901" w:rsidRDefault="000D2C8D" w:rsidP="00F62BCD">
            <w:pPr>
              <w:pStyle w:val="Bodytext21"/>
              <w:framePr w:w="8462" w:h="2029" w:hRule="exact" w:wrap="notBeside" w:vAnchor="text" w:hAnchor="text" w:xAlign="center" w:y="1"/>
              <w:shd w:val="clear" w:color="auto" w:fill="auto"/>
              <w:spacing w:line="220" w:lineRule="exact"/>
              <w:ind w:firstLine="0"/>
              <w:jc w:val="center"/>
            </w:pPr>
            <w:r w:rsidRPr="00F17901">
              <w:rPr>
                <w:rStyle w:val="Bodytext2Bold3"/>
              </w:rPr>
              <w:t>7 &lt; M &lt; 8</w:t>
            </w:r>
          </w:p>
        </w:tc>
        <w:tc>
          <w:tcPr>
            <w:tcW w:w="1997" w:type="dxa"/>
            <w:tcBorders>
              <w:top w:val="single" w:sz="4" w:space="0" w:color="auto"/>
              <w:left w:val="single" w:sz="4" w:space="0" w:color="auto"/>
            </w:tcBorders>
            <w:shd w:val="clear" w:color="auto" w:fill="FFFFFF"/>
            <w:vAlign w:val="center"/>
          </w:tcPr>
          <w:p w:rsidR="000D2C8D" w:rsidRPr="00F17901" w:rsidRDefault="000D2C8D" w:rsidP="00F62BCD">
            <w:pPr>
              <w:pStyle w:val="Bodytext21"/>
              <w:framePr w:w="8462" w:h="2029" w:hRule="exact" w:wrap="notBeside" w:vAnchor="text" w:hAnchor="text" w:xAlign="center" w:y="1"/>
              <w:shd w:val="clear" w:color="auto" w:fill="auto"/>
              <w:spacing w:line="220" w:lineRule="exact"/>
              <w:ind w:firstLine="0"/>
              <w:jc w:val="center"/>
              <w:rPr>
                <w:b/>
                <w:sz w:val="20"/>
                <w:szCs w:val="20"/>
              </w:rPr>
            </w:pPr>
            <w:r w:rsidRPr="00F17901">
              <w:rPr>
                <w:rStyle w:val="Bodytext2Bold3"/>
                <w:b w:val="0"/>
                <w:sz w:val="20"/>
                <w:szCs w:val="20"/>
              </w:rPr>
              <w:t>5-6</w:t>
            </w:r>
          </w:p>
        </w:tc>
        <w:tc>
          <w:tcPr>
            <w:tcW w:w="1997" w:type="dxa"/>
            <w:tcBorders>
              <w:top w:val="single" w:sz="4" w:space="0" w:color="auto"/>
              <w:left w:val="single" w:sz="4" w:space="0" w:color="auto"/>
            </w:tcBorders>
            <w:shd w:val="clear" w:color="auto" w:fill="FFFFFF"/>
            <w:vAlign w:val="center"/>
          </w:tcPr>
          <w:p w:rsidR="000D2C8D" w:rsidRPr="00F17901" w:rsidRDefault="000D2C8D" w:rsidP="00F62BCD">
            <w:pPr>
              <w:pStyle w:val="Bodytext21"/>
              <w:framePr w:w="8462" w:h="2029" w:hRule="exact" w:wrap="notBeside" w:vAnchor="text" w:hAnchor="text" w:xAlign="center" w:y="1"/>
              <w:shd w:val="clear" w:color="auto" w:fill="auto"/>
              <w:spacing w:line="220" w:lineRule="exact"/>
              <w:ind w:firstLine="0"/>
              <w:jc w:val="center"/>
              <w:rPr>
                <w:b/>
                <w:sz w:val="20"/>
                <w:szCs w:val="20"/>
              </w:rPr>
            </w:pPr>
            <w:r w:rsidRPr="00F17901">
              <w:rPr>
                <w:rStyle w:val="Bodytext2Bold3"/>
                <w:b w:val="0"/>
                <w:sz w:val="20"/>
                <w:szCs w:val="20"/>
              </w:rPr>
              <w:t>5-6</w:t>
            </w:r>
          </w:p>
        </w:tc>
        <w:tc>
          <w:tcPr>
            <w:tcW w:w="2002" w:type="dxa"/>
            <w:tcBorders>
              <w:top w:val="single" w:sz="4" w:space="0" w:color="auto"/>
              <w:left w:val="single" w:sz="4" w:space="0" w:color="auto"/>
              <w:right w:val="single" w:sz="4" w:space="0" w:color="auto"/>
            </w:tcBorders>
            <w:shd w:val="clear" w:color="auto" w:fill="FFFFFF"/>
            <w:vAlign w:val="center"/>
          </w:tcPr>
          <w:p w:rsidR="000D2C8D" w:rsidRPr="00F17901" w:rsidRDefault="000D2C8D" w:rsidP="00F62BCD">
            <w:pPr>
              <w:pStyle w:val="Bodytext21"/>
              <w:framePr w:w="8462" w:h="2029" w:hRule="exact" w:wrap="notBeside" w:vAnchor="text" w:hAnchor="text" w:xAlign="center" w:y="1"/>
              <w:shd w:val="clear" w:color="auto" w:fill="auto"/>
              <w:spacing w:line="220" w:lineRule="exact"/>
              <w:ind w:firstLine="0"/>
              <w:jc w:val="center"/>
              <w:rPr>
                <w:b/>
                <w:sz w:val="20"/>
                <w:szCs w:val="20"/>
              </w:rPr>
            </w:pPr>
            <w:r w:rsidRPr="00F17901">
              <w:rPr>
                <w:rStyle w:val="Bodytext2Bold3"/>
                <w:b w:val="0"/>
                <w:sz w:val="20"/>
                <w:szCs w:val="20"/>
              </w:rPr>
              <w:t>6-7</w:t>
            </w:r>
          </w:p>
        </w:tc>
      </w:tr>
      <w:tr w:rsidR="000D2C8D" w:rsidRPr="00F75316" w:rsidTr="00F62BCD">
        <w:trPr>
          <w:trHeight w:hRule="exact" w:val="274"/>
        </w:trPr>
        <w:tc>
          <w:tcPr>
            <w:tcW w:w="2467" w:type="dxa"/>
            <w:tcBorders>
              <w:top w:val="single" w:sz="4" w:space="0" w:color="auto"/>
              <w:left w:val="single" w:sz="4" w:space="0" w:color="auto"/>
            </w:tcBorders>
            <w:shd w:val="clear" w:color="auto" w:fill="FFFFFF"/>
            <w:vAlign w:val="center"/>
          </w:tcPr>
          <w:p w:rsidR="000D2C8D" w:rsidRPr="00F17901" w:rsidRDefault="000D2C8D" w:rsidP="00F62BCD">
            <w:pPr>
              <w:pStyle w:val="Bodytext21"/>
              <w:framePr w:w="8462" w:h="2029" w:hRule="exact" w:wrap="notBeside" w:vAnchor="text" w:hAnchor="text" w:xAlign="center" w:y="1"/>
              <w:shd w:val="clear" w:color="auto" w:fill="auto"/>
              <w:spacing w:line="220" w:lineRule="exact"/>
              <w:ind w:firstLine="0"/>
              <w:jc w:val="center"/>
            </w:pPr>
            <w:r w:rsidRPr="00F17901">
              <w:rPr>
                <w:rStyle w:val="Bodytext2Bold3"/>
              </w:rPr>
              <w:t>8 &lt; M &lt; 9</w:t>
            </w:r>
          </w:p>
        </w:tc>
        <w:tc>
          <w:tcPr>
            <w:tcW w:w="1997" w:type="dxa"/>
            <w:tcBorders>
              <w:top w:val="single" w:sz="4" w:space="0" w:color="auto"/>
              <w:left w:val="single" w:sz="4" w:space="0" w:color="auto"/>
            </w:tcBorders>
            <w:shd w:val="clear" w:color="auto" w:fill="FFFFFF"/>
            <w:vAlign w:val="center"/>
          </w:tcPr>
          <w:p w:rsidR="000D2C8D" w:rsidRPr="00F17901" w:rsidRDefault="000D2C8D" w:rsidP="00F62BCD">
            <w:pPr>
              <w:pStyle w:val="Bodytext21"/>
              <w:framePr w:w="8462" w:h="2029" w:hRule="exact" w:wrap="notBeside" w:vAnchor="text" w:hAnchor="text" w:xAlign="center" w:y="1"/>
              <w:shd w:val="clear" w:color="auto" w:fill="auto"/>
              <w:spacing w:line="220" w:lineRule="exact"/>
              <w:ind w:firstLine="0"/>
              <w:jc w:val="center"/>
              <w:rPr>
                <w:b/>
                <w:sz w:val="20"/>
                <w:szCs w:val="20"/>
              </w:rPr>
            </w:pPr>
            <w:r w:rsidRPr="00F17901">
              <w:rPr>
                <w:rStyle w:val="Bodytext2Bold3"/>
                <w:b w:val="0"/>
                <w:sz w:val="20"/>
                <w:szCs w:val="20"/>
              </w:rPr>
              <w:t>6-7</w:t>
            </w:r>
          </w:p>
        </w:tc>
        <w:tc>
          <w:tcPr>
            <w:tcW w:w="1997" w:type="dxa"/>
            <w:tcBorders>
              <w:top w:val="single" w:sz="4" w:space="0" w:color="auto"/>
              <w:left w:val="single" w:sz="4" w:space="0" w:color="auto"/>
            </w:tcBorders>
            <w:shd w:val="clear" w:color="auto" w:fill="FFFFFF"/>
            <w:vAlign w:val="center"/>
          </w:tcPr>
          <w:p w:rsidR="000D2C8D" w:rsidRPr="00F17901" w:rsidRDefault="000D2C8D" w:rsidP="00F62BCD">
            <w:pPr>
              <w:pStyle w:val="Bodytext21"/>
              <w:framePr w:w="8462" w:h="2029" w:hRule="exact" w:wrap="notBeside" w:vAnchor="text" w:hAnchor="text" w:xAlign="center" w:y="1"/>
              <w:shd w:val="clear" w:color="auto" w:fill="auto"/>
              <w:spacing w:line="220" w:lineRule="exact"/>
              <w:ind w:firstLine="0"/>
              <w:jc w:val="center"/>
              <w:rPr>
                <w:b/>
                <w:sz w:val="20"/>
                <w:szCs w:val="20"/>
              </w:rPr>
            </w:pPr>
            <w:r w:rsidRPr="00F17901">
              <w:rPr>
                <w:rStyle w:val="Bodytext2Bold3"/>
                <w:b w:val="0"/>
                <w:sz w:val="20"/>
                <w:szCs w:val="20"/>
              </w:rPr>
              <w:t>6-7</w:t>
            </w:r>
          </w:p>
        </w:tc>
        <w:tc>
          <w:tcPr>
            <w:tcW w:w="2002" w:type="dxa"/>
            <w:tcBorders>
              <w:top w:val="single" w:sz="4" w:space="0" w:color="auto"/>
              <w:left w:val="single" w:sz="4" w:space="0" w:color="auto"/>
              <w:right w:val="single" w:sz="4" w:space="0" w:color="auto"/>
            </w:tcBorders>
            <w:shd w:val="clear" w:color="auto" w:fill="FFFFFF"/>
            <w:vAlign w:val="center"/>
          </w:tcPr>
          <w:p w:rsidR="000D2C8D" w:rsidRPr="00F17901" w:rsidRDefault="000D2C8D" w:rsidP="00F62BCD">
            <w:pPr>
              <w:pStyle w:val="Bodytext21"/>
              <w:framePr w:w="8462" w:h="2029" w:hRule="exact" w:wrap="notBeside" w:vAnchor="text" w:hAnchor="text" w:xAlign="center" w:y="1"/>
              <w:shd w:val="clear" w:color="auto" w:fill="auto"/>
              <w:spacing w:line="220" w:lineRule="exact"/>
              <w:ind w:firstLine="0"/>
              <w:jc w:val="center"/>
              <w:rPr>
                <w:b/>
                <w:sz w:val="20"/>
                <w:szCs w:val="20"/>
              </w:rPr>
            </w:pPr>
            <w:r w:rsidRPr="00F17901">
              <w:rPr>
                <w:rStyle w:val="Bodytext2Bold3"/>
                <w:b w:val="0"/>
                <w:sz w:val="20"/>
                <w:szCs w:val="20"/>
              </w:rPr>
              <w:t>7-8</w:t>
            </w:r>
          </w:p>
        </w:tc>
      </w:tr>
      <w:tr w:rsidR="000D2C8D" w:rsidRPr="00F75316" w:rsidTr="00F62BCD">
        <w:trPr>
          <w:trHeight w:hRule="exact" w:val="283"/>
        </w:trPr>
        <w:tc>
          <w:tcPr>
            <w:tcW w:w="2467" w:type="dxa"/>
            <w:tcBorders>
              <w:top w:val="single" w:sz="4" w:space="0" w:color="auto"/>
              <w:left w:val="single" w:sz="4" w:space="0" w:color="auto"/>
              <w:bottom w:val="single" w:sz="4" w:space="0" w:color="auto"/>
            </w:tcBorders>
            <w:shd w:val="clear" w:color="auto" w:fill="FFFFFF"/>
            <w:vAlign w:val="center"/>
          </w:tcPr>
          <w:p w:rsidR="000D2C8D" w:rsidRPr="00F17901" w:rsidRDefault="000D2C8D" w:rsidP="00F62BCD">
            <w:pPr>
              <w:pStyle w:val="Bodytext21"/>
              <w:framePr w:w="8462" w:h="2029" w:hRule="exact" w:wrap="notBeside" w:vAnchor="text" w:hAnchor="text" w:xAlign="center" w:y="1"/>
              <w:shd w:val="clear" w:color="auto" w:fill="auto"/>
              <w:spacing w:line="220" w:lineRule="exact"/>
              <w:ind w:firstLine="0"/>
              <w:jc w:val="center"/>
            </w:pPr>
            <w:r w:rsidRPr="00F17901">
              <w:rPr>
                <w:rStyle w:val="Bodytext2Bold3"/>
              </w:rPr>
              <w:t>9 &lt; M &lt; 10</w:t>
            </w:r>
          </w:p>
        </w:tc>
        <w:tc>
          <w:tcPr>
            <w:tcW w:w="1997" w:type="dxa"/>
            <w:tcBorders>
              <w:top w:val="single" w:sz="4" w:space="0" w:color="auto"/>
              <w:left w:val="single" w:sz="4" w:space="0" w:color="auto"/>
              <w:bottom w:val="single" w:sz="4" w:space="0" w:color="auto"/>
            </w:tcBorders>
            <w:shd w:val="clear" w:color="auto" w:fill="FFFFFF"/>
            <w:vAlign w:val="center"/>
          </w:tcPr>
          <w:p w:rsidR="000D2C8D" w:rsidRPr="00F17901" w:rsidRDefault="000D2C8D" w:rsidP="00F62BCD">
            <w:pPr>
              <w:pStyle w:val="Bodytext21"/>
              <w:framePr w:w="8462" w:h="2029" w:hRule="exact" w:wrap="notBeside" w:vAnchor="text" w:hAnchor="text" w:xAlign="center" w:y="1"/>
              <w:shd w:val="clear" w:color="auto" w:fill="auto"/>
              <w:spacing w:line="220" w:lineRule="exact"/>
              <w:ind w:firstLine="0"/>
              <w:jc w:val="center"/>
              <w:rPr>
                <w:b/>
                <w:sz w:val="20"/>
                <w:szCs w:val="20"/>
              </w:rPr>
            </w:pPr>
            <w:r w:rsidRPr="00F17901">
              <w:rPr>
                <w:rStyle w:val="Bodytext2Bold3"/>
                <w:b w:val="0"/>
                <w:sz w:val="20"/>
                <w:szCs w:val="20"/>
              </w:rPr>
              <w:t>7-8</w:t>
            </w:r>
          </w:p>
        </w:tc>
        <w:tc>
          <w:tcPr>
            <w:tcW w:w="1997" w:type="dxa"/>
            <w:tcBorders>
              <w:top w:val="single" w:sz="4" w:space="0" w:color="auto"/>
              <w:left w:val="single" w:sz="4" w:space="0" w:color="auto"/>
              <w:bottom w:val="single" w:sz="4" w:space="0" w:color="auto"/>
            </w:tcBorders>
            <w:shd w:val="clear" w:color="auto" w:fill="FFFFFF"/>
            <w:vAlign w:val="center"/>
          </w:tcPr>
          <w:p w:rsidR="000D2C8D" w:rsidRPr="00F17901" w:rsidRDefault="000D2C8D" w:rsidP="00F62BCD">
            <w:pPr>
              <w:pStyle w:val="Bodytext21"/>
              <w:framePr w:w="8462" w:h="2029" w:hRule="exact" w:wrap="notBeside" w:vAnchor="text" w:hAnchor="text" w:xAlign="center" w:y="1"/>
              <w:shd w:val="clear" w:color="auto" w:fill="auto"/>
              <w:spacing w:line="220" w:lineRule="exact"/>
              <w:ind w:firstLine="0"/>
              <w:jc w:val="center"/>
              <w:rPr>
                <w:b/>
                <w:sz w:val="20"/>
                <w:szCs w:val="20"/>
              </w:rPr>
            </w:pPr>
            <w:r w:rsidRPr="00F17901">
              <w:rPr>
                <w:rStyle w:val="Bodytext2Bold3"/>
                <w:b w:val="0"/>
                <w:sz w:val="20"/>
                <w:szCs w:val="20"/>
              </w:rPr>
              <w:t>7-8</w:t>
            </w:r>
          </w:p>
        </w:tc>
        <w:tc>
          <w:tcPr>
            <w:tcW w:w="2002" w:type="dxa"/>
            <w:tcBorders>
              <w:top w:val="single" w:sz="4" w:space="0" w:color="auto"/>
              <w:left w:val="single" w:sz="4" w:space="0" w:color="auto"/>
              <w:bottom w:val="single" w:sz="4" w:space="0" w:color="auto"/>
              <w:right w:val="single" w:sz="4" w:space="0" w:color="auto"/>
            </w:tcBorders>
            <w:shd w:val="clear" w:color="auto" w:fill="FFFFFF"/>
            <w:vAlign w:val="center"/>
          </w:tcPr>
          <w:p w:rsidR="000D2C8D" w:rsidRPr="00F17901" w:rsidRDefault="000D2C8D" w:rsidP="00F62BCD">
            <w:pPr>
              <w:pStyle w:val="Bodytext21"/>
              <w:framePr w:w="8462" w:h="2029" w:hRule="exact" w:wrap="notBeside" w:vAnchor="text" w:hAnchor="text" w:xAlign="center" w:y="1"/>
              <w:shd w:val="clear" w:color="auto" w:fill="auto"/>
              <w:spacing w:line="220" w:lineRule="exact"/>
              <w:ind w:firstLine="0"/>
              <w:jc w:val="center"/>
              <w:rPr>
                <w:b/>
                <w:sz w:val="20"/>
                <w:szCs w:val="20"/>
              </w:rPr>
            </w:pPr>
            <w:r w:rsidRPr="00F17901">
              <w:rPr>
                <w:rStyle w:val="Bodytext2Bold3"/>
                <w:b w:val="0"/>
                <w:sz w:val="20"/>
                <w:szCs w:val="20"/>
              </w:rPr>
              <w:t>8-9</w:t>
            </w:r>
          </w:p>
        </w:tc>
      </w:tr>
    </w:tbl>
    <w:p w:rsidR="000D2C8D" w:rsidRPr="00F75316" w:rsidRDefault="000D2C8D" w:rsidP="000D2C8D">
      <w:pPr>
        <w:framePr w:w="8462" w:h="2029" w:hRule="exact" w:wrap="notBeside" w:vAnchor="text" w:hAnchor="text" w:xAlign="center" w:y="1"/>
        <w:jc w:val="both"/>
        <w:rPr>
          <w:rFonts w:ascii="Arial" w:hAnsi="Arial" w:cs="Arial"/>
        </w:rPr>
      </w:pPr>
    </w:p>
    <w:p w:rsidR="000D2C8D" w:rsidRPr="003331CB" w:rsidRDefault="000D2C8D" w:rsidP="000D2C8D">
      <w:pPr>
        <w:spacing w:before="240"/>
        <w:jc w:val="both"/>
      </w:pPr>
      <w:r w:rsidRPr="003331CB">
        <w:rPr>
          <w:rStyle w:val="Bodytext2Bold4"/>
          <w:rFonts w:ascii="Times New Roman" w:eastAsiaTheme="minorHAnsi" w:hAnsi="Times New Roman" w:cs="Times New Roman"/>
          <w:sz w:val="24"/>
          <w:szCs w:val="24"/>
        </w:rPr>
        <w:t xml:space="preserve">M </w:t>
      </w:r>
      <w:r w:rsidRPr="003331CB">
        <w:t xml:space="preserve">rappresenta la media dei voti conseguiti in sede di scrutinio finale di ciascun anno scolastico. Il credito scolastico, da attribuire nell'ambito delle bande di oscillazione indicate dalla precedente </w:t>
      </w:r>
      <w:r w:rsidRPr="003331CB">
        <w:lastRenderedPageBreak/>
        <w:t xml:space="preserve">tabella, va espresso in numero intero e deve tenere in considerazione oltre </w:t>
      </w:r>
      <w:r w:rsidRPr="003331CB">
        <w:rPr>
          <w:rStyle w:val="Bodytext2Bold4"/>
          <w:rFonts w:ascii="Times New Roman" w:eastAsiaTheme="minorHAnsi" w:hAnsi="Times New Roman" w:cs="Times New Roman"/>
          <w:sz w:val="24"/>
          <w:szCs w:val="24"/>
        </w:rPr>
        <w:t>la media dei voti</w:t>
      </w:r>
      <w:r w:rsidRPr="003331CB">
        <w:t xml:space="preserve">, anche </w:t>
      </w:r>
      <w:r w:rsidRPr="003331CB">
        <w:rPr>
          <w:rStyle w:val="Bodytext2Bold4"/>
          <w:rFonts w:ascii="Times New Roman" w:eastAsiaTheme="minorHAnsi" w:hAnsi="Times New Roman" w:cs="Times New Roman"/>
          <w:sz w:val="24"/>
          <w:szCs w:val="24"/>
        </w:rPr>
        <w:t>l'assiduità della frequenza scolastica</w:t>
      </w:r>
      <w:r w:rsidRPr="003331CB">
        <w:t xml:space="preserve">, </w:t>
      </w:r>
      <w:r w:rsidRPr="003331CB">
        <w:rPr>
          <w:rStyle w:val="Bodytext2Bold4"/>
          <w:rFonts w:ascii="Times New Roman" w:eastAsiaTheme="minorHAnsi" w:hAnsi="Times New Roman" w:cs="Times New Roman"/>
          <w:sz w:val="24"/>
          <w:szCs w:val="24"/>
        </w:rPr>
        <w:t xml:space="preserve">l'interesse e l'impegno nella partecipazione </w:t>
      </w:r>
      <w:r w:rsidRPr="003331CB">
        <w:t xml:space="preserve">al dialogo educativo e alle </w:t>
      </w:r>
      <w:r w:rsidRPr="003331CB">
        <w:rPr>
          <w:rStyle w:val="Bodytext2Bold4"/>
          <w:rFonts w:ascii="Times New Roman" w:eastAsiaTheme="minorHAnsi" w:hAnsi="Times New Roman" w:cs="Times New Roman"/>
          <w:sz w:val="24"/>
          <w:szCs w:val="24"/>
        </w:rPr>
        <w:t xml:space="preserve">attività complementari ed integrative </w:t>
      </w:r>
      <w:r w:rsidRPr="003331CB">
        <w:t>ed eventuali crediti formativi.</w:t>
      </w:r>
    </w:p>
    <w:p w:rsidR="00752AE2" w:rsidRDefault="00752AE2" w:rsidP="00752AE2">
      <w:pPr>
        <w:spacing w:before="240"/>
        <w:jc w:val="both"/>
        <w:rPr>
          <w:rStyle w:val="Bodytext2Bold4"/>
          <w:rFonts w:ascii="Times New Roman" w:eastAsiaTheme="minorHAnsi" w:hAnsi="Times New Roman" w:cs="Times New Roman"/>
          <w:b w:val="0"/>
          <w:iCs/>
          <w:sz w:val="24"/>
          <w:szCs w:val="24"/>
          <w:u w:val="single"/>
        </w:rPr>
      </w:pPr>
      <w:r w:rsidRPr="00752AE2">
        <w:rPr>
          <w:rStyle w:val="Bodytext2Bold4"/>
          <w:rFonts w:ascii="Times New Roman" w:eastAsiaTheme="minorHAnsi" w:hAnsi="Times New Roman" w:cs="Times New Roman"/>
          <w:b w:val="0"/>
          <w:iCs/>
          <w:sz w:val="24"/>
          <w:szCs w:val="24"/>
          <w:u w:val="single"/>
        </w:rPr>
        <w:t>Il riconoscimento di eventuali crediti formativi non può in alcun modo comportare il cambiamento della banda di oscillazione corrispondente alla media M dei voti.</w:t>
      </w:r>
    </w:p>
    <w:p w:rsidR="00752AE2" w:rsidRPr="00752AE2" w:rsidRDefault="00752AE2" w:rsidP="00752AE2">
      <w:pPr>
        <w:spacing w:before="240"/>
        <w:jc w:val="both"/>
        <w:rPr>
          <w:rStyle w:val="Bodytext2Bold4"/>
          <w:rFonts w:ascii="Times New Roman" w:eastAsiaTheme="minorHAnsi" w:hAnsi="Times New Roman" w:cs="Times New Roman"/>
          <w:b w:val="0"/>
          <w:iCs/>
          <w:sz w:val="16"/>
          <w:szCs w:val="16"/>
          <w:u w:val="single"/>
        </w:rPr>
      </w:pPr>
    </w:p>
    <w:p w:rsidR="00752AE2" w:rsidRPr="00752AE2" w:rsidRDefault="00752AE2" w:rsidP="00752AE2">
      <w:pPr>
        <w:spacing w:before="240"/>
        <w:jc w:val="both"/>
        <w:rPr>
          <w:rStyle w:val="Bodytext2Bold4"/>
          <w:rFonts w:ascii="Times New Roman" w:eastAsiaTheme="minorHAnsi" w:hAnsi="Times New Roman" w:cs="Times New Roman"/>
          <w:b w:val="0"/>
          <w:sz w:val="24"/>
          <w:szCs w:val="24"/>
        </w:rPr>
      </w:pPr>
      <w:r w:rsidRPr="00752AE2">
        <w:rPr>
          <w:rStyle w:val="Bodytext2Bold4"/>
          <w:rFonts w:ascii="Times New Roman" w:eastAsiaTheme="minorHAnsi" w:hAnsi="Times New Roman" w:cs="Times New Roman"/>
          <w:b w:val="0"/>
          <w:sz w:val="24"/>
          <w:szCs w:val="24"/>
        </w:rPr>
        <w:t>Il voto di condotta, secondo quanto stabilito dalla O.M. 40 art. 2 dell' 8/4/09, incide sulla determinazione del credito scolastico e concorre alla determinazione del credito scolastico, perché fa media con i voti di profitto, così anche il voto di Scienze motorie e sportive (</w:t>
      </w:r>
      <w:proofErr w:type="spellStart"/>
      <w:r w:rsidRPr="00752AE2">
        <w:rPr>
          <w:rStyle w:val="Bodytext2Bold4"/>
          <w:rFonts w:ascii="Times New Roman" w:eastAsiaTheme="minorHAnsi" w:hAnsi="Times New Roman" w:cs="Times New Roman"/>
          <w:b w:val="0"/>
          <w:sz w:val="24"/>
          <w:szCs w:val="24"/>
        </w:rPr>
        <w:t>C.M.n</w:t>
      </w:r>
      <w:proofErr w:type="spellEnd"/>
      <w:r w:rsidRPr="00752AE2">
        <w:rPr>
          <w:rStyle w:val="Bodytext2Bold4"/>
          <w:rFonts w:ascii="Times New Roman" w:eastAsiaTheme="minorHAnsi" w:hAnsi="Times New Roman" w:cs="Times New Roman"/>
          <w:b w:val="0"/>
          <w:sz w:val="24"/>
          <w:szCs w:val="24"/>
        </w:rPr>
        <w:t>.10/09).</w:t>
      </w:r>
    </w:p>
    <w:p w:rsidR="00752AE2" w:rsidRPr="00752AE2" w:rsidRDefault="00752AE2" w:rsidP="00752AE2">
      <w:pPr>
        <w:spacing w:before="240"/>
        <w:jc w:val="both"/>
        <w:rPr>
          <w:rStyle w:val="Bodytext2Bold4"/>
          <w:rFonts w:ascii="Times New Roman" w:eastAsiaTheme="minorHAnsi" w:hAnsi="Times New Roman" w:cs="Times New Roman"/>
          <w:b w:val="0"/>
          <w:sz w:val="24"/>
          <w:szCs w:val="24"/>
        </w:rPr>
      </w:pPr>
      <w:r w:rsidRPr="00752AE2">
        <w:rPr>
          <w:rStyle w:val="Bodytext2Bold4"/>
          <w:rFonts w:ascii="Times New Roman" w:eastAsiaTheme="minorHAnsi" w:hAnsi="Times New Roman" w:cs="Times New Roman"/>
          <w:b w:val="0"/>
          <w:sz w:val="24"/>
          <w:szCs w:val="24"/>
        </w:rPr>
        <w:t>La Religione cattolica non fa media, ma il docente di religione, con gli altri insegnanti, attribuisce il punteggio per il credito scolastico (art.6 del Regol. di attuativo 13/03/09) e per la condotta.</w:t>
      </w:r>
    </w:p>
    <w:p w:rsidR="00752AE2" w:rsidRPr="00752AE2" w:rsidRDefault="00752AE2" w:rsidP="00752AE2">
      <w:pPr>
        <w:spacing w:before="240"/>
        <w:jc w:val="both"/>
        <w:rPr>
          <w:rStyle w:val="Bodytext2Bold4"/>
          <w:rFonts w:ascii="Times New Roman" w:eastAsiaTheme="minorHAnsi" w:hAnsi="Times New Roman" w:cs="Times New Roman"/>
          <w:b w:val="0"/>
          <w:sz w:val="24"/>
          <w:szCs w:val="24"/>
        </w:rPr>
      </w:pPr>
      <w:r w:rsidRPr="00752AE2">
        <w:rPr>
          <w:rStyle w:val="Bodytext2Bold4"/>
          <w:rFonts w:ascii="Times New Roman" w:eastAsiaTheme="minorHAnsi" w:hAnsi="Times New Roman" w:cs="Times New Roman"/>
          <w:b w:val="0"/>
          <w:sz w:val="24"/>
          <w:szCs w:val="24"/>
        </w:rPr>
        <w:t>All'alunno che è stato promosso alla penultima classe o all'ultima classe del corso di studi con un debito formativo, va attribuito il punteggio minimo previsto nella relativa banda corrispondente alla media riportata nello scrutinio finale.</w:t>
      </w:r>
    </w:p>
    <w:p w:rsidR="00752AE2" w:rsidRPr="00752AE2" w:rsidRDefault="00752AE2" w:rsidP="00752AE2">
      <w:pPr>
        <w:spacing w:before="240"/>
        <w:jc w:val="both"/>
        <w:rPr>
          <w:rStyle w:val="Bodytext2Bold4"/>
          <w:rFonts w:ascii="Times New Roman" w:eastAsiaTheme="minorHAnsi" w:hAnsi="Times New Roman" w:cs="Times New Roman"/>
          <w:b w:val="0"/>
          <w:sz w:val="24"/>
          <w:szCs w:val="24"/>
        </w:rPr>
      </w:pPr>
      <w:r w:rsidRPr="00752AE2">
        <w:rPr>
          <w:rStyle w:val="Bodytext2Bold4"/>
          <w:rFonts w:ascii="Times New Roman" w:eastAsiaTheme="minorHAnsi" w:hAnsi="Times New Roman" w:cs="Times New Roman"/>
          <w:b w:val="0"/>
          <w:sz w:val="24"/>
          <w:szCs w:val="24"/>
        </w:rPr>
        <w:t xml:space="preserve">In caso di ammissione alla classe successiva dopo la sospensione del giudizio, il </w:t>
      </w:r>
      <w:proofErr w:type="spellStart"/>
      <w:r w:rsidRPr="00752AE2">
        <w:rPr>
          <w:rStyle w:val="Bodytext2Bold4"/>
          <w:rFonts w:ascii="Times New Roman" w:eastAsiaTheme="minorHAnsi" w:hAnsi="Times New Roman" w:cs="Times New Roman"/>
          <w:b w:val="0"/>
          <w:sz w:val="24"/>
          <w:szCs w:val="24"/>
        </w:rPr>
        <w:t>CdC</w:t>
      </w:r>
      <w:proofErr w:type="spellEnd"/>
      <w:r w:rsidRPr="00752AE2">
        <w:rPr>
          <w:rStyle w:val="Bodytext2Bold4"/>
          <w:rFonts w:ascii="Times New Roman" w:eastAsiaTheme="minorHAnsi" w:hAnsi="Times New Roman" w:cs="Times New Roman"/>
          <w:b w:val="0"/>
          <w:sz w:val="24"/>
          <w:szCs w:val="24"/>
        </w:rPr>
        <w:t xml:space="preserve"> in sede di integrazione dello scrutinio, può assegnare il punteggio più alto relativo alla media dei voti conseguita solo in presenza di circostanze concomitanti:</w:t>
      </w:r>
    </w:p>
    <w:p w:rsidR="00752AE2" w:rsidRPr="00752AE2" w:rsidRDefault="00752AE2" w:rsidP="00847A6E">
      <w:pPr>
        <w:pStyle w:val="Heading31"/>
        <w:keepNext/>
        <w:keepLines/>
        <w:numPr>
          <w:ilvl w:val="0"/>
          <w:numId w:val="35"/>
        </w:numPr>
        <w:shd w:val="clear" w:color="auto" w:fill="auto"/>
        <w:tabs>
          <w:tab w:val="left" w:pos="1188"/>
        </w:tabs>
        <w:spacing w:before="0" w:after="0" w:line="276" w:lineRule="auto"/>
        <w:ind w:left="840" w:hanging="10"/>
        <w:jc w:val="both"/>
        <w:rPr>
          <w:rFonts w:ascii="Times New Roman" w:hAnsi="Times New Roman" w:cs="Times New Roman"/>
          <w:b w:val="0"/>
          <w:sz w:val="24"/>
          <w:szCs w:val="24"/>
        </w:rPr>
      </w:pPr>
      <w:bookmarkStart w:id="68" w:name="bookmark43"/>
      <w:r w:rsidRPr="00752AE2">
        <w:rPr>
          <w:rFonts w:ascii="Times New Roman" w:hAnsi="Times New Roman" w:cs="Times New Roman"/>
          <w:b w:val="0"/>
          <w:sz w:val="24"/>
          <w:szCs w:val="24"/>
        </w:rPr>
        <w:t>debito unico</w:t>
      </w:r>
      <w:r w:rsidRPr="00752AE2">
        <w:rPr>
          <w:rStyle w:val="Heading3NotBold"/>
          <w:rFonts w:ascii="Times New Roman" w:hAnsi="Times New Roman" w:cs="Times New Roman"/>
          <w:b/>
          <w:sz w:val="24"/>
          <w:szCs w:val="24"/>
        </w:rPr>
        <w:t>;</w:t>
      </w:r>
      <w:bookmarkEnd w:id="68"/>
    </w:p>
    <w:p w:rsidR="00752AE2" w:rsidRPr="00752AE2" w:rsidRDefault="00752AE2" w:rsidP="00847A6E">
      <w:pPr>
        <w:pStyle w:val="Bodytext31"/>
        <w:numPr>
          <w:ilvl w:val="0"/>
          <w:numId w:val="35"/>
        </w:numPr>
        <w:shd w:val="clear" w:color="auto" w:fill="auto"/>
        <w:tabs>
          <w:tab w:val="left" w:pos="1188"/>
        </w:tabs>
        <w:spacing w:after="131" w:line="276" w:lineRule="auto"/>
        <w:ind w:left="840" w:hanging="10"/>
        <w:jc w:val="both"/>
        <w:rPr>
          <w:rFonts w:ascii="Times New Roman" w:hAnsi="Times New Roman" w:cs="Times New Roman"/>
          <w:b w:val="0"/>
          <w:sz w:val="24"/>
          <w:szCs w:val="24"/>
        </w:rPr>
      </w:pPr>
      <w:r w:rsidRPr="00752AE2">
        <w:rPr>
          <w:rFonts w:ascii="Times New Roman" w:hAnsi="Times New Roman" w:cs="Times New Roman"/>
          <w:b w:val="0"/>
          <w:sz w:val="24"/>
          <w:szCs w:val="24"/>
        </w:rPr>
        <w:t xml:space="preserve">prova di verifica superata con una valutazione &gt; a otto/decimi </w:t>
      </w:r>
      <w:r w:rsidRPr="00752AE2">
        <w:rPr>
          <w:rStyle w:val="Bodytext3NotBold"/>
          <w:rFonts w:ascii="Times New Roman" w:hAnsi="Times New Roman" w:cs="Times New Roman"/>
          <w:b/>
          <w:sz w:val="24"/>
          <w:szCs w:val="24"/>
        </w:rPr>
        <w:t>(8/10).</w:t>
      </w:r>
    </w:p>
    <w:p w:rsidR="00752AE2" w:rsidRPr="00752AE2" w:rsidRDefault="00752AE2" w:rsidP="00752AE2">
      <w:pPr>
        <w:spacing w:before="240"/>
        <w:jc w:val="both"/>
        <w:rPr>
          <w:rStyle w:val="Bodytext2Bold4"/>
          <w:rFonts w:ascii="Times New Roman" w:eastAsiaTheme="minorHAnsi" w:hAnsi="Times New Roman" w:cs="Times New Roman"/>
          <w:b w:val="0"/>
          <w:sz w:val="24"/>
          <w:szCs w:val="24"/>
        </w:rPr>
      </w:pPr>
      <w:r w:rsidRPr="00752AE2">
        <w:rPr>
          <w:rStyle w:val="Bodytext2Bold4"/>
          <w:rFonts w:ascii="Times New Roman" w:eastAsiaTheme="minorHAnsi" w:hAnsi="Times New Roman" w:cs="Times New Roman"/>
          <w:b w:val="0"/>
          <w:sz w:val="24"/>
          <w:szCs w:val="24"/>
        </w:rPr>
        <w:t>Nei confronti degli alunni che abbiano saldato nell'ultimo anno di corso i debiti formativi contratti nel terzultimo anno non si procede alla eventuale integrazione del credito scolastico relativo al terzultimo anno. Gli alunni che non abbiano saldato i debiti formativi contratti nel terzultimo e nel penultimo anno di corso non sono ammessi a sostenere l'esame di Stato.</w:t>
      </w:r>
    </w:p>
    <w:p w:rsidR="00752AE2" w:rsidRDefault="00752AE2" w:rsidP="00752AE2">
      <w:pPr>
        <w:spacing w:before="240"/>
        <w:jc w:val="both"/>
        <w:rPr>
          <w:rStyle w:val="Bodytext2Bold4"/>
          <w:rFonts w:ascii="Times New Roman" w:eastAsiaTheme="minorHAnsi" w:hAnsi="Times New Roman" w:cs="Times New Roman"/>
          <w:b w:val="0"/>
          <w:sz w:val="24"/>
          <w:szCs w:val="24"/>
        </w:rPr>
      </w:pPr>
      <w:r w:rsidRPr="00752AE2">
        <w:rPr>
          <w:rStyle w:val="Bodytext2Bold4"/>
          <w:rFonts w:ascii="Times New Roman" w:eastAsiaTheme="minorHAnsi" w:hAnsi="Times New Roman" w:cs="Times New Roman"/>
          <w:b w:val="0"/>
          <w:sz w:val="24"/>
          <w:szCs w:val="24"/>
        </w:rPr>
        <w:t>Nello scrutinio finale dell’ultimo anno, il Consiglio di classe (fermo restando il massimo di 25 punti) può integrare il punteggio complessivo dello studente che, con particolare impegno e merito scolastico, abbia recuperato situazioni di svantaggio degli anni precedenti, in</w:t>
      </w:r>
      <w:bookmarkStart w:id="69" w:name="bookmark44"/>
      <w:r w:rsidRPr="00752AE2">
        <w:rPr>
          <w:rStyle w:val="Bodytext2Bold4"/>
          <w:rFonts w:ascii="Times New Roman" w:eastAsiaTheme="minorHAnsi" w:hAnsi="Times New Roman" w:cs="Times New Roman"/>
          <w:b w:val="0"/>
          <w:sz w:val="24"/>
          <w:szCs w:val="24"/>
        </w:rPr>
        <w:t xml:space="preserve"> relazione a condizioni familiari o personali che abbiano determinato un minor rendimento.</w:t>
      </w:r>
      <w:bookmarkEnd w:id="69"/>
    </w:p>
    <w:p w:rsidR="00AF23C4" w:rsidRDefault="00AF23C4" w:rsidP="00AF23C4">
      <w:pPr>
        <w:jc w:val="both"/>
      </w:pPr>
    </w:p>
    <w:p w:rsidR="00AF23C4" w:rsidRDefault="00AF23C4" w:rsidP="00AF23C4">
      <w:pPr>
        <w:jc w:val="both"/>
      </w:pPr>
    </w:p>
    <w:p w:rsidR="00AF23C4" w:rsidRDefault="00AF23C4" w:rsidP="00AF23C4">
      <w:pPr>
        <w:jc w:val="both"/>
      </w:pPr>
    </w:p>
    <w:p w:rsidR="00AF23C4" w:rsidRDefault="00AF23C4" w:rsidP="00AF23C4">
      <w:pPr>
        <w:pStyle w:val="Titolo3"/>
        <w:widowControl w:val="0"/>
        <w:numPr>
          <w:ilvl w:val="2"/>
          <w:numId w:val="0"/>
        </w:numPr>
        <w:tabs>
          <w:tab w:val="left" w:pos="851"/>
          <w:tab w:val="num"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8789"/>
          <w:tab w:val="left" w:pos="9360"/>
        </w:tabs>
        <w:autoSpaceDE w:val="0"/>
        <w:autoSpaceDN w:val="0"/>
        <w:adjustRightInd w:val="0"/>
        <w:snapToGrid w:val="0"/>
        <w:spacing w:before="0" w:after="0"/>
        <w:ind w:left="720" w:right="720" w:hanging="720"/>
        <w:jc w:val="both"/>
      </w:pPr>
      <w:r>
        <w:t>6.7.1 -  I parametri per l’attribuzione del credito scolastico</w:t>
      </w:r>
    </w:p>
    <w:p w:rsidR="00AF23C4" w:rsidRDefault="00AF23C4" w:rsidP="00AF23C4">
      <w:pPr>
        <w:jc w:val="both"/>
      </w:pPr>
    </w:p>
    <w:p w:rsidR="00AF23C4" w:rsidRDefault="00AF23C4" w:rsidP="00AF23C4">
      <w:pPr>
        <w:pStyle w:val="Corpodeltesto"/>
        <w:rPr>
          <w:sz w:val="24"/>
        </w:rPr>
      </w:pPr>
      <w:r>
        <w:rPr>
          <w:sz w:val="24"/>
        </w:rPr>
        <w:t>Il credito scolastico sarà attribuito valutando l’entità della media e sulla base dei seguenti indicatori, alcuni dei quali il Collegio considera prioritari:</w:t>
      </w:r>
    </w:p>
    <w:p w:rsidR="00AF23C4" w:rsidRDefault="00AF23C4" w:rsidP="00AF23C4">
      <w:pPr>
        <w:widowControl w:val="0"/>
        <w:numPr>
          <w:ilvl w:val="0"/>
          <w:numId w:val="43"/>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assiduità della frequenza scolastica</w:t>
      </w:r>
      <w:r>
        <w:rPr>
          <w:rStyle w:val="Rimandonotaapidipagina"/>
        </w:rPr>
        <w:footnoteReference w:id="8"/>
      </w:r>
      <w:r>
        <w:t xml:space="preserve"> (prioritario); </w:t>
      </w:r>
    </w:p>
    <w:p w:rsidR="00AF23C4" w:rsidRDefault="00AF23C4" w:rsidP="00AF23C4">
      <w:pPr>
        <w:widowControl w:val="0"/>
        <w:numPr>
          <w:ilvl w:val="0"/>
          <w:numId w:val="43"/>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interesse e impegno nella partecipazione al dialogo educativo</w:t>
      </w:r>
      <w:r>
        <w:rPr>
          <w:rStyle w:val="Rimandonotaapidipagina"/>
        </w:rPr>
        <w:footnoteReference w:id="9"/>
      </w:r>
      <w:r>
        <w:t xml:space="preserve"> (prioritario); </w:t>
      </w:r>
    </w:p>
    <w:p w:rsidR="00AF23C4" w:rsidRDefault="00AF23C4" w:rsidP="00AF23C4">
      <w:pPr>
        <w:widowControl w:val="0"/>
        <w:numPr>
          <w:ilvl w:val="0"/>
          <w:numId w:val="43"/>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 xml:space="preserve">partecipazione alle attività complementari e integrative; </w:t>
      </w:r>
    </w:p>
    <w:p w:rsidR="00AF23C4" w:rsidRDefault="00AF23C4" w:rsidP="00AF23C4">
      <w:pPr>
        <w:widowControl w:val="0"/>
        <w:numPr>
          <w:ilvl w:val="0"/>
          <w:numId w:val="43"/>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eventuali crediti formativi.</w:t>
      </w:r>
    </w:p>
    <w:p w:rsidR="00AF23C4" w:rsidRDefault="00AF23C4" w:rsidP="00AF23C4">
      <w:pPr>
        <w:jc w:val="both"/>
      </w:pPr>
    </w:p>
    <w:p w:rsidR="00AF23C4" w:rsidRPr="00D81CB4" w:rsidRDefault="00AF23C4" w:rsidP="00AF23C4">
      <w:pPr>
        <w:pStyle w:val="Corpodeltesto"/>
        <w:rPr>
          <w:sz w:val="24"/>
          <w:szCs w:val="24"/>
        </w:rPr>
      </w:pPr>
      <w:r>
        <w:rPr>
          <w:sz w:val="24"/>
          <w:szCs w:val="24"/>
        </w:rPr>
        <w:t>I</w:t>
      </w:r>
      <w:r w:rsidRPr="00D81CB4">
        <w:rPr>
          <w:sz w:val="24"/>
          <w:szCs w:val="24"/>
        </w:rPr>
        <w:t xml:space="preserve">l punteggio più alto della fascia di appartenenza viene attribuito ad ogni studente che abbia conseguito una media con decimale </w:t>
      </w:r>
      <w:r w:rsidRPr="00D81CB4">
        <w:rPr>
          <w:b/>
          <w:sz w:val="24"/>
          <w:szCs w:val="24"/>
        </w:rPr>
        <w:t>superiore</w:t>
      </w:r>
      <w:r w:rsidRPr="00D81CB4">
        <w:rPr>
          <w:sz w:val="24"/>
          <w:szCs w:val="24"/>
        </w:rPr>
        <w:t xml:space="preserve"> a 0.50 (ad esempio 6,55; 7,80; etc.) e sia in presenza </w:t>
      </w:r>
      <w:r w:rsidRPr="00D81CB4">
        <w:rPr>
          <w:sz w:val="24"/>
          <w:szCs w:val="24"/>
        </w:rPr>
        <w:lastRenderedPageBreak/>
        <w:t xml:space="preserve">di almeno un indicatore prioritario valutato positivamente oppure in presenza di due indicatori non prioritari valutati positivamente. </w:t>
      </w:r>
    </w:p>
    <w:p w:rsidR="00AF23C4" w:rsidRDefault="00AF23C4" w:rsidP="00AF23C4">
      <w:pPr>
        <w:jc w:val="both"/>
      </w:pPr>
    </w:p>
    <w:p w:rsidR="00AF23C4" w:rsidRDefault="00AF23C4" w:rsidP="00AF23C4">
      <w:pPr>
        <w:pStyle w:val="Corpodeltesto"/>
        <w:rPr>
          <w:sz w:val="24"/>
        </w:rPr>
      </w:pPr>
      <w:r>
        <w:rPr>
          <w:sz w:val="24"/>
        </w:rPr>
        <w:t xml:space="preserve">Il punteggio più alto della fascia di appartenenza viene attribuito ad ogni studente che abbia conseguito una media con decimale </w:t>
      </w:r>
      <w:r>
        <w:rPr>
          <w:b/>
          <w:sz w:val="24"/>
        </w:rPr>
        <w:t>non</w:t>
      </w:r>
      <w:r>
        <w:rPr>
          <w:sz w:val="24"/>
        </w:rPr>
        <w:t xml:space="preserve"> </w:t>
      </w:r>
      <w:r>
        <w:rPr>
          <w:b/>
          <w:sz w:val="24"/>
        </w:rPr>
        <w:t>superiore</w:t>
      </w:r>
      <w:r>
        <w:rPr>
          <w:sz w:val="24"/>
        </w:rPr>
        <w:t xml:space="preserve"> a 0.50 (ad esempio 6,50; 7,20; etc.) e sia in presenza di almeno tre indicatori di cui almeno uno prioritario valutato positivamente. </w:t>
      </w:r>
    </w:p>
    <w:p w:rsidR="00AF23C4" w:rsidRDefault="00AF23C4" w:rsidP="00AF23C4">
      <w:pPr>
        <w:jc w:val="both"/>
      </w:pPr>
    </w:p>
    <w:p w:rsidR="00AF23C4" w:rsidRDefault="00AF23C4" w:rsidP="00AF23C4">
      <w:pPr>
        <w:pStyle w:val="Corpodeltesto"/>
        <w:rPr>
          <w:sz w:val="24"/>
        </w:rPr>
      </w:pPr>
      <w:r>
        <w:rPr>
          <w:sz w:val="24"/>
        </w:rPr>
        <w:t xml:space="preserve">Nel caso della fascia più elevata (media &gt; 8) il punteggio intermedio della fascia di appartenenza viene attribuito ad ogni studente che abbia conseguito una media superiore a 8.50 e sia in presenza di almeno un indicatore prioritario valutato positivamente oppure in presenza di due indicatori non prioritari valutati positivamente ovvero viene attribuito allo studente che abbia conseguito una media con decimale inferiore a 8.50 e sia in presenza di almeno tre indicatori di cui almeno uno prioritario valutato positivamente. </w:t>
      </w:r>
    </w:p>
    <w:p w:rsidR="00AF23C4" w:rsidRDefault="00AF23C4" w:rsidP="00AF23C4">
      <w:pPr>
        <w:pStyle w:val="Corpodeltesto"/>
        <w:rPr>
          <w:sz w:val="24"/>
        </w:rPr>
      </w:pPr>
    </w:p>
    <w:p w:rsidR="00AF23C4" w:rsidRDefault="00AF23C4" w:rsidP="00AF23C4">
      <w:pPr>
        <w:pStyle w:val="Corpodeltesto"/>
        <w:rPr>
          <w:sz w:val="24"/>
        </w:rPr>
      </w:pPr>
      <w:r>
        <w:rPr>
          <w:sz w:val="24"/>
        </w:rPr>
        <w:t>Il punteggio più alto della fascia di appartenenza può essere attribuito:</w:t>
      </w:r>
    </w:p>
    <w:p w:rsidR="00AF23C4" w:rsidRDefault="00AF23C4" w:rsidP="00AF23C4">
      <w:pPr>
        <w:widowControl w:val="0"/>
        <w:numPr>
          <w:ilvl w:val="0"/>
          <w:numId w:val="44"/>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 xml:space="preserve">allo studente che abbia conseguito una media </w:t>
      </w:r>
      <w:r>
        <w:rPr>
          <w:b/>
          <w:bCs/>
        </w:rPr>
        <w:t>pari o superiore</w:t>
      </w:r>
      <w:r>
        <w:t xml:space="preserve"> a 9.00 </w:t>
      </w:r>
    </w:p>
    <w:p w:rsidR="00AF23C4" w:rsidRDefault="00AF23C4" w:rsidP="00AF23C4">
      <w:pPr>
        <w:widowControl w:val="0"/>
        <w:numPr>
          <w:ilvl w:val="0"/>
          <w:numId w:val="44"/>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 xml:space="preserve">che abbia conseguito una media </w:t>
      </w:r>
      <w:r>
        <w:rPr>
          <w:b/>
          <w:bCs/>
        </w:rPr>
        <w:t>superiore</w:t>
      </w:r>
      <w:r>
        <w:t xml:space="preserve"> a 8.5 e </w:t>
      </w:r>
      <w:r>
        <w:rPr>
          <w:b/>
          <w:bCs/>
        </w:rPr>
        <w:t>inferiore</w:t>
      </w:r>
      <w:r>
        <w:t xml:space="preserve"> a 9.00 e non sia in presenza di alcun  voto, nelle singole discipline, minore di 8.</w:t>
      </w:r>
    </w:p>
    <w:p w:rsidR="00AF23C4" w:rsidRDefault="00AF23C4" w:rsidP="00AF23C4">
      <w:r>
        <w:t>Il consiglio di classe può derogare a tali parametri solo in caso di:</w:t>
      </w:r>
    </w:p>
    <w:p w:rsidR="00AF23C4" w:rsidRDefault="00AF23C4" w:rsidP="00AF23C4">
      <w:pPr>
        <w:widowControl w:val="0"/>
        <w:numPr>
          <w:ilvl w:val="0"/>
          <w:numId w:val="44"/>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accertati e seri problemi di salute</w:t>
      </w:r>
    </w:p>
    <w:p w:rsidR="00AF23C4" w:rsidRDefault="00AF23C4" w:rsidP="00AF23C4">
      <w:pPr>
        <w:widowControl w:val="0"/>
        <w:numPr>
          <w:ilvl w:val="0"/>
          <w:numId w:val="44"/>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gravi problemi familiari</w:t>
      </w:r>
    </w:p>
    <w:p w:rsidR="00AF23C4" w:rsidRDefault="00AF23C4" w:rsidP="00AF23C4">
      <w:pPr>
        <w:widowControl w:val="0"/>
        <w:numPr>
          <w:ilvl w:val="0"/>
          <w:numId w:val="45"/>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evidente svantaggio sociale</w:t>
      </w:r>
    </w:p>
    <w:p w:rsidR="00AF23C4" w:rsidRDefault="00AF23C4" w:rsidP="00AF23C4">
      <w:pPr>
        <w:jc w:val="both"/>
      </w:pPr>
    </w:p>
    <w:p w:rsidR="00AF23C4" w:rsidRDefault="00AF23C4" w:rsidP="00AF23C4">
      <w:pPr>
        <w:pStyle w:val="Corpodeltesto"/>
        <w:rPr>
          <w:sz w:val="24"/>
        </w:rPr>
      </w:pPr>
      <w:r>
        <w:rPr>
          <w:sz w:val="24"/>
        </w:rPr>
        <w:t>Se all’alunno/a è già stato attribuito il massimo di punteggio, all’interno della banda di oscillazione del credito, non potrà essere aggiunto alcun punteggio, fuori banda di oscillazione.</w:t>
      </w:r>
    </w:p>
    <w:p w:rsidR="00AF23C4" w:rsidRDefault="00AF23C4" w:rsidP="00AF23C4">
      <w:pPr>
        <w:jc w:val="both"/>
      </w:pPr>
    </w:p>
    <w:p w:rsidR="00AF23C4" w:rsidRDefault="00AF23C4" w:rsidP="00AF23C4">
      <w:pPr>
        <w:pStyle w:val="Corpodeltesto"/>
        <w:rPr>
          <w:sz w:val="24"/>
        </w:rPr>
      </w:pPr>
      <w:r>
        <w:rPr>
          <w:sz w:val="24"/>
        </w:rPr>
        <w:t>In merito al riconoscimento relativo all’</w:t>
      </w:r>
      <w:r w:rsidRPr="00981E60">
        <w:rPr>
          <w:i/>
          <w:sz w:val="24"/>
        </w:rPr>
        <w:t>assiduità della frequenza</w:t>
      </w:r>
      <w:r>
        <w:rPr>
          <w:sz w:val="24"/>
        </w:rPr>
        <w:t>, il computo delle assenze viene fatto escludendo quelle dovute a:</w:t>
      </w:r>
    </w:p>
    <w:p w:rsidR="00AF23C4" w:rsidRDefault="00AF23C4" w:rsidP="00AF23C4">
      <w:pPr>
        <w:pStyle w:val="Corpodeltesto"/>
        <w:tabs>
          <w:tab w:val="left" w:pos="360"/>
        </w:tabs>
        <w:rPr>
          <w:sz w:val="24"/>
        </w:rPr>
      </w:pPr>
      <w:r>
        <w:rPr>
          <w:sz w:val="24"/>
        </w:rPr>
        <w:t>-    gravi motivi di salute documentati;</w:t>
      </w:r>
    </w:p>
    <w:p w:rsidR="00AF23C4" w:rsidRDefault="00AF23C4" w:rsidP="00AF23C4">
      <w:pPr>
        <w:pStyle w:val="Corpodeltesto"/>
        <w:tabs>
          <w:tab w:val="left" w:pos="360"/>
        </w:tabs>
        <w:rPr>
          <w:sz w:val="24"/>
        </w:rPr>
      </w:pPr>
      <w:r>
        <w:rPr>
          <w:sz w:val="24"/>
        </w:rPr>
        <w:t>-</w:t>
      </w:r>
      <w:r>
        <w:rPr>
          <w:sz w:val="24"/>
        </w:rPr>
        <w:tab/>
        <w:t>terapie mediche programmate e documentate;</w:t>
      </w:r>
    </w:p>
    <w:p w:rsidR="00AF23C4" w:rsidRDefault="00AF23C4" w:rsidP="00AF23C4">
      <w:pPr>
        <w:pStyle w:val="Corpodeltesto"/>
        <w:tabs>
          <w:tab w:val="clear" w:pos="851"/>
          <w:tab w:val="left" w:pos="360"/>
          <w:tab w:val="left" w:pos="540"/>
        </w:tabs>
        <w:rPr>
          <w:sz w:val="24"/>
        </w:rPr>
      </w:pPr>
      <w:r>
        <w:rPr>
          <w:sz w:val="24"/>
        </w:rPr>
        <w:t>-</w:t>
      </w:r>
      <w:r>
        <w:rPr>
          <w:sz w:val="24"/>
        </w:rPr>
        <w:tab/>
        <w:t>donazioni di sangue;</w:t>
      </w:r>
    </w:p>
    <w:p w:rsidR="00AF23C4" w:rsidRDefault="00AF23C4" w:rsidP="00AF23C4">
      <w:pPr>
        <w:pStyle w:val="Corpodeltesto"/>
        <w:tabs>
          <w:tab w:val="clear" w:pos="720"/>
          <w:tab w:val="clear" w:pos="851"/>
          <w:tab w:val="left" w:pos="360"/>
        </w:tabs>
        <w:rPr>
          <w:sz w:val="24"/>
        </w:rPr>
      </w:pPr>
      <w:r>
        <w:rPr>
          <w:sz w:val="24"/>
        </w:rPr>
        <w:t>-</w:t>
      </w:r>
      <w:r>
        <w:rPr>
          <w:sz w:val="24"/>
        </w:rPr>
        <w:tab/>
        <w:t>gravi e documentati motivi di famiglia;</w:t>
      </w:r>
    </w:p>
    <w:p w:rsidR="00AF23C4" w:rsidRDefault="00AF23C4" w:rsidP="00AF23C4">
      <w:pPr>
        <w:pStyle w:val="Corpodeltesto"/>
        <w:tabs>
          <w:tab w:val="left" w:pos="360"/>
        </w:tabs>
        <w:rPr>
          <w:sz w:val="24"/>
        </w:rPr>
      </w:pPr>
      <w:r>
        <w:rPr>
          <w:sz w:val="24"/>
        </w:rPr>
        <w:t>-</w:t>
      </w:r>
      <w:r>
        <w:rPr>
          <w:sz w:val="24"/>
        </w:rPr>
        <w:tab/>
        <w:t>partecipazione ad attività agonistiche organizzate da associazioni riconosciute dal CONI;</w:t>
      </w:r>
    </w:p>
    <w:p w:rsidR="00AF23C4" w:rsidRDefault="00AF23C4" w:rsidP="00AF23C4">
      <w:pPr>
        <w:pStyle w:val="Corpodeltesto"/>
        <w:tabs>
          <w:tab w:val="left" w:pos="360"/>
        </w:tabs>
        <w:rPr>
          <w:sz w:val="24"/>
        </w:rPr>
      </w:pPr>
      <w:r>
        <w:rPr>
          <w:sz w:val="24"/>
        </w:rPr>
        <w:t>-</w:t>
      </w:r>
      <w:r>
        <w:rPr>
          <w:sz w:val="24"/>
        </w:rPr>
        <w:tab/>
        <w:t>partecipazione a concorsi ed esami;</w:t>
      </w:r>
    </w:p>
    <w:p w:rsidR="00AF23C4" w:rsidRDefault="00AF23C4" w:rsidP="00AF23C4">
      <w:pPr>
        <w:pStyle w:val="Corpodeltesto"/>
        <w:tabs>
          <w:tab w:val="left" w:pos="360"/>
        </w:tabs>
        <w:rPr>
          <w:sz w:val="24"/>
        </w:rPr>
      </w:pPr>
      <w:r>
        <w:rPr>
          <w:sz w:val="24"/>
        </w:rPr>
        <w:t>-</w:t>
      </w:r>
      <w:r>
        <w:rPr>
          <w:sz w:val="24"/>
        </w:rPr>
        <w:tab/>
        <w:t xml:space="preserve">partecipazione ad attività culturali e artistiche rientranti in manifestazioni organizzate da enti o  </w:t>
      </w:r>
    </w:p>
    <w:p w:rsidR="00AF23C4" w:rsidRDefault="00AF23C4" w:rsidP="00AF23C4">
      <w:pPr>
        <w:pStyle w:val="Corpodeltesto"/>
        <w:rPr>
          <w:sz w:val="24"/>
        </w:rPr>
      </w:pPr>
      <w:r>
        <w:rPr>
          <w:sz w:val="24"/>
        </w:rPr>
        <w:t xml:space="preserve">     istituzioni;</w:t>
      </w:r>
    </w:p>
    <w:p w:rsidR="00AF23C4" w:rsidRDefault="00AF23C4" w:rsidP="00AF23C4">
      <w:pPr>
        <w:pStyle w:val="Corpodeltesto"/>
        <w:tabs>
          <w:tab w:val="left" w:pos="360"/>
        </w:tabs>
        <w:rPr>
          <w:sz w:val="24"/>
        </w:rPr>
      </w:pPr>
      <w:r>
        <w:rPr>
          <w:sz w:val="24"/>
        </w:rPr>
        <w:t>-</w:t>
      </w:r>
      <w:r>
        <w:rPr>
          <w:sz w:val="24"/>
        </w:rPr>
        <w:tab/>
        <w:t>partecipazione a progetti nazionali e internazionali di mobilità studentesca.</w:t>
      </w:r>
    </w:p>
    <w:p w:rsidR="00BF1A59" w:rsidRPr="00752AE2" w:rsidRDefault="00BF1A59" w:rsidP="00752AE2">
      <w:pPr>
        <w:spacing w:before="240"/>
        <w:jc w:val="both"/>
        <w:rPr>
          <w:rStyle w:val="Bodytext2Bold4"/>
          <w:rFonts w:ascii="Times New Roman" w:eastAsiaTheme="minorHAnsi" w:hAnsi="Times New Roman" w:cs="Times New Roman"/>
          <w:b w:val="0"/>
          <w:sz w:val="24"/>
          <w:szCs w:val="24"/>
        </w:rPr>
      </w:pPr>
    </w:p>
    <w:p w:rsidR="0006314F" w:rsidRDefault="00AF23C4" w:rsidP="00BF1A59">
      <w:pPr>
        <w:pStyle w:val="Titolo2"/>
        <w:widowControl w:val="0"/>
        <w:numPr>
          <w:ilvl w:val="1"/>
          <w:numId w:val="0"/>
        </w:numPr>
        <w:tabs>
          <w:tab w:val="num" w:pos="576"/>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spacing w:before="0" w:after="0"/>
        <w:ind w:left="576" w:hanging="576"/>
        <w:jc w:val="both"/>
        <w:rPr>
          <w:rFonts w:ascii="Verdana" w:hAnsi="Verdana" w:cs="Verdana"/>
          <w:sz w:val="20"/>
          <w:szCs w:val="20"/>
        </w:rPr>
      </w:pPr>
      <w:r>
        <w:t>6.7 – Il C</w:t>
      </w:r>
      <w:r w:rsidR="00BF1A59">
        <w:t>redito formativo</w:t>
      </w:r>
    </w:p>
    <w:p w:rsidR="0006314F" w:rsidRDefault="0006314F" w:rsidP="00C2766F">
      <w:pPr>
        <w:rPr>
          <w:rFonts w:ascii="Verdana" w:hAnsi="Verdana" w:cs="Verdana"/>
          <w:sz w:val="20"/>
          <w:szCs w:val="20"/>
        </w:rPr>
      </w:pPr>
    </w:p>
    <w:p w:rsidR="0006314F" w:rsidRDefault="0006314F" w:rsidP="0006314F">
      <w:pPr>
        <w:jc w:val="both"/>
      </w:pPr>
      <w:r>
        <w:t>Il credito formativo consiste in ogni qualificata esperienza, debitamente documentata, dalla quale derivino competenze coerenti con il tipo di corso cui si riferisce l’esame di Stato; la coerenza, [ …] può essere individuata nell’omogeneità con i contenuti tematici del corso, nel loro approfondimento, nel loro ampliamento, nella loro concreta attuazione. (art. 12 comma 1 del D.P.R. 323/98)</w:t>
      </w:r>
    </w:p>
    <w:p w:rsidR="0006314F" w:rsidRPr="00A14152" w:rsidRDefault="0006314F" w:rsidP="0006314F">
      <w:pPr>
        <w:jc w:val="both"/>
      </w:pPr>
    </w:p>
    <w:p w:rsidR="0006314F" w:rsidRDefault="0006314F" w:rsidP="0006314F">
      <w:pPr>
        <w:autoSpaceDE w:val="0"/>
        <w:autoSpaceDN w:val="0"/>
        <w:adjustRightInd w:val="0"/>
        <w:rPr>
          <w:rFonts w:ascii="Verdana" w:hAnsi="Verdana" w:cs="Verdana"/>
          <w:sz w:val="20"/>
          <w:szCs w:val="20"/>
        </w:rPr>
      </w:pPr>
      <w:r>
        <w:t>Le esperienze che danno luogo all’acquisizione dei crediti formativi sono  le seguenti:</w:t>
      </w:r>
    </w:p>
    <w:p w:rsidR="0006314F" w:rsidRPr="00A14152" w:rsidRDefault="0006314F" w:rsidP="0006314F">
      <w:pPr>
        <w:autoSpaceDE w:val="0"/>
        <w:autoSpaceDN w:val="0"/>
        <w:adjustRightInd w:val="0"/>
        <w:rPr>
          <w:rFonts w:ascii="Verdana,Bold" w:hAnsi="Verdana,Bold" w:cs="Verdana,Bold"/>
          <w:bCs/>
          <w:sz w:val="26"/>
          <w:szCs w:val="20"/>
        </w:rPr>
      </w:pPr>
    </w:p>
    <w:p w:rsidR="0006314F" w:rsidRPr="00A14152" w:rsidRDefault="0006314F" w:rsidP="0006314F">
      <w:pPr>
        <w:autoSpaceDE w:val="0"/>
        <w:autoSpaceDN w:val="0"/>
        <w:adjustRightInd w:val="0"/>
        <w:rPr>
          <w:b/>
          <w:bCs/>
        </w:rPr>
      </w:pPr>
      <w:r w:rsidRPr="00A14152">
        <w:rPr>
          <w:b/>
          <w:bCs/>
        </w:rPr>
        <w:t>Certificazioni linguistiche e informatiche</w:t>
      </w:r>
    </w:p>
    <w:p w:rsidR="0006314F" w:rsidRPr="00A14152" w:rsidRDefault="0006314F" w:rsidP="00847A6E">
      <w:pPr>
        <w:numPr>
          <w:ilvl w:val="0"/>
          <w:numId w:val="39"/>
        </w:numPr>
        <w:autoSpaceDE w:val="0"/>
        <w:autoSpaceDN w:val="0"/>
        <w:adjustRightInd w:val="0"/>
        <w:jc w:val="both"/>
      </w:pPr>
      <w:r w:rsidRPr="00672EA7">
        <w:rPr>
          <w:bCs/>
        </w:rPr>
        <w:lastRenderedPageBreak/>
        <w:t>Corsi di lingue frequentati in Italia</w:t>
      </w:r>
      <w:r w:rsidRPr="00A14152">
        <w:rPr>
          <w:b/>
          <w:bCs/>
        </w:rPr>
        <w:t xml:space="preserve"> </w:t>
      </w:r>
      <w:r w:rsidRPr="00A14152">
        <w:t xml:space="preserve">con certificazione riconosciuta dal </w:t>
      </w:r>
      <w:proofErr w:type="spellStart"/>
      <w:r w:rsidRPr="00A14152">
        <w:t>M.I.U.R.</w:t>
      </w:r>
      <w:proofErr w:type="spellEnd"/>
      <w:r w:rsidRPr="00A14152">
        <w:t xml:space="preserve"> e/o</w:t>
      </w:r>
    </w:p>
    <w:p w:rsidR="0006314F" w:rsidRPr="00A14152" w:rsidRDefault="0006314F" w:rsidP="0006314F">
      <w:pPr>
        <w:autoSpaceDE w:val="0"/>
        <w:autoSpaceDN w:val="0"/>
        <w:adjustRightInd w:val="0"/>
        <w:ind w:left="720"/>
        <w:jc w:val="both"/>
      </w:pPr>
      <w:r w:rsidRPr="00A14152">
        <w:t>dalla Regione</w:t>
      </w:r>
    </w:p>
    <w:p w:rsidR="0006314F" w:rsidRPr="00A14152" w:rsidRDefault="0006314F" w:rsidP="00847A6E">
      <w:pPr>
        <w:numPr>
          <w:ilvl w:val="0"/>
          <w:numId w:val="39"/>
        </w:numPr>
        <w:autoSpaceDE w:val="0"/>
        <w:autoSpaceDN w:val="0"/>
        <w:adjustRightInd w:val="0"/>
        <w:jc w:val="both"/>
      </w:pPr>
      <w:r w:rsidRPr="00672EA7">
        <w:rPr>
          <w:bCs/>
        </w:rPr>
        <w:t>Corsi di lingue frequentati all’estero</w:t>
      </w:r>
      <w:r w:rsidRPr="00A14152">
        <w:rPr>
          <w:b/>
          <w:bCs/>
        </w:rPr>
        <w:t xml:space="preserve"> </w:t>
      </w:r>
      <w:r w:rsidRPr="00A14152">
        <w:t>con certificazione prevista dalla C.M. 117 del</w:t>
      </w:r>
    </w:p>
    <w:p w:rsidR="0006314F" w:rsidRPr="00A14152" w:rsidRDefault="0006314F" w:rsidP="0006314F">
      <w:pPr>
        <w:autoSpaceDE w:val="0"/>
        <w:autoSpaceDN w:val="0"/>
        <w:adjustRightInd w:val="0"/>
        <w:ind w:left="720"/>
        <w:jc w:val="both"/>
      </w:pPr>
      <w:r w:rsidRPr="00A14152">
        <w:t>14/04/00</w:t>
      </w:r>
    </w:p>
    <w:p w:rsidR="0006314F" w:rsidRPr="00A14152" w:rsidRDefault="0006314F" w:rsidP="00847A6E">
      <w:pPr>
        <w:numPr>
          <w:ilvl w:val="0"/>
          <w:numId w:val="39"/>
        </w:numPr>
        <w:autoSpaceDE w:val="0"/>
        <w:autoSpaceDN w:val="0"/>
        <w:adjustRightInd w:val="0"/>
        <w:jc w:val="both"/>
      </w:pPr>
      <w:r w:rsidRPr="00A14152">
        <w:t>Certificazioni linguistiche internazionali (</w:t>
      </w:r>
      <w:r w:rsidRPr="00A14152">
        <w:rPr>
          <w:b/>
          <w:bCs/>
        </w:rPr>
        <w:t>P.E.T</w:t>
      </w:r>
      <w:r w:rsidRPr="00A14152">
        <w:t xml:space="preserve">. – </w:t>
      </w:r>
      <w:proofErr w:type="spellStart"/>
      <w:r w:rsidRPr="00A14152">
        <w:rPr>
          <w:b/>
          <w:bCs/>
        </w:rPr>
        <w:t>F.C.E</w:t>
      </w:r>
      <w:r w:rsidRPr="00A14152">
        <w:t>.</w:t>
      </w:r>
      <w:proofErr w:type="spellEnd"/>
      <w:r w:rsidRPr="00A14152">
        <w:t xml:space="preserve"> – </w:t>
      </w:r>
      <w:proofErr w:type="spellStart"/>
      <w:r w:rsidRPr="00A14152">
        <w:rPr>
          <w:b/>
          <w:bCs/>
        </w:rPr>
        <w:t>D.E.L.F</w:t>
      </w:r>
      <w:r w:rsidRPr="00A14152">
        <w:t>.</w:t>
      </w:r>
      <w:proofErr w:type="spellEnd"/>
      <w:r w:rsidRPr="00A14152">
        <w:t xml:space="preserve"> ecc.)</w:t>
      </w:r>
    </w:p>
    <w:p w:rsidR="0006314F" w:rsidRPr="00A14152" w:rsidRDefault="0006314F" w:rsidP="00847A6E">
      <w:pPr>
        <w:numPr>
          <w:ilvl w:val="0"/>
          <w:numId w:val="39"/>
        </w:numPr>
        <w:autoSpaceDE w:val="0"/>
        <w:autoSpaceDN w:val="0"/>
        <w:adjustRightInd w:val="0"/>
        <w:jc w:val="both"/>
        <w:rPr>
          <w:bCs/>
        </w:rPr>
      </w:pPr>
      <w:r w:rsidRPr="00672EA7">
        <w:rPr>
          <w:bCs/>
        </w:rPr>
        <w:t>Certificazioni informatiche</w:t>
      </w:r>
      <w:r w:rsidRPr="00A14152">
        <w:rPr>
          <w:b/>
          <w:bCs/>
        </w:rPr>
        <w:t xml:space="preserve"> </w:t>
      </w:r>
      <w:r w:rsidRPr="00A14152">
        <w:t xml:space="preserve">(Patente Europea del Computer </w:t>
      </w:r>
      <w:r w:rsidRPr="00A14152">
        <w:rPr>
          <w:bCs/>
        </w:rPr>
        <w:t xml:space="preserve">ECDL –Common </w:t>
      </w:r>
      <w:proofErr w:type="spellStart"/>
      <w:r w:rsidRPr="00A14152">
        <w:rPr>
          <w:bCs/>
        </w:rPr>
        <w:t>User</w:t>
      </w:r>
      <w:proofErr w:type="spellEnd"/>
      <w:r w:rsidRPr="00A14152">
        <w:rPr>
          <w:bCs/>
        </w:rPr>
        <w:t>,</w:t>
      </w:r>
    </w:p>
    <w:p w:rsidR="0006314F" w:rsidRPr="00A14152" w:rsidRDefault="0006314F" w:rsidP="0006314F">
      <w:pPr>
        <w:autoSpaceDE w:val="0"/>
        <w:autoSpaceDN w:val="0"/>
        <w:adjustRightInd w:val="0"/>
        <w:ind w:left="720"/>
        <w:jc w:val="both"/>
        <w:rPr>
          <w:bCs/>
        </w:rPr>
      </w:pPr>
      <w:proofErr w:type="spellStart"/>
      <w:r w:rsidRPr="00A14152">
        <w:rPr>
          <w:bCs/>
        </w:rPr>
        <w:t>Advanced</w:t>
      </w:r>
      <w:proofErr w:type="spellEnd"/>
      <w:r>
        <w:rPr>
          <w:bCs/>
        </w:rPr>
        <w:t xml:space="preserve"> - EIPASS</w:t>
      </w:r>
      <w:r w:rsidRPr="00A14152">
        <w:rPr>
          <w:bCs/>
        </w:rPr>
        <w:t>)</w:t>
      </w:r>
    </w:p>
    <w:p w:rsidR="0006314F" w:rsidRPr="00672EA7" w:rsidRDefault="0006314F" w:rsidP="0006314F">
      <w:pPr>
        <w:autoSpaceDE w:val="0"/>
        <w:autoSpaceDN w:val="0"/>
        <w:adjustRightInd w:val="0"/>
        <w:rPr>
          <w:bCs/>
        </w:rPr>
      </w:pPr>
      <w:r w:rsidRPr="00672EA7">
        <w:rPr>
          <w:bCs/>
        </w:rPr>
        <w:t>N.B. I titoli conseguiti nel primo biennio possono essere valutati, una sola volta, in III Liceo.</w:t>
      </w:r>
    </w:p>
    <w:p w:rsidR="0006314F" w:rsidRPr="00A14152" w:rsidRDefault="0006314F" w:rsidP="0006314F">
      <w:pPr>
        <w:autoSpaceDE w:val="0"/>
        <w:autoSpaceDN w:val="0"/>
        <w:adjustRightInd w:val="0"/>
        <w:rPr>
          <w:b/>
          <w:bCs/>
        </w:rPr>
      </w:pPr>
    </w:p>
    <w:p w:rsidR="0006314F" w:rsidRPr="00A14152" w:rsidRDefault="0006314F" w:rsidP="0006314F">
      <w:pPr>
        <w:autoSpaceDE w:val="0"/>
        <w:autoSpaceDN w:val="0"/>
        <w:adjustRightInd w:val="0"/>
        <w:rPr>
          <w:b/>
          <w:bCs/>
        </w:rPr>
      </w:pPr>
      <w:r w:rsidRPr="00A14152">
        <w:rPr>
          <w:b/>
          <w:bCs/>
        </w:rPr>
        <w:t>Certificazioni culturali</w:t>
      </w:r>
    </w:p>
    <w:p w:rsidR="0006314F" w:rsidRPr="00A14152" w:rsidRDefault="0006314F" w:rsidP="00847A6E">
      <w:pPr>
        <w:numPr>
          <w:ilvl w:val="0"/>
          <w:numId w:val="40"/>
        </w:numPr>
        <w:autoSpaceDE w:val="0"/>
        <w:autoSpaceDN w:val="0"/>
        <w:adjustRightInd w:val="0"/>
        <w:jc w:val="both"/>
      </w:pPr>
      <w:r w:rsidRPr="00672EA7">
        <w:rPr>
          <w:bCs/>
        </w:rPr>
        <w:t>Diploma di Conservatorio</w:t>
      </w:r>
      <w:r w:rsidRPr="00A14152">
        <w:rPr>
          <w:b/>
          <w:bCs/>
        </w:rPr>
        <w:t xml:space="preserve"> </w:t>
      </w:r>
      <w:r w:rsidRPr="00A14152">
        <w:t>o sua regolare frequenza</w:t>
      </w:r>
    </w:p>
    <w:p w:rsidR="0006314F" w:rsidRPr="00A14152" w:rsidRDefault="0006314F" w:rsidP="00847A6E">
      <w:pPr>
        <w:numPr>
          <w:ilvl w:val="0"/>
          <w:numId w:val="40"/>
        </w:numPr>
        <w:autoSpaceDE w:val="0"/>
        <w:autoSpaceDN w:val="0"/>
        <w:adjustRightInd w:val="0"/>
        <w:jc w:val="both"/>
      </w:pPr>
      <w:r w:rsidRPr="00A14152">
        <w:t>Meriti artistici: sono valutabili meriti riconosciuti nel campo artistico e musicale con</w:t>
      </w:r>
    </w:p>
    <w:p w:rsidR="0006314F" w:rsidRPr="00A14152" w:rsidRDefault="0006314F" w:rsidP="0006314F">
      <w:pPr>
        <w:autoSpaceDE w:val="0"/>
        <w:autoSpaceDN w:val="0"/>
        <w:adjustRightInd w:val="0"/>
        <w:ind w:left="360"/>
        <w:jc w:val="both"/>
      </w:pPr>
      <w:r w:rsidRPr="00A14152">
        <w:t xml:space="preserve">      attestati delle Istituzioni previste</w:t>
      </w:r>
    </w:p>
    <w:p w:rsidR="0006314F" w:rsidRPr="00A14152" w:rsidRDefault="0006314F" w:rsidP="0006314F">
      <w:pPr>
        <w:autoSpaceDE w:val="0"/>
        <w:autoSpaceDN w:val="0"/>
        <w:adjustRightInd w:val="0"/>
      </w:pPr>
    </w:p>
    <w:p w:rsidR="0006314F" w:rsidRPr="00A14152" w:rsidRDefault="0006314F" w:rsidP="0006314F">
      <w:pPr>
        <w:autoSpaceDE w:val="0"/>
        <w:autoSpaceDN w:val="0"/>
        <w:adjustRightInd w:val="0"/>
        <w:rPr>
          <w:b/>
          <w:bCs/>
        </w:rPr>
      </w:pPr>
      <w:r w:rsidRPr="00A14152">
        <w:rPr>
          <w:b/>
          <w:bCs/>
        </w:rPr>
        <w:t>Certificazioni sportive</w:t>
      </w:r>
    </w:p>
    <w:p w:rsidR="0006314F" w:rsidRPr="00A14152" w:rsidRDefault="0006314F" w:rsidP="00847A6E">
      <w:pPr>
        <w:numPr>
          <w:ilvl w:val="0"/>
          <w:numId w:val="41"/>
        </w:numPr>
        <w:autoSpaceDE w:val="0"/>
        <w:autoSpaceDN w:val="0"/>
        <w:adjustRightInd w:val="0"/>
        <w:jc w:val="both"/>
      </w:pPr>
      <w:r w:rsidRPr="00A14152">
        <w:t>Attività sportiva e/o disciplina artistica a livello agonistico</w:t>
      </w:r>
    </w:p>
    <w:p w:rsidR="0006314F" w:rsidRPr="00A14152" w:rsidRDefault="0006314F" w:rsidP="00847A6E">
      <w:pPr>
        <w:numPr>
          <w:ilvl w:val="0"/>
          <w:numId w:val="41"/>
        </w:numPr>
        <w:autoSpaceDE w:val="0"/>
        <w:autoSpaceDN w:val="0"/>
        <w:adjustRightInd w:val="0"/>
        <w:jc w:val="both"/>
        <w:rPr>
          <w:b/>
          <w:bCs/>
        </w:rPr>
      </w:pPr>
      <w:r w:rsidRPr="00A14152">
        <w:t xml:space="preserve">Partecipazione a corsi di carattere sportivo promossi </w:t>
      </w:r>
      <w:r w:rsidRPr="00672EA7">
        <w:t>dall</w:t>
      </w:r>
      <w:r w:rsidRPr="00672EA7">
        <w:rPr>
          <w:bCs/>
        </w:rPr>
        <w:t xml:space="preserve">’USR/UST </w:t>
      </w:r>
      <w:r w:rsidRPr="00672EA7">
        <w:t xml:space="preserve">o dal </w:t>
      </w:r>
      <w:r w:rsidRPr="00672EA7">
        <w:rPr>
          <w:bCs/>
        </w:rPr>
        <w:t>CONI/UISP</w:t>
      </w:r>
    </w:p>
    <w:p w:rsidR="0006314F" w:rsidRPr="00A14152" w:rsidRDefault="0006314F" w:rsidP="0006314F">
      <w:pPr>
        <w:autoSpaceDE w:val="0"/>
        <w:autoSpaceDN w:val="0"/>
        <w:adjustRightInd w:val="0"/>
        <w:jc w:val="both"/>
      </w:pPr>
      <w:r>
        <w:t xml:space="preserve">           </w:t>
      </w:r>
      <w:r w:rsidRPr="00A14152">
        <w:t>con conseguente attestato di superamento del corso</w:t>
      </w:r>
    </w:p>
    <w:p w:rsidR="0006314F" w:rsidRPr="00A14152" w:rsidRDefault="0006314F" w:rsidP="0006314F">
      <w:pPr>
        <w:autoSpaceDE w:val="0"/>
        <w:autoSpaceDN w:val="0"/>
        <w:adjustRightInd w:val="0"/>
        <w:jc w:val="both"/>
      </w:pPr>
    </w:p>
    <w:p w:rsidR="0006314F" w:rsidRPr="00A14152" w:rsidRDefault="0006314F" w:rsidP="0006314F">
      <w:pPr>
        <w:autoSpaceDE w:val="0"/>
        <w:autoSpaceDN w:val="0"/>
        <w:adjustRightInd w:val="0"/>
        <w:jc w:val="both"/>
        <w:rPr>
          <w:b/>
          <w:bCs/>
        </w:rPr>
      </w:pPr>
      <w:r w:rsidRPr="00A14152">
        <w:rPr>
          <w:b/>
          <w:bCs/>
        </w:rPr>
        <w:t>Attività educative</w:t>
      </w:r>
    </w:p>
    <w:p w:rsidR="0006314F" w:rsidRPr="00A14152" w:rsidRDefault="0006314F" w:rsidP="00847A6E">
      <w:pPr>
        <w:numPr>
          <w:ilvl w:val="0"/>
          <w:numId w:val="42"/>
        </w:numPr>
        <w:autoSpaceDE w:val="0"/>
        <w:autoSpaceDN w:val="0"/>
        <w:adjustRightInd w:val="0"/>
        <w:jc w:val="both"/>
      </w:pPr>
      <w:r w:rsidRPr="00A14152">
        <w:t xml:space="preserve">Attività continuativa di </w:t>
      </w:r>
      <w:r w:rsidRPr="00672EA7">
        <w:rPr>
          <w:bCs/>
        </w:rPr>
        <w:t>assistenza</w:t>
      </w:r>
      <w:r w:rsidRPr="00A14152">
        <w:rPr>
          <w:b/>
          <w:bCs/>
        </w:rPr>
        <w:t xml:space="preserve"> </w:t>
      </w:r>
      <w:r w:rsidRPr="00A14152">
        <w:t xml:space="preserve">e </w:t>
      </w:r>
      <w:r w:rsidRPr="00672EA7">
        <w:rPr>
          <w:bCs/>
        </w:rPr>
        <w:t>volontariato</w:t>
      </w:r>
      <w:r w:rsidRPr="00A14152">
        <w:rPr>
          <w:b/>
          <w:bCs/>
        </w:rPr>
        <w:t xml:space="preserve"> </w:t>
      </w:r>
      <w:r w:rsidRPr="00A14152">
        <w:t>opportunamente certificata da Enti e</w:t>
      </w:r>
    </w:p>
    <w:p w:rsidR="0006314F" w:rsidRPr="00A14152" w:rsidRDefault="0006314F" w:rsidP="0006314F">
      <w:pPr>
        <w:autoSpaceDE w:val="0"/>
        <w:autoSpaceDN w:val="0"/>
        <w:adjustRightInd w:val="0"/>
        <w:ind w:left="360"/>
        <w:jc w:val="both"/>
      </w:pPr>
      <w:r w:rsidRPr="00A14152">
        <w:t xml:space="preserve">      associazioni, laiche e religiose (Caritas, Croce Rossa, associazioni </w:t>
      </w:r>
      <w:proofErr w:type="spellStart"/>
      <w:r w:rsidRPr="00A14152">
        <w:t>parrocchiali…</w:t>
      </w:r>
      <w:proofErr w:type="spellEnd"/>
      <w:r w:rsidRPr="00A14152">
        <w:t>)</w:t>
      </w:r>
    </w:p>
    <w:p w:rsidR="0006314F" w:rsidRPr="00A14152" w:rsidRDefault="0006314F" w:rsidP="00847A6E">
      <w:pPr>
        <w:numPr>
          <w:ilvl w:val="0"/>
          <w:numId w:val="42"/>
        </w:numPr>
        <w:autoSpaceDE w:val="0"/>
        <w:autoSpaceDN w:val="0"/>
        <w:adjustRightInd w:val="0"/>
        <w:jc w:val="both"/>
      </w:pPr>
      <w:r w:rsidRPr="00672EA7">
        <w:rPr>
          <w:bCs/>
        </w:rPr>
        <w:t>Scoutismo</w:t>
      </w:r>
      <w:r w:rsidRPr="00A14152">
        <w:rPr>
          <w:b/>
          <w:bCs/>
        </w:rPr>
        <w:t xml:space="preserve"> </w:t>
      </w:r>
      <w:r w:rsidRPr="00A14152">
        <w:t>praticato con frequenza per tutto l’anno scolastico</w:t>
      </w:r>
    </w:p>
    <w:p w:rsidR="0006314F" w:rsidRPr="00A14152" w:rsidRDefault="0006314F" w:rsidP="0006314F">
      <w:pPr>
        <w:autoSpaceDE w:val="0"/>
        <w:autoSpaceDN w:val="0"/>
        <w:adjustRightInd w:val="0"/>
      </w:pPr>
    </w:p>
    <w:p w:rsidR="0006314F" w:rsidRPr="00A14152" w:rsidRDefault="0006314F" w:rsidP="0006314F">
      <w:pPr>
        <w:autoSpaceDE w:val="0"/>
        <w:autoSpaceDN w:val="0"/>
        <w:adjustRightInd w:val="0"/>
        <w:jc w:val="both"/>
        <w:rPr>
          <w:b/>
          <w:bCs/>
        </w:rPr>
      </w:pPr>
      <w:r w:rsidRPr="00A14152">
        <w:rPr>
          <w:b/>
          <w:bCs/>
        </w:rPr>
        <w:t>Attività interne alla scuola</w:t>
      </w:r>
    </w:p>
    <w:p w:rsidR="0006314F" w:rsidRPr="00A14152" w:rsidRDefault="0006314F" w:rsidP="00847A6E">
      <w:pPr>
        <w:numPr>
          <w:ilvl w:val="0"/>
          <w:numId w:val="42"/>
        </w:numPr>
        <w:autoSpaceDE w:val="0"/>
        <w:autoSpaceDN w:val="0"/>
        <w:adjustRightInd w:val="0"/>
        <w:jc w:val="both"/>
      </w:pPr>
      <w:r w:rsidRPr="00A14152">
        <w:t xml:space="preserve">Partecipazione, con risultati significativi, a percorsi di </w:t>
      </w:r>
      <w:r w:rsidRPr="00672EA7">
        <w:rPr>
          <w:bCs/>
        </w:rPr>
        <w:t>eccellenza</w:t>
      </w:r>
      <w:r w:rsidRPr="00A14152">
        <w:rPr>
          <w:b/>
          <w:bCs/>
        </w:rPr>
        <w:t xml:space="preserve"> </w:t>
      </w:r>
      <w:r w:rsidRPr="00A14152">
        <w:t>(Concorsi letterari,</w:t>
      </w:r>
    </w:p>
    <w:p w:rsidR="0006314F" w:rsidRPr="00A14152" w:rsidRDefault="0006314F" w:rsidP="0006314F">
      <w:pPr>
        <w:autoSpaceDE w:val="0"/>
        <w:autoSpaceDN w:val="0"/>
        <w:adjustRightInd w:val="0"/>
        <w:ind w:left="360"/>
        <w:jc w:val="both"/>
      </w:pPr>
      <w:r w:rsidRPr="00A14152">
        <w:t xml:space="preserve">      </w:t>
      </w:r>
      <w:proofErr w:type="spellStart"/>
      <w:r w:rsidRPr="00A14152">
        <w:t>Certamina</w:t>
      </w:r>
      <w:proofErr w:type="spellEnd"/>
      <w:r w:rsidRPr="00A14152">
        <w:t xml:space="preserve">, Olimpiadi di </w:t>
      </w:r>
      <w:proofErr w:type="spellStart"/>
      <w:r w:rsidRPr="00A14152">
        <w:t>matematica…</w:t>
      </w:r>
      <w:proofErr w:type="spellEnd"/>
      <w:r w:rsidRPr="00A14152">
        <w:t>)</w:t>
      </w:r>
    </w:p>
    <w:p w:rsidR="0006314F" w:rsidRPr="00A14152" w:rsidRDefault="0006314F" w:rsidP="00847A6E">
      <w:pPr>
        <w:numPr>
          <w:ilvl w:val="0"/>
          <w:numId w:val="42"/>
        </w:numPr>
        <w:autoSpaceDE w:val="0"/>
        <w:autoSpaceDN w:val="0"/>
        <w:adjustRightInd w:val="0"/>
        <w:jc w:val="both"/>
      </w:pPr>
      <w:r w:rsidRPr="00A14152">
        <w:t xml:space="preserve">Regolare frequenza di </w:t>
      </w:r>
      <w:r w:rsidRPr="00672EA7">
        <w:rPr>
          <w:bCs/>
        </w:rPr>
        <w:t xml:space="preserve">progetti POF </w:t>
      </w:r>
      <w:r w:rsidRPr="00672EA7">
        <w:t xml:space="preserve">e </w:t>
      </w:r>
      <w:r w:rsidRPr="00672EA7">
        <w:rPr>
          <w:bCs/>
        </w:rPr>
        <w:t>PON</w:t>
      </w:r>
      <w:r w:rsidRPr="00672EA7">
        <w:t>;</w:t>
      </w:r>
    </w:p>
    <w:p w:rsidR="0006314F" w:rsidRPr="00A14152" w:rsidRDefault="0006314F" w:rsidP="00847A6E">
      <w:pPr>
        <w:numPr>
          <w:ilvl w:val="0"/>
          <w:numId w:val="42"/>
        </w:numPr>
        <w:autoSpaceDE w:val="0"/>
        <w:autoSpaceDN w:val="0"/>
        <w:adjustRightInd w:val="0"/>
        <w:jc w:val="both"/>
      </w:pPr>
      <w:r w:rsidRPr="00A14152">
        <w:t xml:space="preserve">Partecipazione alle attività culturali interne </w:t>
      </w:r>
      <w:proofErr w:type="spellStart"/>
      <w:r w:rsidRPr="00A14152">
        <w:t>e\o</w:t>
      </w:r>
      <w:proofErr w:type="spellEnd"/>
      <w:r w:rsidRPr="00A14152">
        <w:t xml:space="preserve"> promosse dalla scuola (conferenze e</w:t>
      </w:r>
    </w:p>
    <w:p w:rsidR="0006314F" w:rsidRDefault="0006314F" w:rsidP="0006314F">
      <w:pPr>
        <w:autoSpaceDE w:val="0"/>
        <w:autoSpaceDN w:val="0"/>
        <w:adjustRightInd w:val="0"/>
        <w:ind w:left="360"/>
        <w:jc w:val="both"/>
      </w:pPr>
      <w:r w:rsidRPr="00A14152">
        <w:t xml:space="preserve">      convegni, laboratori teatrali, musicali, di giornalismo, spettacoli teatrali, cinematografici, </w:t>
      </w:r>
      <w:r>
        <w:t xml:space="preserve"> </w:t>
      </w:r>
    </w:p>
    <w:p w:rsidR="0006314F" w:rsidRPr="00A14152" w:rsidRDefault="0006314F" w:rsidP="0006314F">
      <w:pPr>
        <w:autoSpaceDE w:val="0"/>
        <w:autoSpaceDN w:val="0"/>
        <w:adjustRightInd w:val="0"/>
        <w:ind w:left="360"/>
        <w:jc w:val="both"/>
      </w:pPr>
      <w:r>
        <w:t xml:space="preserve">     </w:t>
      </w:r>
      <w:proofErr w:type="spellStart"/>
      <w:r w:rsidRPr="00A14152">
        <w:t>musicali…</w:t>
      </w:r>
      <w:proofErr w:type="spellEnd"/>
      <w:r w:rsidRPr="00A14152">
        <w:t>)</w:t>
      </w:r>
    </w:p>
    <w:p w:rsidR="0006314F" w:rsidRPr="00A14152" w:rsidRDefault="0006314F" w:rsidP="00847A6E">
      <w:pPr>
        <w:numPr>
          <w:ilvl w:val="0"/>
          <w:numId w:val="42"/>
        </w:numPr>
        <w:autoSpaceDE w:val="0"/>
        <w:autoSpaceDN w:val="0"/>
        <w:adjustRightInd w:val="0"/>
        <w:jc w:val="both"/>
      </w:pPr>
      <w:r w:rsidRPr="00A14152">
        <w:t>Fattiva collaborazione alla realizzazione di eventi significativi per la scuola (Mostra di Natale, Mostra/Progetto di fine anno,</w:t>
      </w:r>
      <w:r>
        <w:t xml:space="preserve"> </w:t>
      </w:r>
      <w:r w:rsidRPr="00A14152">
        <w:t>Progetti interni, Incontri Extravaganti, ecc.)</w:t>
      </w:r>
    </w:p>
    <w:p w:rsidR="0006314F" w:rsidRPr="00A14152" w:rsidRDefault="0006314F" w:rsidP="0006314F">
      <w:pPr>
        <w:autoSpaceDE w:val="0"/>
        <w:autoSpaceDN w:val="0"/>
        <w:adjustRightInd w:val="0"/>
        <w:ind w:left="360"/>
        <w:jc w:val="both"/>
        <w:rPr>
          <w:szCs w:val="22"/>
        </w:rPr>
      </w:pPr>
    </w:p>
    <w:p w:rsidR="0006314F" w:rsidRPr="00A14152" w:rsidRDefault="0006314F" w:rsidP="0006314F">
      <w:pPr>
        <w:autoSpaceDE w:val="0"/>
        <w:autoSpaceDN w:val="0"/>
        <w:adjustRightInd w:val="0"/>
        <w:rPr>
          <w:b/>
          <w:bCs/>
          <w:szCs w:val="22"/>
        </w:rPr>
      </w:pPr>
      <w:r w:rsidRPr="00A14152">
        <w:rPr>
          <w:b/>
          <w:bCs/>
          <w:szCs w:val="22"/>
        </w:rPr>
        <w:t>La partecipazione alle attività interne della scuola deve avere carattere non occasionale e deve essere</w:t>
      </w:r>
      <w:r>
        <w:rPr>
          <w:b/>
          <w:bCs/>
          <w:szCs w:val="22"/>
        </w:rPr>
        <w:t xml:space="preserve"> </w:t>
      </w:r>
      <w:r w:rsidRPr="00A14152">
        <w:rPr>
          <w:b/>
          <w:bCs/>
          <w:szCs w:val="22"/>
        </w:rPr>
        <w:t>certificata dal docente di riferimento dell’attività stessa.</w:t>
      </w:r>
    </w:p>
    <w:p w:rsidR="0006314F" w:rsidRPr="00A14152" w:rsidRDefault="0006314F" w:rsidP="0006314F">
      <w:pPr>
        <w:autoSpaceDE w:val="0"/>
        <w:autoSpaceDN w:val="0"/>
        <w:adjustRightInd w:val="0"/>
        <w:jc w:val="both"/>
        <w:rPr>
          <w:bCs/>
          <w:szCs w:val="22"/>
        </w:rPr>
      </w:pPr>
    </w:p>
    <w:p w:rsidR="0006314F" w:rsidRPr="00DD7E5C" w:rsidRDefault="0006314F" w:rsidP="0006314F">
      <w:pPr>
        <w:autoSpaceDE w:val="0"/>
        <w:autoSpaceDN w:val="0"/>
        <w:adjustRightInd w:val="0"/>
        <w:jc w:val="both"/>
        <w:rPr>
          <w:b/>
          <w:bCs/>
          <w:sz w:val="22"/>
          <w:szCs w:val="22"/>
        </w:rPr>
      </w:pPr>
      <w:r w:rsidRPr="00344E07">
        <w:rPr>
          <w:b/>
          <w:bCs/>
          <w:sz w:val="22"/>
          <w:szCs w:val="22"/>
        </w:rPr>
        <w:t>Nota</w:t>
      </w:r>
      <w:r w:rsidRPr="00344E07">
        <w:rPr>
          <w:sz w:val="22"/>
          <w:szCs w:val="22"/>
        </w:rPr>
        <w:t>:</w:t>
      </w:r>
      <w:r>
        <w:rPr>
          <w:sz w:val="22"/>
          <w:szCs w:val="22"/>
        </w:rPr>
        <w:t xml:space="preserve"> </w:t>
      </w:r>
      <w:r w:rsidRPr="00344E07">
        <w:rPr>
          <w:sz w:val="22"/>
          <w:szCs w:val="22"/>
        </w:rPr>
        <w:t>L’alunno/a chiederà alla scuola –</w:t>
      </w:r>
      <w:r>
        <w:rPr>
          <w:sz w:val="22"/>
          <w:szCs w:val="22"/>
        </w:rPr>
        <w:t xml:space="preserve"> </w:t>
      </w:r>
      <w:r w:rsidRPr="00344E07">
        <w:rPr>
          <w:b/>
          <w:bCs/>
          <w:sz w:val="22"/>
          <w:szCs w:val="22"/>
        </w:rPr>
        <w:t>ent</w:t>
      </w:r>
      <w:r>
        <w:rPr>
          <w:b/>
          <w:bCs/>
          <w:sz w:val="22"/>
          <w:szCs w:val="22"/>
        </w:rPr>
        <w:t xml:space="preserve">ro e non oltre il 15 maggio 2015 – </w:t>
      </w:r>
      <w:r w:rsidRPr="00344E07">
        <w:rPr>
          <w:sz w:val="22"/>
          <w:szCs w:val="22"/>
        </w:rPr>
        <w:t>il riconoscimento del credito formativo, consegnando le</w:t>
      </w:r>
      <w:r>
        <w:rPr>
          <w:sz w:val="22"/>
          <w:szCs w:val="22"/>
        </w:rPr>
        <w:t xml:space="preserve"> </w:t>
      </w:r>
      <w:r w:rsidRPr="00344E07">
        <w:rPr>
          <w:sz w:val="22"/>
          <w:szCs w:val="22"/>
        </w:rPr>
        <w:t xml:space="preserve">certificazioni </w:t>
      </w:r>
      <w:proofErr w:type="spellStart"/>
      <w:r w:rsidRPr="00344E07">
        <w:rPr>
          <w:sz w:val="22"/>
          <w:szCs w:val="22"/>
        </w:rPr>
        <w:t>e\o</w:t>
      </w:r>
      <w:proofErr w:type="spellEnd"/>
      <w:r>
        <w:rPr>
          <w:sz w:val="22"/>
          <w:szCs w:val="22"/>
        </w:rPr>
        <w:t xml:space="preserve"> gli attestati in suo possesso, acquisiti </w:t>
      </w:r>
      <w:r w:rsidRPr="00344E07">
        <w:rPr>
          <w:i/>
          <w:sz w:val="22"/>
          <w:szCs w:val="22"/>
        </w:rPr>
        <w:t>al di fuori della scuola di appartenenza</w:t>
      </w:r>
      <w:r w:rsidRPr="00344E07">
        <w:rPr>
          <w:sz w:val="22"/>
          <w:szCs w:val="22"/>
        </w:rPr>
        <w:t xml:space="preserve">, in ambiti e settori della società civile legati alla formazione della persona ed alla crescita umana, civile e culturale quali quelli relativi, in particolare, alle attività culturali, artistiche e ricreative, alla formazione professionale, al lavoro, all’ambiente, al volontariato, alla solidarietà, alla cooperazione, allo sport. </w:t>
      </w:r>
      <w:r w:rsidRPr="00344E07">
        <w:rPr>
          <w:sz w:val="22"/>
          <w:szCs w:val="22"/>
          <w:lang w:val="de-DE"/>
        </w:rPr>
        <w:t>(</w:t>
      </w:r>
      <w:proofErr w:type="spellStart"/>
      <w:r w:rsidRPr="00344E07">
        <w:rPr>
          <w:sz w:val="22"/>
          <w:szCs w:val="22"/>
          <w:lang w:val="de-DE"/>
        </w:rPr>
        <w:t>art</w:t>
      </w:r>
      <w:proofErr w:type="spellEnd"/>
      <w:r w:rsidRPr="00344E07">
        <w:rPr>
          <w:sz w:val="22"/>
          <w:szCs w:val="22"/>
          <w:lang w:val="de-DE"/>
        </w:rPr>
        <w:t xml:space="preserve">. 1 D.M. 49 del 24.02.2000) </w:t>
      </w:r>
    </w:p>
    <w:p w:rsidR="0006314F" w:rsidRPr="00A14152" w:rsidRDefault="0006314F" w:rsidP="0006314F">
      <w:pPr>
        <w:jc w:val="both"/>
        <w:rPr>
          <w:szCs w:val="22"/>
          <w:lang w:val="de-DE"/>
        </w:rPr>
      </w:pPr>
    </w:p>
    <w:p w:rsidR="0006314F" w:rsidRDefault="0006314F" w:rsidP="0006314F">
      <w:pPr>
        <w:jc w:val="both"/>
      </w:pPr>
      <w:r>
        <w:t>Le certificazioni comprovanti attività lavorativa devono indicare l’ente a cui sono stati versati i contributi di assistenza e previdenza ovvero le disposizioni normative che escludano l’obbligo di tale adempimento. Le certificazioni dei crediti formativi acquisiti all’estero sono convalidate dall’autorità diplomatica o consolare italiana, fatti salvi i casi di esonero da tali adempimenti previsti dalle convenzioni o accordi internazionali vigenti in materia.</w:t>
      </w:r>
    </w:p>
    <w:p w:rsidR="0006314F" w:rsidRDefault="0006314F" w:rsidP="0006314F">
      <w:pPr>
        <w:jc w:val="both"/>
      </w:pPr>
    </w:p>
    <w:p w:rsidR="0006314F" w:rsidRDefault="0006314F" w:rsidP="0006314F">
      <w:pPr>
        <w:jc w:val="both"/>
      </w:pPr>
      <w:r>
        <w:lastRenderedPageBreak/>
        <w:t>Il Consiglio di Classe, nello scrutinio finale, valuta l’idoneità della documentazione presentata dai singoli allievi ai fini dell’attribuzione del credito formativo e scolastico.</w:t>
      </w:r>
    </w:p>
    <w:p w:rsidR="0006314F" w:rsidRDefault="0006314F" w:rsidP="0006314F">
      <w:pPr>
        <w:jc w:val="both"/>
      </w:pPr>
    </w:p>
    <w:p w:rsidR="0006314F" w:rsidRDefault="0006314F" w:rsidP="0006314F">
      <w:pPr>
        <w:pStyle w:val="Corpodeltesto"/>
        <w:rPr>
          <w:sz w:val="24"/>
        </w:rPr>
      </w:pPr>
      <w:r>
        <w:rPr>
          <w:sz w:val="24"/>
        </w:rPr>
        <w:t>Per le esperienze che danno luogo ai crediti formativi, la cui valutazione  spetta la consiglio di classe, il Collegio dei docenti, al fine di assicurare omogeneità nelle decisioni dei Consigli di Classe, stabilisce i seguenti criteri:</w:t>
      </w:r>
    </w:p>
    <w:p w:rsidR="0006314F" w:rsidRDefault="0006314F" w:rsidP="00847A6E">
      <w:pPr>
        <w:widowControl w:val="0"/>
        <w:numPr>
          <w:ilvl w:val="0"/>
          <w:numId w:val="36"/>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il credito formativo concorre all’attribuzione del credito scolastico agli studenti, ma non può avere valore preponderante su di esso nelle rispettive bande di oscillazione; con ciò si ribadisce l’assoluta preminenza delle attività curricolari onde promuovere la consapevolezza che innanzi tutto occorre acquisire le conoscenze e competenze di base, promosse appunto dalle attività curricolari, e partecipare attivamente al dialogo educativo proposto dal consiglio di classe.</w:t>
      </w:r>
    </w:p>
    <w:p w:rsidR="0006314F" w:rsidRDefault="0006314F" w:rsidP="00847A6E">
      <w:pPr>
        <w:widowControl w:val="0"/>
        <w:numPr>
          <w:ilvl w:val="0"/>
          <w:numId w:val="36"/>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le esperienze che danno luogo all’acquisizione dei crediti formativi saranno valutate in base agli obiettivi formativi ed educativi propri dell’indirizzo di studio e dei corsi interessati;</w:t>
      </w:r>
    </w:p>
    <w:p w:rsidR="0006314F" w:rsidRDefault="0006314F" w:rsidP="00847A6E">
      <w:pPr>
        <w:widowControl w:val="0"/>
        <w:numPr>
          <w:ilvl w:val="0"/>
          <w:numId w:val="36"/>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la documentazione relativa all’esperienza che dà luogo ai crediti formativi deve comprendere in ogni caso una attestazione proveniente dagli enti, associazioni, istituzioni presso i quali il candidato ha realizzato l’esperienza e contenente una descrizione, seppure sintetica, dell’esperienza stessa. Dalla descrizione si deve evincere chiaramente che non si tratti di un’esperienza episodica o momentanea, ma tale da incidere sulla “formazione personale, civile e sociale dello studente”.</w:t>
      </w:r>
    </w:p>
    <w:p w:rsidR="0006314F" w:rsidRDefault="0006314F" w:rsidP="0006314F">
      <w:pPr>
        <w:jc w:val="both"/>
      </w:pPr>
    </w:p>
    <w:p w:rsidR="0006314F" w:rsidRDefault="0006314F" w:rsidP="0006314F">
      <w:pPr>
        <w:pStyle w:val="Corpodeltesto"/>
        <w:rPr>
          <w:sz w:val="24"/>
        </w:rPr>
      </w:pPr>
      <w:r>
        <w:rPr>
          <w:sz w:val="24"/>
        </w:rPr>
        <w:t xml:space="preserve">Dopo attenta valutazione dei titoli e dell’andamento </w:t>
      </w:r>
      <w:proofErr w:type="spellStart"/>
      <w:r>
        <w:rPr>
          <w:sz w:val="24"/>
        </w:rPr>
        <w:t>didattico-educativo</w:t>
      </w:r>
      <w:proofErr w:type="spellEnd"/>
      <w:r>
        <w:rPr>
          <w:sz w:val="24"/>
        </w:rPr>
        <w:t>, in singoli casi, il Consiglio di Classe, cui è demandata la valutazione dei crediti, oltre a tener conto delle indicazioni vincolanti dell’art. 12, c. 1 del DPR 323/98 e del D.M. 24/02/2000, si atterrà ai seguenti criteri generali:</w:t>
      </w:r>
    </w:p>
    <w:p w:rsidR="0006314F" w:rsidRDefault="0006314F" w:rsidP="00847A6E">
      <w:pPr>
        <w:pStyle w:val="Corpodeltesto"/>
        <w:numPr>
          <w:ilvl w:val="0"/>
          <w:numId w:val="38"/>
        </w:numPr>
        <w:rPr>
          <w:sz w:val="24"/>
        </w:rPr>
      </w:pPr>
      <w:r>
        <w:rPr>
          <w:sz w:val="24"/>
        </w:rPr>
        <w:t>Le attività svolte e le esperienze e dagli alunni devono riguardare l’anno scolastico in corso ed essere coerenti con l’indirizzo di studi e con il POF d’Istituto</w:t>
      </w:r>
    </w:p>
    <w:p w:rsidR="0006314F" w:rsidRDefault="0006314F" w:rsidP="00847A6E">
      <w:pPr>
        <w:pStyle w:val="Corpodeltesto"/>
        <w:numPr>
          <w:ilvl w:val="0"/>
          <w:numId w:val="38"/>
        </w:numPr>
        <w:rPr>
          <w:sz w:val="24"/>
        </w:rPr>
      </w:pPr>
      <w:r>
        <w:rPr>
          <w:sz w:val="24"/>
        </w:rPr>
        <w:t>La partecipazione ad attività integrative interne, oltre ad essere assidua, dovrà essere validata dal docente referente o tutor del progetto</w:t>
      </w:r>
    </w:p>
    <w:p w:rsidR="0006314F" w:rsidRDefault="0006314F" w:rsidP="00847A6E">
      <w:pPr>
        <w:pStyle w:val="Corpodeltesto"/>
        <w:numPr>
          <w:ilvl w:val="0"/>
          <w:numId w:val="38"/>
        </w:numPr>
        <w:rPr>
          <w:sz w:val="24"/>
        </w:rPr>
      </w:pPr>
      <w:r>
        <w:rPr>
          <w:sz w:val="24"/>
        </w:rPr>
        <w:t>Il Consiglio di Classe, salvo che si tratti di titoli di particolare interesse e rilievo, prenderà in considerazione al massimo due documenti certificativi di attività extrascolastiche per ciascuno degli studenti: questo ad evitare che l’accumulo di titoli possa alterare la valutazione di merito dell’alunno come scaturisce dalla valutazione finale del percorso formativo</w:t>
      </w:r>
    </w:p>
    <w:p w:rsidR="0006314F" w:rsidRDefault="0006314F" w:rsidP="00847A6E">
      <w:pPr>
        <w:pStyle w:val="Corpodeltesto"/>
        <w:numPr>
          <w:ilvl w:val="0"/>
          <w:numId w:val="38"/>
        </w:numPr>
        <w:rPr>
          <w:sz w:val="24"/>
        </w:rPr>
      </w:pPr>
      <w:r>
        <w:rPr>
          <w:sz w:val="24"/>
        </w:rPr>
        <w:t>Le attività devono essere svolte in modo sistematico e continuativo: non sono prese in considerazione esperienze episodiche o troppo brevi per evitare una ricaduta significativa in ambiti legati “alla formazione della persona ed alla crescita umana, civile e culturale” degli studenti (D.M. n. 452/98, art. 1, c. 1)</w:t>
      </w:r>
    </w:p>
    <w:p w:rsidR="0006314F" w:rsidRDefault="0006314F" w:rsidP="00847A6E">
      <w:pPr>
        <w:pStyle w:val="Corpodeltesto"/>
        <w:numPr>
          <w:ilvl w:val="0"/>
          <w:numId w:val="38"/>
        </w:numPr>
        <w:rPr>
          <w:sz w:val="24"/>
        </w:rPr>
      </w:pPr>
      <w:r>
        <w:rPr>
          <w:sz w:val="24"/>
        </w:rPr>
        <w:t>Le attività sportive svolte saranno prese in considerazione solo se certificate da Federazioni riconosciute dal C.O.N.I.</w:t>
      </w:r>
    </w:p>
    <w:p w:rsidR="0006314F" w:rsidRDefault="0006314F" w:rsidP="00847A6E">
      <w:pPr>
        <w:pStyle w:val="Corpodeltesto"/>
        <w:numPr>
          <w:ilvl w:val="0"/>
          <w:numId w:val="38"/>
        </w:numPr>
        <w:rPr>
          <w:sz w:val="24"/>
        </w:rPr>
      </w:pPr>
      <w:r>
        <w:rPr>
          <w:sz w:val="24"/>
        </w:rPr>
        <w:t>Non saranno presi in considerazione titoli che risultino in evidente contraddizione con i risultati conseguito nell’esito finale. Un attestato che riconosca competenze non corroborate dai risultati disciplinari introduce un’incoerenza che la scuola, deputata alla valutazione, non potrà ignorare</w:t>
      </w:r>
    </w:p>
    <w:p w:rsidR="0006314F" w:rsidRDefault="0006314F" w:rsidP="00847A6E">
      <w:pPr>
        <w:pStyle w:val="Corpodeltesto"/>
        <w:numPr>
          <w:ilvl w:val="0"/>
          <w:numId w:val="38"/>
        </w:numPr>
        <w:rPr>
          <w:sz w:val="24"/>
        </w:rPr>
      </w:pPr>
      <w:r>
        <w:rPr>
          <w:sz w:val="24"/>
        </w:rPr>
        <w:t>La documentazione presentata dallo studente, proveniente da soggetti presso i quali ha realizzato l’esperienza formativa, deve necessariamente contenere una sintetica descrizione dell’esperienza stessa. Deve inoltre risultare chiaro: a) il periodo di svolgimento; b) la frequenza dell’alunno all’attività praticata in rapporto alla durata prevista, espressa in giorni o ore; c) il contributo specifico dato dallo studente all’iniziativa in caso di attività svolta presso ONLUS, associazioni di volontariato, ecc.; d) l’esito positivo, in caso di corsi, stage linguistici, attività lavorative anche di tipo stagionale, ecc..</w:t>
      </w:r>
    </w:p>
    <w:p w:rsidR="0006314F" w:rsidRDefault="0006314F" w:rsidP="00847A6E">
      <w:pPr>
        <w:pStyle w:val="Corpodeltesto"/>
        <w:numPr>
          <w:ilvl w:val="0"/>
          <w:numId w:val="38"/>
        </w:numPr>
        <w:rPr>
          <w:sz w:val="24"/>
        </w:rPr>
      </w:pPr>
      <w:r>
        <w:rPr>
          <w:sz w:val="24"/>
        </w:rPr>
        <w:t xml:space="preserve">Le attività svolte presso associazioni partiti politici, enti religiosi, che abbiano il carattere di </w:t>
      </w:r>
      <w:r>
        <w:rPr>
          <w:sz w:val="24"/>
        </w:rPr>
        <w:lastRenderedPageBreak/>
        <w:t>personale scelta ideologica o religiosa, non saranno prese in considerazione. Lo saranno, invece, quelle svolte presso gli stessi soggetti, che abbiano un fine di solidarietà sociale e che non siano rivolte esclusivamente ai membri dello stesso gruppo.</w:t>
      </w:r>
    </w:p>
    <w:p w:rsidR="0006314F" w:rsidRDefault="0006314F" w:rsidP="0006314F">
      <w:pPr>
        <w:jc w:val="both"/>
      </w:pPr>
    </w:p>
    <w:p w:rsidR="0006314F" w:rsidRDefault="0006314F" w:rsidP="0006314F">
      <w:pPr>
        <w:jc w:val="both"/>
      </w:pPr>
      <w:r>
        <w:t>Il Collegio ritiene che non si debbano valutare:</w:t>
      </w:r>
    </w:p>
    <w:p w:rsidR="0006314F" w:rsidRDefault="0006314F" w:rsidP="00847A6E">
      <w:pPr>
        <w:widowControl w:val="0"/>
        <w:numPr>
          <w:ilvl w:val="0"/>
          <w:numId w:val="37"/>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ind w:left="850" w:hanging="425"/>
        <w:jc w:val="both"/>
      </w:pPr>
      <w:r>
        <w:t>la frequenza di “brevi corsi– inferiori a 30 h” corsi di lingua straniera (estivi e non);</w:t>
      </w:r>
    </w:p>
    <w:p w:rsidR="0006314F" w:rsidRDefault="0006314F" w:rsidP="00847A6E">
      <w:pPr>
        <w:widowControl w:val="0"/>
        <w:numPr>
          <w:ilvl w:val="0"/>
          <w:numId w:val="37"/>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ind w:left="850" w:hanging="425"/>
        <w:jc w:val="both"/>
      </w:pPr>
      <w:r>
        <w:t>la pratica di normali attività sportive pomeridiane (nuoto, tennis, calcio, equitazione, ecc.)</w:t>
      </w:r>
    </w:p>
    <w:p w:rsidR="0006314F" w:rsidRDefault="0006314F" w:rsidP="0006314F">
      <w:pPr>
        <w:widowControl w:val="0"/>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ind w:left="850"/>
        <w:jc w:val="both"/>
      </w:pPr>
    </w:p>
    <w:p w:rsidR="0006314F" w:rsidRDefault="0006314F" w:rsidP="0006314F">
      <w:pPr>
        <w:pStyle w:val="Corpodeltesto"/>
        <w:rPr>
          <w:sz w:val="24"/>
        </w:rPr>
      </w:pPr>
      <w:r>
        <w:rPr>
          <w:sz w:val="24"/>
        </w:rPr>
        <w:t>Il riconoscimento di titoli validi per l’attribuzione del punteggio del credito non può andare al di là della banda di riferimento individuata sulla base della media dei voti.</w:t>
      </w:r>
    </w:p>
    <w:p w:rsidR="0006314F" w:rsidRDefault="0006314F" w:rsidP="0006314F">
      <w:pPr>
        <w:pStyle w:val="Corpodeltesto"/>
        <w:rPr>
          <w:sz w:val="24"/>
        </w:rPr>
      </w:pPr>
      <w:r>
        <w:rPr>
          <w:sz w:val="24"/>
        </w:rPr>
        <w:t>La domanda di valutazione dei titoli va indirizzata al Dirigente scolastico e deve contenere in allegato la documentazione relativa ai crediti formativi.</w:t>
      </w:r>
    </w:p>
    <w:p w:rsidR="0006314F" w:rsidRDefault="0006314F" w:rsidP="0006314F">
      <w:pPr>
        <w:pStyle w:val="Corpodeltesto"/>
        <w:rPr>
          <w:sz w:val="24"/>
        </w:rPr>
      </w:pPr>
      <w:r>
        <w:rPr>
          <w:sz w:val="24"/>
        </w:rPr>
        <w:t>L’accreditamento delle richieste è rimandata interamente alla decisione insindacabile del Consiglio di Classe.</w:t>
      </w:r>
    </w:p>
    <w:p w:rsidR="00AF57C6" w:rsidRDefault="00AF57C6" w:rsidP="00C2766F">
      <w:pPr>
        <w:rPr>
          <w:rFonts w:ascii="Verdana" w:hAnsi="Verdana" w:cs="Verdana"/>
          <w:sz w:val="20"/>
          <w:szCs w:val="20"/>
        </w:rPr>
      </w:pPr>
    </w:p>
    <w:p w:rsidR="00AF57C6" w:rsidRDefault="00AF57C6" w:rsidP="00C2766F">
      <w:pPr>
        <w:rPr>
          <w:rFonts w:ascii="Verdana" w:hAnsi="Verdana" w:cs="Verdana"/>
          <w:sz w:val="20"/>
          <w:szCs w:val="20"/>
        </w:rPr>
      </w:pPr>
    </w:p>
    <w:p w:rsidR="004D6D42" w:rsidRDefault="004D6D42">
      <w:pPr>
        <w:rPr>
          <w:color w:val="000000"/>
          <w:szCs w:val="20"/>
        </w:rPr>
      </w:pPr>
      <w:r>
        <w:br w:type="page"/>
      </w:r>
    </w:p>
    <w:p w:rsidR="004D6D42" w:rsidRPr="00F62BCD" w:rsidRDefault="004D6D42" w:rsidP="004D6D42">
      <w:pPr>
        <w:pStyle w:val="Corpodeltesto"/>
        <w:rPr>
          <w:sz w:val="24"/>
        </w:rPr>
      </w:pPr>
      <w:r w:rsidRPr="00F62BCD">
        <w:rPr>
          <w:sz w:val="24"/>
        </w:rPr>
        <w:lastRenderedPageBreak/>
        <w:t>Per l'</w:t>
      </w:r>
      <w:r w:rsidRPr="00F62BCD">
        <w:rPr>
          <w:b/>
          <w:bCs/>
          <w:sz w:val="24"/>
        </w:rPr>
        <w:t xml:space="preserve">attribuzione del punteggio, </w:t>
      </w:r>
      <w:r w:rsidRPr="00F62BCD">
        <w:rPr>
          <w:sz w:val="24"/>
        </w:rPr>
        <w:t>il Collegio dei Docenti, nei margini di autonomia scolastica, ha specificato le tabelle ministeriali secondo i seguenti criteri:</w:t>
      </w:r>
    </w:p>
    <w:p w:rsidR="004D6D42" w:rsidRDefault="004D6D42" w:rsidP="004D6D42">
      <w:pPr>
        <w:pStyle w:val="Bodytext21"/>
        <w:shd w:val="clear" w:color="auto" w:fill="auto"/>
        <w:spacing w:line="278" w:lineRule="exact"/>
        <w:ind w:firstLine="34"/>
        <w:jc w:val="both"/>
      </w:pPr>
    </w:p>
    <w:tbl>
      <w:tblPr>
        <w:tblW w:w="0" w:type="auto"/>
        <w:shd w:val="clear" w:color="auto" w:fill="FFFFFF" w:themeFill="background1"/>
        <w:tblLayout w:type="fixed"/>
        <w:tblCellMar>
          <w:left w:w="10" w:type="dxa"/>
          <w:right w:w="10" w:type="dxa"/>
        </w:tblCellMar>
        <w:tblLook w:val="0000"/>
      </w:tblPr>
      <w:tblGrid>
        <w:gridCol w:w="1973"/>
        <w:gridCol w:w="3341"/>
        <w:gridCol w:w="994"/>
        <w:gridCol w:w="2251"/>
      </w:tblGrid>
      <w:tr w:rsidR="004D6D42" w:rsidRPr="00C653FA" w:rsidTr="00475EF3">
        <w:trPr>
          <w:trHeight w:hRule="exact" w:val="312"/>
        </w:trPr>
        <w:tc>
          <w:tcPr>
            <w:tcW w:w="8559" w:type="dxa"/>
            <w:gridSpan w:val="4"/>
            <w:tcBorders>
              <w:top w:val="single" w:sz="4" w:space="0" w:color="auto"/>
              <w:left w:val="single" w:sz="4" w:space="0" w:color="auto"/>
              <w:right w:val="single" w:sz="4" w:space="0" w:color="auto"/>
            </w:tcBorders>
            <w:shd w:val="clear" w:color="auto" w:fill="FFFFFF" w:themeFill="background1"/>
            <w:vAlign w:val="bottom"/>
          </w:tcPr>
          <w:p w:rsidR="004D6D42" w:rsidRPr="00C653FA" w:rsidRDefault="004D6D42" w:rsidP="00475EF3">
            <w:pPr>
              <w:pStyle w:val="Bodytext21"/>
              <w:framePr w:w="8558" w:h="10081" w:hRule="exact" w:wrap="notBeside" w:vAnchor="text" w:hAnchor="text" w:xAlign="center" w:y="2"/>
              <w:shd w:val="clear" w:color="auto" w:fill="FFFFFF" w:themeFill="background1"/>
              <w:spacing w:line="220" w:lineRule="exact"/>
              <w:ind w:firstLine="0"/>
              <w:jc w:val="center"/>
              <w:rPr>
                <w:rFonts w:asciiTheme="majorHAnsi" w:hAnsiTheme="majorHAnsi"/>
              </w:rPr>
            </w:pPr>
            <w:r w:rsidRPr="00C653FA">
              <w:rPr>
                <w:rStyle w:val="Bodytext2Bold3"/>
                <w:rFonts w:asciiTheme="majorHAnsi" w:hAnsiTheme="majorHAnsi"/>
                <w:lang w:val="en-US" w:eastAsia="en-US"/>
              </w:rPr>
              <w:t>3^ e 4^</w:t>
            </w:r>
            <w:r w:rsidRPr="00C653FA">
              <w:rPr>
                <w:rStyle w:val="Bodytext2Bold3"/>
                <w:rFonts w:asciiTheme="majorHAnsi" w:hAnsiTheme="majorHAnsi"/>
              </w:rPr>
              <w:t xml:space="preserve"> Liceo</w:t>
            </w:r>
          </w:p>
        </w:tc>
      </w:tr>
      <w:tr w:rsidR="004D6D42" w:rsidRPr="00C653FA" w:rsidTr="00475EF3">
        <w:trPr>
          <w:trHeight w:hRule="exact" w:val="696"/>
        </w:trPr>
        <w:tc>
          <w:tcPr>
            <w:tcW w:w="1973" w:type="dxa"/>
            <w:tcBorders>
              <w:top w:val="single" w:sz="4" w:space="0" w:color="auto"/>
              <w:left w:val="single" w:sz="4" w:space="0" w:color="auto"/>
            </w:tcBorders>
            <w:shd w:val="clear" w:color="auto" w:fill="FFFFFF" w:themeFill="background1"/>
            <w:vAlign w:val="center"/>
          </w:tcPr>
          <w:p w:rsidR="004D6D42" w:rsidRPr="00C653FA" w:rsidRDefault="004D6D42" w:rsidP="00475EF3">
            <w:pPr>
              <w:pStyle w:val="Bodytext21"/>
              <w:framePr w:w="8558" w:h="10081" w:hRule="exact" w:wrap="notBeside" w:vAnchor="text" w:hAnchor="text" w:xAlign="center" w:y="2"/>
              <w:shd w:val="clear" w:color="auto" w:fill="FFFFFF" w:themeFill="background1"/>
              <w:spacing w:line="190" w:lineRule="exact"/>
              <w:ind w:left="140" w:firstLine="9"/>
              <w:jc w:val="center"/>
              <w:rPr>
                <w:rFonts w:asciiTheme="majorHAnsi" w:hAnsiTheme="majorHAnsi"/>
              </w:rPr>
            </w:pPr>
            <w:r w:rsidRPr="00C653FA">
              <w:rPr>
                <w:rStyle w:val="Bodytext295pt"/>
                <w:rFonts w:asciiTheme="majorHAnsi" w:hAnsiTheme="majorHAnsi"/>
              </w:rPr>
              <w:t>Media dei voti</w:t>
            </w:r>
          </w:p>
        </w:tc>
        <w:tc>
          <w:tcPr>
            <w:tcW w:w="4335" w:type="dxa"/>
            <w:gridSpan w:val="2"/>
            <w:tcBorders>
              <w:top w:val="single" w:sz="4" w:space="0" w:color="auto"/>
              <w:left w:val="single" w:sz="4" w:space="0" w:color="auto"/>
            </w:tcBorders>
            <w:shd w:val="clear" w:color="auto" w:fill="FFFFFF" w:themeFill="background1"/>
            <w:vAlign w:val="center"/>
          </w:tcPr>
          <w:p w:rsidR="004D6D42" w:rsidRPr="00C653FA" w:rsidRDefault="004D6D42" w:rsidP="00475EF3">
            <w:pPr>
              <w:pStyle w:val="Bodytext21"/>
              <w:framePr w:w="8558" w:h="10081" w:hRule="exact" w:wrap="notBeside" w:vAnchor="text" w:hAnchor="text" w:xAlign="center" w:y="2"/>
              <w:shd w:val="clear" w:color="auto" w:fill="FFFFFF" w:themeFill="background1"/>
              <w:spacing w:line="190" w:lineRule="exact"/>
              <w:ind w:firstLine="130"/>
              <w:jc w:val="center"/>
              <w:rPr>
                <w:rFonts w:asciiTheme="majorHAnsi" w:hAnsiTheme="majorHAnsi"/>
              </w:rPr>
            </w:pPr>
            <w:r w:rsidRPr="00C653FA">
              <w:rPr>
                <w:rStyle w:val="Bodytext295pt"/>
                <w:rFonts w:asciiTheme="majorHAnsi" w:hAnsiTheme="majorHAnsi"/>
              </w:rPr>
              <w:t>Punti per il credito scolastico</w:t>
            </w:r>
          </w:p>
        </w:tc>
        <w:tc>
          <w:tcPr>
            <w:tcW w:w="2251" w:type="dxa"/>
            <w:tcBorders>
              <w:top w:val="single" w:sz="4" w:space="0" w:color="auto"/>
              <w:left w:val="single" w:sz="4" w:space="0" w:color="auto"/>
              <w:right w:val="single" w:sz="4" w:space="0" w:color="auto"/>
            </w:tcBorders>
            <w:shd w:val="clear" w:color="auto" w:fill="FFFFFF" w:themeFill="background1"/>
            <w:vAlign w:val="bottom"/>
          </w:tcPr>
          <w:p w:rsidR="004D6D42" w:rsidRPr="00C653FA" w:rsidRDefault="004D6D42" w:rsidP="00475EF3">
            <w:pPr>
              <w:pStyle w:val="Bodytext21"/>
              <w:framePr w:w="8558" w:h="10081" w:hRule="exact" w:wrap="notBeside" w:vAnchor="text" w:hAnchor="text" w:xAlign="center" w:y="2"/>
              <w:shd w:val="clear" w:color="auto" w:fill="FFFFFF" w:themeFill="background1"/>
              <w:spacing w:line="221" w:lineRule="exact"/>
              <w:ind w:firstLine="0"/>
              <w:jc w:val="center"/>
              <w:rPr>
                <w:rFonts w:asciiTheme="majorHAnsi" w:hAnsiTheme="majorHAnsi"/>
              </w:rPr>
            </w:pPr>
            <w:r w:rsidRPr="00C653FA">
              <w:rPr>
                <w:rStyle w:val="Bodytext295pt"/>
                <w:rFonts w:asciiTheme="majorHAnsi" w:hAnsiTheme="majorHAnsi"/>
              </w:rPr>
              <w:t>Punti per il credito scolastico e/o formativo</w:t>
            </w:r>
          </w:p>
        </w:tc>
      </w:tr>
      <w:tr w:rsidR="004D6D42" w:rsidRPr="00C653FA" w:rsidTr="00475EF3">
        <w:trPr>
          <w:trHeight w:hRule="exact" w:val="293"/>
        </w:trPr>
        <w:tc>
          <w:tcPr>
            <w:tcW w:w="1973" w:type="dxa"/>
            <w:tcBorders>
              <w:top w:val="single" w:sz="4" w:space="0" w:color="auto"/>
              <w:left w:val="single" w:sz="4" w:space="0" w:color="auto"/>
            </w:tcBorders>
            <w:shd w:val="clear" w:color="auto" w:fill="FFFFFF" w:themeFill="background1"/>
            <w:vAlign w:val="bottom"/>
          </w:tcPr>
          <w:p w:rsidR="004D6D42" w:rsidRPr="00C653FA" w:rsidRDefault="004D6D42" w:rsidP="00475EF3">
            <w:pPr>
              <w:pStyle w:val="Bodytext21"/>
              <w:framePr w:w="8558" w:h="10081" w:hRule="exact" w:wrap="notBeside" w:vAnchor="text" w:hAnchor="text" w:xAlign="center" w:y="2"/>
              <w:shd w:val="clear" w:color="auto" w:fill="FFFFFF" w:themeFill="background1"/>
              <w:spacing w:before="60" w:line="264" w:lineRule="exact"/>
              <w:ind w:firstLine="0"/>
              <w:jc w:val="center"/>
              <w:rPr>
                <w:rFonts w:asciiTheme="majorHAnsi" w:hAnsiTheme="majorHAnsi"/>
                <w:b/>
                <w:sz w:val="18"/>
                <w:szCs w:val="18"/>
              </w:rPr>
            </w:pPr>
            <w:r w:rsidRPr="00C653FA">
              <w:rPr>
                <w:rFonts w:asciiTheme="majorHAnsi" w:hAnsiTheme="majorHAnsi"/>
                <w:b/>
                <w:sz w:val="18"/>
                <w:szCs w:val="18"/>
              </w:rPr>
              <w:t>M = 6</w:t>
            </w:r>
          </w:p>
        </w:tc>
        <w:tc>
          <w:tcPr>
            <w:tcW w:w="4335" w:type="dxa"/>
            <w:gridSpan w:val="2"/>
            <w:tcBorders>
              <w:top w:val="single" w:sz="4" w:space="0" w:color="auto"/>
              <w:left w:val="single" w:sz="4" w:space="0" w:color="auto"/>
            </w:tcBorders>
            <w:shd w:val="clear" w:color="auto" w:fill="FFFFFF" w:themeFill="background1"/>
            <w:vAlign w:val="bottom"/>
          </w:tcPr>
          <w:p w:rsidR="004D6D42" w:rsidRPr="00C653FA" w:rsidRDefault="004D6D42" w:rsidP="00475EF3">
            <w:pPr>
              <w:pStyle w:val="Bodytext21"/>
              <w:framePr w:w="8558" w:h="10081" w:hRule="exact" w:wrap="notBeside" w:vAnchor="text" w:hAnchor="text" w:xAlign="center" w:y="2"/>
              <w:shd w:val="clear" w:color="auto" w:fill="FFFFFF" w:themeFill="background1"/>
              <w:spacing w:line="220" w:lineRule="exact"/>
              <w:ind w:firstLine="0"/>
              <w:jc w:val="center"/>
              <w:rPr>
                <w:rFonts w:asciiTheme="majorHAnsi" w:hAnsiTheme="majorHAnsi"/>
                <w:sz w:val="18"/>
                <w:szCs w:val="18"/>
              </w:rPr>
            </w:pPr>
            <w:r w:rsidRPr="00C653FA">
              <w:rPr>
                <w:rStyle w:val="Bodytext2Bold3"/>
                <w:rFonts w:asciiTheme="majorHAnsi" w:hAnsiTheme="majorHAnsi"/>
                <w:sz w:val="18"/>
                <w:szCs w:val="18"/>
              </w:rPr>
              <w:t>3 – 4</w:t>
            </w:r>
          </w:p>
        </w:tc>
        <w:tc>
          <w:tcPr>
            <w:tcW w:w="2251" w:type="dxa"/>
            <w:tcBorders>
              <w:top w:val="single" w:sz="4" w:space="0" w:color="auto"/>
              <w:left w:val="single" w:sz="4" w:space="0" w:color="auto"/>
              <w:right w:val="single" w:sz="4" w:space="0" w:color="auto"/>
            </w:tcBorders>
            <w:shd w:val="clear" w:color="auto" w:fill="FFFFFF" w:themeFill="background1"/>
          </w:tcPr>
          <w:p w:rsidR="004D6D42" w:rsidRPr="00C653FA" w:rsidRDefault="004D6D42" w:rsidP="00475EF3">
            <w:pPr>
              <w:framePr w:w="8558" w:h="10081" w:hRule="exact" w:wrap="notBeside" w:vAnchor="text" w:hAnchor="text" w:xAlign="center" w:y="2"/>
              <w:shd w:val="clear" w:color="auto" w:fill="FFFFFF" w:themeFill="background1"/>
              <w:jc w:val="center"/>
              <w:rPr>
                <w:rFonts w:asciiTheme="majorHAnsi" w:hAnsiTheme="majorHAnsi" w:cs="Arial"/>
              </w:rPr>
            </w:pPr>
          </w:p>
        </w:tc>
      </w:tr>
      <w:tr w:rsidR="004D6D42" w:rsidRPr="00C653FA" w:rsidTr="00475EF3">
        <w:trPr>
          <w:trHeight w:hRule="exact" w:val="259"/>
        </w:trPr>
        <w:tc>
          <w:tcPr>
            <w:tcW w:w="1973" w:type="dxa"/>
            <w:tcBorders>
              <w:top w:val="single" w:sz="4" w:space="0" w:color="auto"/>
              <w:left w:val="single" w:sz="4" w:space="0" w:color="auto"/>
            </w:tcBorders>
            <w:shd w:val="clear" w:color="auto" w:fill="FFFFFF" w:themeFill="background1"/>
            <w:vAlign w:val="bottom"/>
          </w:tcPr>
          <w:p w:rsidR="004D6D42" w:rsidRPr="00C653FA" w:rsidRDefault="004D6D42" w:rsidP="00475EF3">
            <w:pPr>
              <w:pStyle w:val="Bodytext21"/>
              <w:framePr w:w="8558" w:h="10081" w:hRule="exact" w:wrap="notBeside" w:vAnchor="text" w:hAnchor="text" w:xAlign="center" w:y="2"/>
              <w:shd w:val="clear" w:color="auto" w:fill="FFFFFF" w:themeFill="background1"/>
              <w:spacing w:line="190" w:lineRule="exact"/>
              <w:ind w:firstLine="0"/>
              <w:jc w:val="center"/>
              <w:rPr>
                <w:rFonts w:asciiTheme="majorHAnsi" w:hAnsiTheme="majorHAnsi"/>
                <w:sz w:val="18"/>
                <w:szCs w:val="18"/>
              </w:rPr>
            </w:pPr>
            <w:r w:rsidRPr="00C653FA">
              <w:rPr>
                <w:rStyle w:val="Bodytext295pt"/>
                <w:rFonts w:asciiTheme="majorHAnsi" w:hAnsiTheme="majorHAnsi"/>
                <w:sz w:val="18"/>
                <w:szCs w:val="18"/>
              </w:rPr>
              <w:t>6,00</w:t>
            </w:r>
          </w:p>
        </w:tc>
        <w:tc>
          <w:tcPr>
            <w:tcW w:w="4335" w:type="dxa"/>
            <w:gridSpan w:val="2"/>
            <w:tcBorders>
              <w:top w:val="single" w:sz="4" w:space="0" w:color="auto"/>
              <w:left w:val="single" w:sz="4" w:space="0" w:color="auto"/>
            </w:tcBorders>
            <w:shd w:val="clear" w:color="auto" w:fill="FFFFFF" w:themeFill="background1"/>
            <w:vAlign w:val="bottom"/>
          </w:tcPr>
          <w:p w:rsidR="004D6D42" w:rsidRPr="00C653FA" w:rsidRDefault="004D6D42" w:rsidP="00475EF3">
            <w:pPr>
              <w:pStyle w:val="Bodytext21"/>
              <w:framePr w:w="8558" w:h="10081" w:hRule="exact" w:wrap="notBeside" w:vAnchor="text" w:hAnchor="text" w:xAlign="center" w:y="2"/>
              <w:shd w:val="clear" w:color="auto" w:fill="FFFFFF" w:themeFill="background1"/>
              <w:spacing w:line="200" w:lineRule="exact"/>
              <w:ind w:firstLine="130"/>
              <w:jc w:val="center"/>
              <w:rPr>
                <w:rFonts w:asciiTheme="majorHAnsi" w:hAnsiTheme="majorHAnsi"/>
                <w:sz w:val="18"/>
                <w:szCs w:val="18"/>
              </w:rPr>
            </w:pPr>
            <w:r w:rsidRPr="00C653FA">
              <w:rPr>
                <w:rStyle w:val="Bodytext210pt"/>
                <w:rFonts w:asciiTheme="majorHAnsi" w:hAnsiTheme="majorHAnsi"/>
                <w:sz w:val="18"/>
                <w:szCs w:val="18"/>
              </w:rPr>
              <w:t xml:space="preserve">minimo della fascia di credito </w:t>
            </w:r>
            <w:r w:rsidRPr="00C653FA">
              <w:rPr>
                <w:rStyle w:val="Bodytext295pt"/>
                <w:rFonts w:asciiTheme="majorHAnsi" w:hAnsiTheme="majorHAnsi"/>
                <w:sz w:val="18"/>
                <w:szCs w:val="18"/>
              </w:rPr>
              <w:t>pt. 3</w:t>
            </w:r>
          </w:p>
        </w:tc>
        <w:tc>
          <w:tcPr>
            <w:tcW w:w="2251" w:type="dxa"/>
            <w:tcBorders>
              <w:top w:val="single" w:sz="4" w:space="0" w:color="auto"/>
              <w:left w:val="single" w:sz="4" w:space="0" w:color="auto"/>
              <w:right w:val="single" w:sz="4" w:space="0" w:color="auto"/>
            </w:tcBorders>
            <w:shd w:val="clear" w:color="auto" w:fill="FFFFFF" w:themeFill="background1"/>
            <w:vAlign w:val="bottom"/>
          </w:tcPr>
          <w:p w:rsidR="004D6D42" w:rsidRPr="00C653FA" w:rsidRDefault="004D6D42" w:rsidP="00475EF3">
            <w:pPr>
              <w:pStyle w:val="Bodytext21"/>
              <w:framePr w:w="8558" w:h="10081" w:hRule="exact" w:wrap="notBeside" w:vAnchor="text" w:hAnchor="text" w:xAlign="center" w:y="2"/>
              <w:shd w:val="clear" w:color="auto" w:fill="FFFFFF" w:themeFill="background1"/>
              <w:spacing w:line="190" w:lineRule="exact"/>
              <w:ind w:firstLine="0"/>
              <w:jc w:val="center"/>
              <w:rPr>
                <w:rFonts w:asciiTheme="majorHAnsi" w:hAnsiTheme="majorHAnsi"/>
              </w:rPr>
            </w:pPr>
            <w:r w:rsidRPr="00C653FA">
              <w:rPr>
                <w:rStyle w:val="Bodytext295pt"/>
                <w:rFonts w:asciiTheme="majorHAnsi" w:hAnsiTheme="majorHAnsi"/>
              </w:rPr>
              <w:t>pt. 1</w:t>
            </w:r>
          </w:p>
        </w:tc>
      </w:tr>
      <w:tr w:rsidR="004D6D42" w:rsidRPr="00C653FA" w:rsidTr="00475EF3">
        <w:trPr>
          <w:trHeight w:hRule="exact" w:val="293"/>
        </w:trPr>
        <w:tc>
          <w:tcPr>
            <w:tcW w:w="1973" w:type="dxa"/>
            <w:tcBorders>
              <w:top w:val="single" w:sz="4" w:space="0" w:color="auto"/>
              <w:left w:val="single" w:sz="4" w:space="0" w:color="auto"/>
            </w:tcBorders>
            <w:shd w:val="clear" w:color="auto" w:fill="FFFFFF" w:themeFill="background1"/>
            <w:vAlign w:val="bottom"/>
          </w:tcPr>
          <w:p w:rsidR="004D6D42" w:rsidRPr="00C653FA" w:rsidRDefault="004D6D42" w:rsidP="00475EF3">
            <w:pPr>
              <w:pStyle w:val="Bodytext21"/>
              <w:framePr w:w="8558" w:h="10081" w:hRule="exact" w:wrap="notBeside" w:vAnchor="text" w:hAnchor="text" w:xAlign="center" w:y="2"/>
              <w:shd w:val="clear" w:color="auto" w:fill="FFFFFF" w:themeFill="background1"/>
              <w:spacing w:line="220" w:lineRule="exact"/>
              <w:ind w:firstLine="0"/>
              <w:jc w:val="center"/>
              <w:rPr>
                <w:rFonts w:asciiTheme="majorHAnsi" w:hAnsiTheme="majorHAnsi"/>
                <w:sz w:val="18"/>
                <w:szCs w:val="18"/>
              </w:rPr>
            </w:pPr>
            <w:r w:rsidRPr="00C653FA">
              <w:rPr>
                <w:rStyle w:val="Bodytext2Bold3"/>
                <w:rFonts w:asciiTheme="majorHAnsi" w:hAnsiTheme="majorHAnsi"/>
                <w:sz w:val="18"/>
                <w:szCs w:val="18"/>
              </w:rPr>
              <w:t>6 &lt; M &lt; 7</w:t>
            </w:r>
          </w:p>
        </w:tc>
        <w:tc>
          <w:tcPr>
            <w:tcW w:w="4335" w:type="dxa"/>
            <w:gridSpan w:val="2"/>
            <w:tcBorders>
              <w:top w:val="single" w:sz="4" w:space="0" w:color="auto"/>
              <w:left w:val="single" w:sz="4" w:space="0" w:color="auto"/>
            </w:tcBorders>
            <w:shd w:val="clear" w:color="auto" w:fill="FFFFFF" w:themeFill="background1"/>
            <w:vAlign w:val="bottom"/>
          </w:tcPr>
          <w:p w:rsidR="004D6D42" w:rsidRPr="00C653FA" w:rsidRDefault="004D6D42" w:rsidP="00475EF3">
            <w:pPr>
              <w:pStyle w:val="Bodytext21"/>
              <w:framePr w:w="8558" w:h="10081" w:hRule="exact" w:wrap="notBeside" w:vAnchor="text" w:hAnchor="text" w:xAlign="center" w:y="2"/>
              <w:shd w:val="clear" w:color="auto" w:fill="FFFFFF" w:themeFill="background1"/>
              <w:spacing w:line="220" w:lineRule="exact"/>
              <w:ind w:firstLine="0"/>
              <w:jc w:val="center"/>
              <w:rPr>
                <w:rFonts w:asciiTheme="majorHAnsi" w:hAnsiTheme="majorHAnsi"/>
                <w:sz w:val="18"/>
                <w:szCs w:val="18"/>
              </w:rPr>
            </w:pPr>
            <w:r w:rsidRPr="00C653FA">
              <w:rPr>
                <w:rStyle w:val="Bodytext2Bold3"/>
                <w:rFonts w:asciiTheme="majorHAnsi" w:hAnsiTheme="majorHAnsi"/>
                <w:sz w:val="18"/>
                <w:szCs w:val="18"/>
              </w:rPr>
              <w:t>4 – 5</w:t>
            </w:r>
          </w:p>
        </w:tc>
        <w:tc>
          <w:tcPr>
            <w:tcW w:w="2251" w:type="dxa"/>
            <w:tcBorders>
              <w:top w:val="single" w:sz="4" w:space="0" w:color="auto"/>
              <w:left w:val="single" w:sz="4" w:space="0" w:color="auto"/>
              <w:right w:val="single" w:sz="4" w:space="0" w:color="auto"/>
            </w:tcBorders>
            <w:shd w:val="clear" w:color="auto" w:fill="FFFFFF" w:themeFill="background1"/>
          </w:tcPr>
          <w:p w:rsidR="004D6D42" w:rsidRPr="00C653FA" w:rsidRDefault="004D6D42" w:rsidP="00475EF3">
            <w:pPr>
              <w:framePr w:w="8558" w:h="10081" w:hRule="exact" w:wrap="notBeside" w:vAnchor="text" w:hAnchor="text" w:xAlign="center" w:y="2"/>
              <w:shd w:val="clear" w:color="auto" w:fill="FFFFFF" w:themeFill="background1"/>
              <w:jc w:val="center"/>
              <w:rPr>
                <w:rFonts w:asciiTheme="majorHAnsi" w:hAnsiTheme="majorHAnsi" w:cs="Arial"/>
              </w:rPr>
            </w:pPr>
          </w:p>
        </w:tc>
      </w:tr>
      <w:tr w:rsidR="004D6D42" w:rsidRPr="00C653FA" w:rsidTr="00475EF3">
        <w:trPr>
          <w:trHeight w:hRule="exact" w:val="264"/>
        </w:trPr>
        <w:tc>
          <w:tcPr>
            <w:tcW w:w="1973" w:type="dxa"/>
            <w:tcBorders>
              <w:top w:val="single" w:sz="4" w:space="0" w:color="auto"/>
              <w:left w:val="single" w:sz="4" w:space="0" w:color="auto"/>
            </w:tcBorders>
            <w:shd w:val="clear" w:color="auto" w:fill="FFFFFF" w:themeFill="background1"/>
            <w:vAlign w:val="bottom"/>
          </w:tcPr>
          <w:p w:rsidR="004D6D42" w:rsidRPr="00C653FA" w:rsidRDefault="004D6D42" w:rsidP="00475EF3">
            <w:pPr>
              <w:pStyle w:val="Bodytext21"/>
              <w:framePr w:w="8558" w:h="10081" w:hRule="exact" w:wrap="notBeside" w:vAnchor="text" w:hAnchor="text" w:xAlign="center" w:y="2"/>
              <w:shd w:val="clear" w:color="auto" w:fill="FFFFFF" w:themeFill="background1"/>
              <w:spacing w:line="190" w:lineRule="exact"/>
              <w:ind w:firstLine="0"/>
              <w:jc w:val="center"/>
              <w:rPr>
                <w:rFonts w:asciiTheme="majorHAnsi" w:hAnsiTheme="majorHAnsi"/>
                <w:sz w:val="18"/>
                <w:szCs w:val="18"/>
              </w:rPr>
            </w:pPr>
            <w:r w:rsidRPr="00C653FA">
              <w:rPr>
                <w:rStyle w:val="Bodytext295pt"/>
                <w:rFonts w:asciiTheme="majorHAnsi" w:hAnsiTheme="majorHAnsi"/>
                <w:sz w:val="18"/>
                <w:szCs w:val="18"/>
              </w:rPr>
              <w:t>6,01 / 6.50</w:t>
            </w:r>
          </w:p>
        </w:tc>
        <w:tc>
          <w:tcPr>
            <w:tcW w:w="3341" w:type="dxa"/>
            <w:tcBorders>
              <w:top w:val="single" w:sz="4" w:space="0" w:color="auto"/>
              <w:left w:val="single" w:sz="4" w:space="0" w:color="auto"/>
            </w:tcBorders>
            <w:shd w:val="clear" w:color="auto" w:fill="FFFFFF" w:themeFill="background1"/>
          </w:tcPr>
          <w:p w:rsidR="004D6D42" w:rsidRPr="00C653FA" w:rsidRDefault="004D6D42" w:rsidP="00475EF3">
            <w:pPr>
              <w:framePr w:w="8558" w:h="10081" w:hRule="exact" w:wrap="notBeside" w:vAnchor="text" w:hAnchor="text" w:xAlign="center" w:y="2"/>
              <w:shd w:val="clear" w:color="auto" w:fill="FFFFFF" w:themeFill="background1"/>
              <w:jc w:val="center"/>
              <w:rPr>
                <w:rFonts w:asciiTheme="majorHAnsi" w:hAnsiTheme="majorHAnsi" w:cs="Arial"/>
                <w:sz w:val="18"/>
                <w:szCs w:val="18"/>
              </w:rPr>
            </w:pPr>
          </w:p>
        </w:tc>
        <w:tc>
          <w:tcPr>
            <w:tcW w:w="994" w:type="dxa"/>
            <w:tcBorders>
              <w:top w:val="single" w:sz="4" w:space="0" w:color="auto"/>
              <w:left w:val="single" w:sz="4" w:space="0" w:color="auto"/>
            </w:tcBorders>
            <w:shd w:val="clear" w:color="auto" w:fill="FFFFFF" w:themeFill="background1"/>
            <w:vAlign w:val="bottom"/>
          </w:tcPr>
          <w:p w:rsidR="004D6D42" w:rsidRPr="00C653FA" w:rsidRDefault="004D6D42" w:rsidP="00475EF3">
            <w:pPr>
              <w:pStyle w:val="Bodytext21"/>
              <w:framePr w:w="8558" w:h="10081" w:hRule="exact" w:wrap="notBeside" w:vAnchor="text" w:hAnchor="text" w:xAlign="center" w:y="2"/>
              <w:shd w:val="clear" w:color="auto" w:fill="FFFFFF" w:themeFill="background1"/>
              <w:spacing w:line="190" w:lineRule="exact"/>
              <w:ind w:firstLine="0"/>
              <w:jc w:val="center"/>
              <w:rPr>
                <w:rFonts w:asciiTheme="majorHAnsi" w:hAnsiTheme="majorHAnsi"/>
                <w:sz w:val="18"/>
                <w:szCs w:val="18"/>
              </w:rPr>
            </w:pPr>
            <w:r w:rsidRPr="00C653FA">
              <w:rPr>
                <w:rStyle w:val="Bodytext295pt"/>
                <w:rFonts w:asciiTheme="majorHAnsi" w:hAnsiTheme="majorHAnsi"/>
                <w:sz w:val="18"/>
                <w:szCs w:val="18"/>
              </w:rPr>
              <w:t>pt. 4</w:t>
            </w:r>
          </w:p>
        </w:tc>
        <w:tc>
          <w:tcPr>
            <w:tcW w:w="2251" w:type="dxa"/>
            <w:tcBorders>
              <w:top w:val="single" w:sz="4" w:space="0" w:color="auto"/>
              <w:left w:val="single" w:sz="4" w:space="0" w:color="auto"/>
              <w:right w:val="single" w:sz="4" w:space="0" w:color="auto"/>
            </w:tcBorders>
            <w:shd w:val="clear" w:color="auto" w:fill="FFFFFF" w:themeFill="background1"/>
            <w:vAlign w:val="bottom"/>
          </w:tcPr>
          <w:p w:rsidR="004D6D42" w:rsidRPr="00C653FA" w:rsidRDefault="004D6D42" w:rsidP="00475EF3">
            <w:pPr>
              <w:pStyle w:val="Bodytext21"/>
              <w:framePr w:w="8558" w:h="10081" w:hRule="exact" w:wrap="notBeside" w:vAnchor="text" w:hAnchor="text" w:xAlign="center" w:y="2"/>
              <w:shd w:val="clear" w:color="auto" w:fill="FFFFFF" w:themeFill="background1"/>
              <w:spacing w:line="190" w:lineRule="exact"/>
              <w:ind w:firstLine="0"/>
              <w:jc w:val="center"/>
              <w:rPr>
                <w:rFonts w:asciiTheme="majorHAnsi" w:hAnsiTheme="majorHAnsi"/>
              </w:rPr>
            </w:pPr>
            <w:r w:rsidRPr="00C653FA">
              <w:rPr>
                <w:rStyle w:val="Bodytext295pt"/>
                <w:rFonts w:asciiTheme="majorHAnsi" w:hAnsiTheme="majorHAnsi"/>
              </w:rPr>
              <w:t>pt. 1</w:t>
            </w:r>
          </w:p>
        </w:tc>
      </w:tr>
      <w:tr w:rsidR="004D6D42" w:rsidRPr="00C653FA" w:rsidTr="00475EF3">
        <w:trPr>
          <w:trHeight w:hRule="exact" w:val="912"/>
        </w:trPr>
        <w:tc>
          <w:tcPr>
            <w:tcW w:w="1973" w:type="dxa"/>
            <w:tcBorders>
              <w:top w:val="single" w:sz="4" w:space="0" w:color="auto"/>
              <w:left w:val="single" w:sz="4" w:space="0" w:color="auto"/>
            </w:tcBorders>
            <w:shd w:val="clear" w:color="auto" w:fill="FFFFFF" w:themeFill="background1"/>
            <w:vAlign w:val="center"/>
          </w:tcPr>
          <w:p w:rsidR="004D6D42" w:rsidRPr="00C653FA" w:rsidRDefault="004D6D42" w:rsidP="00475EF3">
            <w:pPr>
              <w:pStyle w:val="Bodytext21"/>
              <w:framePr w:w="8558" w:h="10081" w:hRule="exact" w:wrap="notBeside" w:vAnchor="text" w:hAnchor="text" w:xAlign="center" w:y="2"/>
              <w:shd w:val="clear" w:color="auto" w:fill="FFFFFF" w:themeFill="background1"/>
              <w:spacing w:line="190" w:lineRule="exact"/>
              <w:ind w:firstLine="0"/>
              <w:jc w:val="center"/>
              <w:rPr>
                <w:rFonts w:asciiTheme="majorHAnsi" w:hAnsiTheme="majorHAnsi"/>
                <w:sz w:val="18"/>
                <w:szCs w:val="18"/>
              </w:rPr>
            </w:pPr>
            <w:r w:rsidRPr="00C653FA">
              <w:rPr>
                <w:rStyle w:val="Bodytext295pt"/>
                <w:rFonts w:asciiTheme="majorHAnsi" w:hAnsiTheme="majorHAnsi"/>
                <w:sz w:val="18"/>
                <w:szCs w:val="18"/>
              </w:rPr>
              <w:t>6.51 / 7,00</w:t>
            </w:r>
          </w:p>
        </w:tc>
        <w:tc>
          <w:tcPr>
            <w:tcW w:w="3341" w:type="dxa"/>
            <w:tcBorders>
              <w:top w:val="single" w:sz="4" w:space="0" w:color="auto"/>
              <w:left w:val="single" w:sz="4" w:space="0" w:color="auto"/>
            </w:tcBorders>
            <w:shd w:val="clear" w:color="auto" w:fill="FFFFFF" w:themeFill="background1"/>
            <w:vAlign w:val="center"/>
          </w:tcPr>
          <w:p w:rsidR="004D6D42" w:rsidRPr="00C653FA" w:rsidRDefault="004D6D42" w:rsidP="00475EF3">
            <w:pPr>
              <w:pStyle w:val="Bodytext21"/>
              <w:framePr w:w="8558" w:h="10081" w:hRule="exact" w:wrap="notBeside" w:vAnchor="text" w:hAnchor="text" w:xAlign="center" w:y="2"/>
              <w:shd w:val="clear" w:color="auto" w:fill="FFFFFF" w:themeFill="background1"/>
              <w:spacing w:line="200" w:lineRule="exact"/>
              <w:ind w:firstLine="130"/>
              <w:jc w:val="center"/>
              <w:rPr>
                <w:rFonts w:asciiTheme="majorHAnsi" w:hAnsiTheme="majorHAnsi"/>
                <w:sz w:val="18"/>
                <w:szCs w:val="18"/>
              </w:rPr>
            </w:pPr>
            <w:r w:rsidRPr="00C653FA">
              <w:rPr>
                <w:rStyle w:val="Bodytext210pt"/>
                <w:rFonts w:asciiTheme="majorHAnsi" w:hAnsiTheme="majorHAnsi"/>
                <w:sz w:val="18"/>
                <w:szCs w:val="18"/>
              </w:rPr>
              <w:t>massimo della fascia di credito</w:t>
            </w:r>
          </w:p>
        </w:tc>
        <w:tc>
          <w:tcPr>
            <w:tcW w:w="994" w:type="dxa"/>
            <w:tcBorders>
              <w:top w:val="single" w:sz="4" w:space="0" w:color="auto"/>
              <w:left w:val="single" w:sz="4" w:space="0" w:color="auto"/>
            </w:tcBorders>
            <w:shd w:val="clear" w:color="auto" w:fill="FFFFFF" w:themeFill="background1"/>
            <w:vAlign w:val="center"/>
          </w:tcPr>
          <w:p w:rsidR="004D6D42" w:rsidRPr="00C653FA" w:rsidRDefault="004D6D42" w:rsidP="00475EF3">
            <w:pPr>
              <w:pStyle w:val="Bodytext21"/>
              <w:framePr w:w="8558" w:h="10081" w:hRule="exact" w:wrap="notBeside" w:vAnchor="text" w:hAnchor="text" w:xAlign="center" w:y="2"/>
              <w:shd w:val="clear" w:color="auto" w:fill="FFFFFF" w:themeFill="background1"/>
              <w:spacing w:line="190" w:lineRule="exact"/>
              <w:ind w:firstLine="0"/>
              <w:jc w:val="center"/>
              <w:rPr>
                <w:rFonts w:asciiTheme="majorHAnsi" w:hAnsiTheme="majorHAnsi"/>
                <w:sz w:val="18"/>
                <w:szCs w:val="18"/>
              </w:rPr>
            </w:pPr>
            <w:r w:rsidRPr="00C653FA">
              <w:rPr>
                <w:rStyle w:val="Bodytext295pt"/>
                <w:rFonts w:asciiTheme="majorHAnsi" w:hAnsiTheme="majorHAnsi"/>
                <w:sz w:val="18"/>
                <w:szCs w:val="18"/>
              </w:rPr>
              <w:t>pt. 5</w:t>
            </w:r>
          </w:p>
        </w:tc>
        <w:tc>
          <w:tcPr>
            <w:tcW w:w="2251" w:type="dxa"/>
            <w:tcBorders>
              <w:top w:val="single" w:sz="4" w:space="0" w:color="auto"/>
              <w:left w:val="single" w:sz="4" w:space="0" w:color="auto"/>
              <w:right w:val="single" w:sz="4" w:space="0" w:color="auto"/>
            </w:tcBorders>
            <w:shd w:val="clear" w:color="auto" w:fill="FFFFFF" w:themeFill="background1"/>
            <w:vAlign w:val="bottom"/>
          </w:tcPr>
          <w:p w:rsidR="004D6D42" w:rsidRPr="00C653FA" w:rsidRDefault="004D6D42" w:rsidP="00475EF3">
            <w:pPr>
              <w:pStyle w:val="Bodytext21"/>
              <w:framePr w:w="8558" w:h="10081" w:hRule="exact" w:wrap="notBeside" w:vAnchor="text" w:hAnchor="text" w:xAlign="center" w:y="2"/>
              <w:shd w:val="clear" w:color="auto" w:fill="FFFFFF" w:themeFill="background1"/>
              <w:spacing w:line="240" w:lineRule="auto"/>
              <w:ind w:firstLine="129"/>
              <w:jc w:val="center"/>
              <w:rPr>
                <w:rFonts w:asciiTheme="majorHAnsi" w:hAnsiTheme="majorHAnsi"/>
              </w:rPr>
            </w:pPr>
            <w:r w:rsidRPr="00C653FA">
              <w:rPr>
                <w:rStyle w:val="Bodytext285pt2"/>
                <w:rFonts w:asciiTheme="majorHAnsi" w:hAnsiTheme="majorHAnsi"/>
              </w:rPr>
              <w:t xml:space="preserve">(*) </w:t>
            </w:r>
            <w:r w:rsidRPr="00C653FA">
              <w:rPr>
                <w:rStyle w:val="Bodytext265pt2"/>
                <w:rFonts w:asciiTheme="majorHAnsi" w:hAnsiTheme="majorHAnsi"/>
                <w:sz w:val="16"/>
              </w:rPr>
              <w:t xml:space="preserve">Il massimo della fascia di credito non consente l'attribuzione </w:t>
            </w:r>
            <w:r w:rsidRPr="00C653FA">
              <w:rPr>
                <w:rStyle w:val="Bodytext265pt2"/>
                <w:rFonts w:asciiTheme="majorHAnsi" w:hAnsiTheme="majorHAnsi"/>
                <w:sz w:val="16"/>
                <w:lang w:val="es-ES_tradnl"/>
              </w:rPr>
              <w:t xml:space="preserve">del </w:t>
            </w:r>
            <w:r w:rsidRPr="00C653FA">
              <w:rPr>
                <w:rStyle w:val="Bodytext265pt2"/>
                <w:rFonts w:asciiTheme="majorHAnsi" w:hAnsiTheme="majorHAnsi"/>
                <w:sz w:val="16"/>
              </w:rPr>
              <w:t>credito scolastico formativo</w:t>
            </w:r>
          </w:p>
        </w:tc>
      </w:tr>
      <w:tr w:rsidR="004D6D42" w:rsidRPr="00C653FA" w:rsidTr="00475EF3">
        <w:trPr>
          <w:trHeight w:hRule="exact" w:val="293"/>
        </w:trPr>
        <w:tc>
          <w:tcPr>
            <w:tcW w:w="1973" w:type="dxa"/>
            <w:tcBorders>
              <w:top w:val="single" w:sz="4" w:space="0" w:color="auto"/>
              <w:left w:val="single" w:sz="4" w:space="0" w:color="auto"/>
            </w:tcBorders>
            <w:shd w:val="clear" w:color="auto" w:fill="FFFFFF" w:themeFill="background1"/>
            <w:vAlign w:val="bottom"/>
          </w:tcPr>
          <w:p w:rsidR="004D6D42" w:rsidRPr="00C653FA" w:rsidRDefault="004D6D42" w:rsidP="00475EF3">
            <w:pPr>
              <w:pStyle w:val="Bodytext21"/>
              <w:framePr w:w="8558" w:h="10081" w:hRule="exact" w:wrap="notBeside" w:vAnchor="text" w:hAnchor="text" w:xAlign="center" w:y="2"/>
              <w:shd w:val="clear" w:color="auto" w:fill="FFFFFF" w:themeFill="background1"/>
              <w:spacing w:line="220" w:lineRule="exact"/>
              <w:ind w:firstLine="0"/>
              <w:jc w:val="center"/>
              <w:rPr>
                <w:rFonts w:asciiTheme="majorHAnsi" w:hAnsiTheme="majorHAnsi"/>
                <w:sz w:val="18"/>
                <w:szCs w:val="18"/>
              </w:rPr>
            </w:pPr>
            <w:r w:rsidRPr="00C653FA">
              <w:rPr>
                <w:rStyle w:val="Bodytext2Bold3"/>
                <w:rFonts w:asciiTheme="majorHAnsi" w:hAnsiTheme="majorHAnsi"/>
                <w:sz w:val="18"/>
                <w:szCs w:val="18"/>
              </w:rPr>
              <w:t>7 &lt; M &lt; 8</w:t>
            </w:r>
          </w:p>
        </w:tc>
        <w:tc>
          <w:tcPr>
            <w:tcW w:w="4335" w:type="dxa"/>
            <w:gridSpan w:val="2"/>
            <w:tcBorders>
              <w:top w:val="single" w:sz="4" w:space="0" w:color="auto"/>
              <w:left w:val="single" w:sz="4" w:space="0" w:color="auto"/>
            </w:tcBorders>
            <w:shd w:val="clear" w:color="auto" w:fill="FFFFFF" w:themeFill="background1"/>
            <w:vAlign w:val="bottom"/>
          </w:tcPr>
          <w:p w:rsidR="004D6D42" w:rsidRPr="00C653FA" w:rsidRDefault="004D6D42" w:rsidP="00475EF3">
            <w:pPr>
              <w:pStyle w:val="Bodytext21"/>
              <w:framePr w:w="8558" w:h="10081" w:hRule="exact" w:wrap="notBeside" w:vAnchor="text" w:hAnchor="text" w:xAlign="center" w:y="2"/>
              <w:shd w:val="clear" w:color="auto" w:fill="FFFFFF" w:themeFill="background1"/>
              <w:spacing w:line="220" w:lineRule="exact"/>
              <w:ind w:firstLine="0"/>
              <w:jc w:val="center"/>
              <w:rPr>
                <w:rFonts w:asciiTheme="majorHAnsi" w:hAnsiTheme="majorHAnsi"/>
                <w:sz w:val="18"/>
                <w:szCs w:val="18"/>
              </w:rPr>
            </w:pPr>
            <w:r w:rsidRPr="00C653FA">
              <w:rPr>
                <w:rStyle w:val="Bodytext2Bold3"/>
                <w:rFonts w:asciiTheme="majorHAnsi" w:hAnsiTheme="majorHAnsi"/>
                <w:sz w:val="18"/>
                <w:szCs w:val="18"/>
              </w:rPr>
              <w:t>5 – 6</w:t>
            </w:r>
          </w:p>
        </w:tc>
        <w:tc>
          <w:tcPr>
            <w:tcW w:w="2251" w:type="dxa"/>
            <w:tcBorders>
              <w:top w:val="single" w:sz="4" w:space="0" w:color="auto"/>
              <w:left w:val="single" w:sz="4" w:space="0" w:color="auto"/>
              <w:right w:val="single" w:sz="4" w:space="0" w:color="auto"/>
            </w:tcBorders>
            <w:shd w:val="clear" w:color="auto" w:fill="FFFFFF" w:themeFill="background1"/>
          </w:tcPr>
          <w:p w:rsidR="004D6D42" w:rsidRPr="00C653FA" w:rsidRDefault="004D6D42" w:rsidP="00475EF3">
            <w:pPr>
              <w:framePr w:w="8558" w:h="10081" w:hRule="exact" w:wrap="notBeside" w:vAnchor="text" w:hAnchor="text" w:xAlign="center" w:y="2"/>
              <w:shd w:val="clear" w:color="auto" w:fill="FFFFFF" w:themeFill="background1"/>
              <w:jc w:val="center"/>
              <w:rPr>
                <w:rFonts w:asciiTheme="majorHAnsi" w:hAnsiTheme="majorHAnsi" w:cs="Arial"/>
              </w:rPr>
            </w:pPr>
          </w:p>
        </w:tc>
      </w:tr>
      <w:tr w:rsidR="004D6D42" w:rsidRPr="00C653FA" w:rsidTr="00475EF3">
        <w:trPr>
          <w:trHeight w:hRule="exact" w:val="264"/>
        </w:trPr>
        <w:tc>
          <w:tcPr>
            <w:tcW w:w="1973" w:type="dxa"/>
            <w:tcBorders>
              <w:top w:val="single" w:sz="4" w:space="0" w:color="auto"/>
              <w:left w:val="single" w:sz="4" w:space="0" w:color="auto"/>
            </w:tcBorders>
            <w:shd w:val="clear" w:color="auto" w:fill="FFFFFF" w:themeFill="background1"/>
            <w:vAlign w:val="bottom"/>
          </w:tcPr>
          <w:p w:rsidR="004D6D42" w:rsidRPr="00C653FA" w:rsidRDefault="004D6D42" w:rsidP="00475EF3">
            <w:pPr>
              <w:pStyle w:val="Bodytext21"/>
              <w:framePr w:w="8558" w:h="10081" w:hRule="exact" w:wrap="notBeside" w:vAnchor="text" w:hAnchor="text" w:xAlign="center" w:y="2"/>
              <w:shd w:val="clear" w:color="auto" w:fill="FFFFFF" w:themeFill="background1"/>
              <w:spacing w:line="190" w:lineRule="exact"/>
              <w:ind w:firstLine="0"/>
              <w:jc w:val="center"/>
              <w:rPr>
                <w:rFonts w:asciiTheme="majorHAnsi" w:hAnsiTheme="majorHAnsi"/>
                <w:sz w:val="18"/>
                <w:szCs w:val="18"/>
              </w:rPr>
            </w:pPr>
            <w:r w:rsidRPr="00C653FA">
              <w:rPr>
                <w:rStyle w:val="Bodytext295pt"/>
                <w:rFonts w:asciiTheme="majorHAnsi" w:hAnsiTheme="majorHAnsi"/>
                <w:sz w:val="18"/>
                <w:szCs w:val="18"/>
              </w:rPr>
              <w:t>7,01 / 7,50</w:t>
            </w:r>
          </w:p>
        </w:tc>
        <w:tc>
          <w:tcPr>
            <w:tcW w:w="3341" w:type="dxa"/>
            <w:tcBorders>
              <w:top w:val="single" w:sz="4" w:space="0" w:color="auto"/>
              <w:left w:val="single" w:sz="4" w:space="0" w:color="auto"/>
            </w:tcBorders>
            <w:shd w:val="clear" w:color="auto" w:fill="FFFFFF" w:themeFill="background1"/>
            <w:vAlign w:val="bottom"/>
          </w:tcPr>
          <w:p w:rsidR="004D6D42" w:rsidRPr="00C653FA" w:rsidRDefault="004D6D42" w:rsidP="00475EF3">
            <w:pPr>
              <w:pStyle w:val="Bodytext21"/>
              <w:framePr w:w="8558" w:h="10081" w:hRule="exact" w:wrap="notBeside" w:vAnchor="text" w:hAnchor="text" w:xAlign="center" w:y="2"/>
              <w:shd w:val="clear" w:color="auto" w:fill="FFFFFF" w:themeFill="background1"/>
              <w:spacing w:line="200" w:lineRule="exact"/>
              <w:ind w:firstLine="130"/>
              <w:jc w:val="center"/>
              <w:rPr>
                <w:rFonts w:asciiTheme="majorHAnsi" w:hAnsiTheme="majorHAnsi"/>
                <w:sz w:val="18"/>
                <w:szCs w:val="18"/>
              </w:rPr>
            </w:pPr>
            <w:r w:rsidRPr="00C653FA">
              <w:rPr>
                <w:rStyle w:val="Bodytext210pt"/>
                <w:rFonts w:asciiTheme="majorHAnsi" w:hAnsiTheme="majorHAnsi"/>
                <w:sz w:val="18"/>
                <w:szCs w:val="18"/>
              </w:rPr>
              <w:t>minimo della fascia di credito</w:t>
            </w:r>
          </w:p>
        </w:tc>
        <w:tc>
          <w:tcPr>
            <w:tcW w:w="994" w:type="dxa"/>
            <w:tcBorders>
              <w:top w:val="single" w:sz="4" w:space="0" w:color="auto"/>
              <w:left w:val="single" w:sz="4" w:space="0" w:color="auto"/>
            </w:tcBorders>
            <w:shd w:val="clear" w:color="auto" w:fill="FFFFFF" w:themeFill="background1"/>
            <w:vAlign w:val="bottom"/>
          </w:tcPr>
          <w:p w:rsidR="004D6D42" w:rsidRPr="00C653FA" w:rsidRDefault="004D6D42" w:rsidP="00475EF3">
            <w:pPr>
              <w:pStyle w:val="Bodytext21"/>
              <w:framePr w:w="8558" w:h="10081" w:hRule="exact" w:wrap="notBeside" w:vAnchor="text" w:hAnchor="text" w:xAlign="center" w:y="2"/>
              <w:shd w:val="clear" w:color="auto" w:fill="FFFFFF" w:themeFill="background1"/>
              <w:spacing w:line="190" w:lineRule="exact"/>
              <w:ind w:firstLine="0"/>
              <w:jc w:val="center"/>
              <w:rPr>
                <w:rFonts w:asciiTheme="majorHAnsi" w:hAnsiTheme="majorHAnsi"/>
                <w:sz w:val="18"/>
                <w:szCs w:val="18"/>
              </w:rPr>
            </w:pPr>
            <w:r w:rsidRPr="00C653FA">
              <w:rPr>
                <w:rStyle w:val="Bodytext295pt"/>
                <w:rFonts w:asciiTheme="majorHAnsi" w:hAnsiTheme="majorHAnsi"/>
                <w:sz w:val="18"/>
                <w:szCs w:val="18"/>
              </w:rPr>
              <w:t>pt. 5</w:t>
            </w:r>
          </w:p>
        </w:tc>
        <w:tc>
          <w:tcPr>
            <w:tcW w:w="2251" w:type="dxa"/>
            <w:tcBorders>
              <w:top w:val="single" w:sz="4" w:space="0" w:color="auto"/>
              <w:left w:val="single" w:sz="4" w:space="0" w:color="auto"/>
              <w:right w:val="single" w:sz="4" w:space="0" w:color="auto"/>
            </w:tcBorders>
            <w:shd w:val="clear" w:color="auto" w:fill="FFFFFF" w:themeFill="background1"/>
            <w:vAlign w:val="bottom"/>
          </w:tcPr>
          <w:p w:rsidR="004D6D42" w:rsidRPr="00C653FA" w:rsidRDefault="004D6D42" w:rsidP="00475EF3">
            <w:pPr>
              <w:pStyle w:val="Bodytext21"/>
              <w:framePr w:w="8558" w:h="10081" w:hRule="exact" w:wrap="notBeside" w:vAnchor="text" w:hAnchor="text" w:xAlign="center" w:y="2"/>
              <w:shd w:val="clear" w:color="auto" w:fill="FFFFFF" w:themeFill="background1"/>
              <w:spacing w:line="190" w:lineRule="exact"/>
              <w:ind w:firstLine="0"/>
              <w:jc w:val="center"/>
              <w:rPr>
                <w:rFonts w:asciiTheme="majorHAnsi" w:hAnsiTheme="majorHAnsi"/>
              </w:rPr>
            </w:pPr>
            <w:r w:rsidRPr="00C653FA">
              <w:rPr>
                <w:rStyle w:val="Bodytext295pt"/>
                <w:rFonts w:asciiTheme="majorHAnsi" w:hAnsiTheme="majorHAnsi"/>
              </w:rPr>
              <w:t>pt. 1</w:t>
            </w:r>
          </w:p>
        </w:tc>
      </w:tr>
      <w:tr w:rsidR="004D6D42" w:rsidRPr="00C653FA" w:rsidTr="00475EF3">
        <w:trPr>
          <w:trHeight w:hRule="exact" w:val="259"/>
        </w:trPr>
        <w:tc>
          <w:tcPr>
            <w:tcW w:w="1973" w:type="dxa"/>
            <w:tcBorders>
              <w:top w:val="single" w:sz="4" w:space="0" w:color="auto"/>
              <w:left w:val="single" w:sz="4" w:space="0" w:color="auto"/>
            </w:tcBorders>
            <w:shd w:val="clear" w:color="auto" w:fill="FFFFFF" w:themeFill="background1"/>
            <w:vAlign w:val="bottom"/>
          </w:tcPr>
          <w:p w:rsidR="004D6D42" w:rsidRPr="00C653FA" w:rsidRDefault="004D6D42" w:rsidP="00475EF3">
            <w:pPr>
              <w:pStyle w:val="Bodytext21"/>
              <w:framePr w:w="8558" w:h="10081" w:hRule="exact" w:wrap="notBeside" w:vAnchor="text" w:hAnchor="text" w:xAlign="center" w:y="2"/>
              <w:shd w:val="clear" w:color="auto" w:fill="FFFFFF" w:themeFill="background1"/>
              <w:spacing w:line="190" w:lineRule="exact"/>
              <w:ind w:firstLine="0"/>
              <w:jc w:val="center"/>
              <w:rPr>
                <w:rFonts w:asciiTheme="majorHAnsi" w:hAnsiTheme="majorHAnsi"/>
                <w:sz w:val="18"/>
                <w:szCs w:val="18"/>
              </w:rPr>
            </w:pPr>
            <w:r w:rsidRPr="00C653FA">
              <w:rPr>
                <w:rStyle w:val="Bodytext295pt"/>
                <w:rFonts w:asciiTheme="majorHAnsi" w:hAnsiTheme="majorHAnsi"/>
                <w:sz w:val="18"/>
                <w:szCs w:val="18"/>
              </w:rPr>
              <w:t>7,51 / 8,00</w:t>
            </w:r>
          </w:p>
        </w:tc>
        <w:tc>
          <w:tcPr>
            <w:tcW w:w="3341" w:type="dxa"/>
            <w:tcBorders>
              <w:top w:val="single" w:sz="4" w:space="0" w:color="auto"/>
              <w:left w:val="single" w:sz="4" w:space="0" w:color="auto"/>
            </w:tcBorders>
            <w:shd w:val="clear" w:color="auto" w:fill="FFFFFF" w:themeFill="background1"/>
            <w:vAlign w:val="bottom"/>
          </w:tcPr>
          <w:p w:rsidR="004D6D42" w:rsidRPr="00C653FA" w:rsidRDefault="004D6D42" w:rsidP="00475EF3">
            <w:pPr>
              <w:pStyle w:val="Bodytext21"/>
              <w:framePr w:w="8558" w:h="10081" w:hRule="exact" w:wrap="notBeside" w:vAnchor="text" w:hAnchor="text" w:xAlign="center" w:y="2"/>
              <w:shd w:val="clear" w:color="auto" w:fill="FFFFFF" w:themeFill="background1"/>
              <w:spacing w:line="200" w:lineRule="exact"/>
              <w:ind w:firstLine="130"/>
              <w:jc w:val="center"/>
              <w:rPr>
                <w:rFonts w:asciiTheme="majorHAnsi" w:hAnsiTheme="majorHAnsi"/>
                <w:sz w:val="18"/>
                <w:szCs w:val="18"/>
              </w:rPr>
            </w:pPr>
            <w:r w:rsidRPr="00C653FA">
              <w:rPr>
                <w:rStyle w:val="Bodytext210pt"/>
                <w:rFonts w:asciiTheme="majorHAnsi" w:hAnsiTheme="majorHAnsi"/>
                <w:sz w:val="18"/>
                <w:szCs w:val="18"/>
              </w:rPr>
              <w:t>massimo della fascia di credito</w:t>
            </w:r>
          </w:p>
        </w:tc>
        <w:tc>
          <w:tcPr>
            <w:tcW w:w="994" w:type="dxa"/>
            <w:tcBorders>
              <w:top w:val="single" w:sz="4" w:space="0" w:color="auto"/>
              <w:left w:val="single" w:sz="4" w:space="0" w:color="auto"/>
            </w:tcBorders>
            <w:shd w:val="clear" w:color="auto" w:fill="FFFFFF" w:themeFill="background1"/>
            <w:vAlign w:val="bottom"/>
          </w:tcPr>
          <w:p w:rsidR="004D6D42" w:rsidRPr="00C653FA" w:rsidRDefault="004D6D42" w:rsidP="00475EF3">
            <w:pPr>
              <w:pStyle w:val="Bodytext21"/>
              <w:framePr w:w="8558" w:h="10081" w:hRule="exact" w:wrap="notBeside" w:vAnchor="text" w:hAnchor="text" w:xAlign="center" w:y="2"/>
              <w:shd w:val="clear" w:color="auto" w:fill="FFFFFF" w:themeFill="background1"/>
              <w:spacing w:line="190" w:lineRule="exact"/>
              <w:ind w:right="260" w:firstLine="0"/>
              <w:jc w:val="center"/>
              <w:rPr>
                <w:rFonts w:asciiTheme="majorHAnsi" w:hAnsiTheme="majorHAnsi"/>
                <w:sz w:val="18"/>
                <w:szCs w:val="18"/>
              </w:rPr>
            </w:pPr>
            <w:r w:rsidRPr="00C653FA">
              <w:rPr>
                <w:rStyle w:val="Bodytext295pt"/>
                <w:rFonts w:asciiTheme="majorHAnsi" w:hAnsiTheme="majorHAnsi"/>
                <w:sz w:val="18"/>
                <w:szCs w:val="18"/>
              </w:rPr>
              <w:t xml:space="preserve">       pt. 6</w:t>
            </w:r>
          </w:p>
        </w:tc>
        <w:tc>
          <w:tcPr>
            <w:tcW w:w="2251" w:type="dxa"/>
            <w:tcBorders>
              <w:top w:val="single" w:sz="4" w:space="0" w:color="auto"/>
              <w:left w:val="single" w:sz="4" w:space="0" w:color="auto"/>
              <w:right w:val="single" w:sz="4" w:space="0" w:color="auto"/>
            </w:tcBorders>
            <w:shd w:val="clear" w:color="auto" w:fill="FFFFFF" w:themeFill="background1"/>
            <w:vAlign w:val="bottom"/>
          </w:tcPr>
          <w:p w:rsidR="004D6D42" w:rsidRPr="00C653FA" w:rsidRDefault="004D6D42" w:rsidP="00475EF3">
            <w:pPr>
              <w:pStyle w:val="Bodytext21"/>
              <w:framePr w:w="8558" w:h="10081" w:hRule="exact" w:wrap="notBeside" w:vAnchor="text" w:hAnchor="text" w:xAlign="center" w:y="2"/>
              <w:shd w:val="clear" w:color="auto" w:fill="FFFFFF" w:themeFill="background1"/>
              <w:spacing w:line="190" w:lineRule="exact"/>
              <w:ind w:firstLine="0"/>
              <w:jc w:val="center"/>
              <w:rPr>
                <w:rFonts w:asciiTheme="majorHAnsi" w:hAnsiTheme="majorHAnsi"/>
              </w:rPr>
            </w:pPr>
            <w:r w:rsidRPr="00C653FA">
              <w:rPr>
                <w:rStyle w:val="Bodytext295pt"/>
                <w:rFonts w:asciiTheme="majorHAnsi" w:hAnsiTheme="majorHAnsi"/>
              </w:rPr>
              <w:t>(*)</w:t>
            </w:r>
          </w:p>
        </w:tc>
      </w:tr>
      <w:tr w:rsidR="004D6D42" w:rsidRPr="00C653FA" w:rsidTr="00475EF3">
        <w:trPr>
          <w:trHeight w:hRule="exact" w:val="293"/>
        </w:trPr>
        <w:tc>
          <w:tcPr>
            <w:tcW w:w="1973" w:type="dxa"/>
            <w:tcBorders>
              <w:top w:val="single" w:sz="4" w:space="0" w:color="auto"/>
              <w:left w:val="single" w:sz="4" w:space="0" w:color="auto"/>
            </w:tcBorders>
            <w:shd w:val="clear" w:color="auto" w:fill="FFFFFF" w:themeFill="background1"/>
            <w:vAlign w:val="bottom"/>
          </w:tcPr>
          <w:p w:rsidR="004D6D42" w:rsidRPr="00C653FA" w:rsidRDefault="004D6D42" w:rsidP="00475EF3">
            <w:pPr>
              <w:pStyle w:val="Bodytext21"/>
              <w:framePr w:w="8558" w:h="10081" w:hRule="exact" w:wrap="notBeside" w:vAnchor="text" w:hAnchor="text" w:xAlign="center" w:y="2"/>
              <w:shd w:val="clear" w:color="auto" w:fill="FFFFFF" w:themeFill="background1"/>
              <w:spacing w:line="220" w:lineRule="exact"/>
              <w:ind w:firstLine="0"/>
              <w:jc w:val="center"/>
              <w:rPr>
                <w:rFonts w:asciiTheme="majorHAnsi" w:hAnsiTheme="majorHAnsi"/>
                <w:sz w:val="18"/>
                <w:szCs w:val="18"/>
              </w:rPr>
            </w:pPr>
            <w:r w:rsidRPr="00C653FA">
              <w:rPr>
                <w:rStyle w:val="Bodytext2Bold3"/>
                <w:rFonts w:asciiTheme="majorHAnsi" w:hAnsiTheme="majorHAnsi"/>
                <w:sz w:val="18"/>
                <w:szCs w:val="18"/>
              </w:rPr>
              <w:t>8 &lt; M &lt; 9</w:t>
            </w:r>
          </w:p>
        </w:tc>
        <w:tc>
          <w:tcPr>
            <w:tcW w:w="4335" w:type="dxa"/>
            <w:gridSpan w:val="2"/>
            <w:tcBorders>
              <w:top w:val="single" w:sz="4" w:space="0" w:color="auto"/>
              <w:left w:val="single" w:sz="4" w:space="0" w:color="auto"/>
            </w:tcBorders>
            <w:shd w:val="clear" w:color="auto" w:fill="FFFFFF" w:themeFill="background1"/>
            <w:vAlign w:val="bottom"/>
          </w:tcPr>
          <w:p w:rsidR="004D6D42" w:rsidRPr="00C653FA" w:rsidRDefault="004D6D42" w:rsidP="00475EF3">
            <w:pPr>
              <w:pStyle w:val="Bodytext21"/>
              <w:framePr w:w="8558" w:h="10081" w:hRule="exact" w:wrap="notBeside" w:vAnchor="text" w:hAnchor="text" w:xAlign="center" w:y="2"/>
              <w:shd w:val="clear" w:color="auto" w:fill="FFFFFF" w:themeFill="background1"/>
              <w:spacing w:line="220" w:lineRule="exact"/>
              <w:ind w:firstLine="0"/>
              <w:jc w:val="center"/>
              <w:rPr>
                <w:rFonts w:asciiTheme="majorHAnsi" w:hAnsiTheme="majorHAnsi"/>
                <w:sz w:val="18"/>
                <w:szCs w:val="18"/>
              </w:rPr>
            </w:pPr>
            <w:r w:rsidRPr="00C653FA">
              <w:rPr>
                <w:rStyle w:val="Bodytext2Bold3"/>
                <w:rFonts w:asciiTheme="majorHAnsi" w:hAnsiTheme="majorHAnsi"/>
                <w:sz w:val="18"/>
                <w:szCs w:val="18"/>
              </w:rPr>
              <w:t>6 – 7</w:t>
            </w:r>
          </w:p>
        </w:tc>
        <w:tc>
          <w:tcPr>
            <w:tcW w:w="2251" w:type="dxa"/>
            <w:tcBorders>
              <w:top w:val="single" w:sz="4" w:space="0" w:color="auto"/>
              <w:left w:val="single" w:sz="4" w:space="0" w:color="auto"/>
              <w:right w:val="single" w:sz="4" w:space="0" w:color="auto"/>
            </w:tcBorders>
            <w:shd w:val="clear" w:color="auto" w:fill="FFFFFF" w:themeFill="background1"/>
          </w:tcPr>
          <w:p w:rsidR="004D6D42" w:rsidRPr="00C653FA" w:rsidRDefault="004D6D42" w:rsidP="00475EF3">
            <w:pPr>
              <w:framePr w:w="8558" w:h="10081" w:hRule="exact" w:wrap="notBeside" w:vAnchor="text" w:hAnchor="text" w:xAlign="center" w:y="2"/>
              <w:shd w:val="clear" w:color="auto" w:fill="FFFFFF" w:themeFill="background1"/>
              <w:jc w:val="center"/>
              <w:rPr>
                <w:rFonts w:asciiTheme="majorHAnsi" w:hAnsiTheme="majorHAnsi" w:cs="Arial"/>
              </w:rPr>
            </w:pPr>
          </w:p>
        </w:tc>
      </w:tr>
      <w:tr w:rsidR="004D6D42" w:rsidRPr="00C653FA" w:rsidTr="00475EF3">
        <w:trPr>
          <w:trHeight w:hRule="exact" w:val="264"/>
        </w:trPr>
        <w:tc>
          <w:tcPr>
            <w:tcW w:w="1973" w:type="dxa"/>
            <w:tcBorders>
              <w:top w:val="single" w:sz="4" w:space="0" w:color="auto"/>
              <w:left w:val="single" w:sz="4" w:space="0" w:color="auto"/>
            </w:tcBorders>
            <w:shd w:val="clear" w:color="auto" w:fill="FFFFFF" w:themeFill="background1"/>
            <w:vAlign w:val="bottom"/>
          </w:tcPr>
          <w:p w:rsidR="004D6D42" w:rsidRPr="00C653FA" w:rsidRDefault="004D6D42" w:rsidP="00475EF3">
            <w:pPr>
              <w:pStyle w:val="Bodytext21"/>
              <w:framePr w:w="8558" w:h="10081" w:hRule="exact" w:wrap="notBeside" w:vAnchor="text" w:hAnchor="text" w:xAlign="center" w:y="2"/>
              <w:shd w:val="clear" w:color="auto" w:fill="FFFFFF" w:themeFill="background1"/>
              <w:spacing w:line="190" w:lineRule="exact"/>
              <w:ind w:firstLine="0"/>
              <w:jc w:val="center"/>
              <w:rPr>
                <w:rFonts w:asciiTheme="majorHAnsi" w:hAnsiTheme="majorHAnsi"/>
                <w:sz w:val="18"/>
                <w:szCs w:val="18"/>
              </w:rPr>
            </w:pPr>
            <w:r w:rsidRPr="00C653FA">
              <w:rPr>
                <w:rStyle w:val="Bodytext295pt"/>
                <w:rFonts w:asciiTheme="majorHAnsi" w:hAnsiTheme="majorHAnsi"/>
                <w:sz w:val="18"/>
                <w:szCs w:val="18"/>
              </w:rPr>
              <w:t>8,01 / 8,40</w:t>
            </w:r>
          </w:p>
        </w:tc>
        <w:tc>
          <w:tcPr>
            <w:tcW w:w="3341" w:type="dxa"/>
            <w:tcBorders>
              <w:top w:val="single" w:sz="4" w:space="0" w:color="auto"/>
              <w:left w:val="single" w:sz="4" w:space="0" w:color="auto"/>
            </w:tcBorders>
            <w:shd w:val="clear" w:color="auto" w:fill="FFFFFF" w:themeFill="background1"/>
            <w:vAlign w:val="bottom"/>
          </w:tcPr>
          <w:p w:rsidR="004D6D42" w:rsidRPr="00C653FA" w:rsidRDefault="004D6D42" w:rsidP="00475EF3">
            <w:pPr>
              <w:pStyle w:val="Bodytext21"/>
              <w:framePr w:w="8558" w:h="10081" w:hRule="exact" w:wrap="notBeside" w:vAnchor="text" w:hAnchor="text" w:xAlign="center" w:y="2"/>
              <w:shd w:val="clear" w:color="auto" w:fill="FFFFFF" w:themeFill="background1"/>
              <w:spacing w:line="200" w:lineRule="exact"/>
              <w:ind w:firstLine="130"/>
              <w:jc w:val="center"/>
              <w:rPr>
                <w:rFonts w:asciiTheme="majorHAnsi" w:hAnsiTheme="majorHAnsi"/>
                <w:sz w:val="18"/>
                <w:szCs w:val="18"/>
              </w:rPr>
            </w:pPr>
            <w:r w:rsidRPr="00C653FA">
              <w:rPr>
                <w:rStyle w:val="Bodytext210pt"/>
                <w:rFonts w:asciiTheme="majorHAnsi" w:hAnsiTheme="majorHAnsi"/>
                <w:sz w:val="18"/>
                <w:szCs w:val="18"/>
              </w:rPr>
              <w:t>minimo della fascia di credito</w:t>
            </w:r>
          </w:p>
        </w:tc>
        <w:tc>
          <w:tcPr>
            <w:tcW w:w="994" w:type="dxa"/>
            <w:tcBorders>
              <w:top w:val="single" w:sz="4" w:space="0" w:color="auto"/>
              <w:left w:val="single" w:sz="4" w:space="0" w:color="auto"/>
            </w:tcBorders>
            <w:shd w:val="clear" w:color="auto" w:fill="FFFFFF" w:themeFill="background1"/>
            <w:vAlign w:val="bottom"/>
          </w:tcPr>
          <w:p w:rsidR="004D6D42" w:rsidRPr="00C653FA" w:rsidRDefault="004D6D42" w:rsidP="00475EF3">
            <w:pPr>
              <w:pStyle w:val="Bodytext21"/>
              <w:framePr w:w="8558" w:h="10081" w:hRule="exact" w:wrap="notBeside" w:vAnchor="text" w:hAnchor="text" w:xAlign="center" w:y="2"/>
              <w:shd w:val="clear" w:color="auto" w:fill="FFFFFF" w:themeFill="background1"/>
              <w:spacing w:line="190" w:lineRule="exact"/>
              <w:ind w:right="260" w:firstLine="0"/>
              <w:jc w:val="center"/>
              <w:rPr>
                <w:rFonts w:asciiTheme="majorHAnsi" w:hAnsiTheme="majorHAnsi"/>
                <w:sz w:val="18"/>
                <w:szCs w:val="18"/>
              </w:rPr>
            </w:pPr>
            <w:r w:rsidRPr="00C653FA">
              <w:rPr>
                <w:rStyle w:val="Bodytext295pt"/>
                <w:rFonts w:asciiTheme="majorHAnsi" w:hAnsiTheme="majorHAnsi"/>
                <w:sz w:val="18"/>
                <w:szCs w:val="18"/>
              </w:rPr>
              <w:t xml:space="preserve">       pt. 6</w:t>
            </w:r>
          </w:p>
        </w:tc>
        <w:tc>
          <w:tcPr>
            <w:tcW w:w="2251" w:type="dxa"/>
            <w:tcBorders>
              <w:top w:val="single" w:sz="4" w:space="0" w:color="auto"/>
              <w:left w:val="single" w:sz="4" w:space="0" w:color="auto"/>
              <w:right w:val="single" w:sz="4" w:space="0" w:color="auto"/>
            </w:tcBorders>
            <w:shd w:val="clear" w:color="auto" w:fill="FFFFFF" w:themeFill="background1"/>
            <w:vAlign w:val="bottom"/>
          </w:tcPr>
          <w:p w:rsidR="004D6D42" w:rsidRPr="00C653FA" w:rsidRDefault="004D6D42" w:rsidP="00475EF3">
            <w:pPr>
              <w:pStyle w:val="Bodytext21"/>
              <w:framePr w:w="8558" w:h="10081" w:hRule="exact" w:wrap="notBeside" w:vAnchor="text" w:hAnchor="text" w:xAlign="center" w:y="2"/>
              <w:shd w:val="clear" w:color="auto" w:fill="FFFFFF" w:themeFill="background1"/>
              <w:spacing w:line="190" w:lineRule="exact"/>
              <w:ind w:firstLine="0"/>
              <w:jc w:val="center"/>
              <w:rPr>
                <w:rFonts w:asciiTheme="majorHAnsi" w:hAnsiTheme="majorHAnsi"/>
              </w:rPr>
            </w:pPr>
            <w:r w:rsidRPr="00C653FA">
              <w:rPr>
                <w:rStyle w:val="Bodytext295pt"/>
                <w:rFonts w:asciiTheme="majorHAnsi" w:hAnsiTheme="majorHAnsi"/>
              </w:rPr>
              <w:t>pt. 1</w:t>
            </w:r>
          </w:p>
        </w:tc>
      </w:tr>
      <w:tr w:rsidR="004D6D42" w:rsidRPr="00C653FA" w:rsidTr="00475EF3">
        <w:trPr>
          <w:trHeight w:hRule="exact" w:val="259"/>
        </w:trPr>
        <w:tc>
          <w:tcPr>
            <w:tcW w:w="1973" w:type="dxa"/>
            <w:tcBorders>
              <w:top w:val="single" w:sz="4" w:space="0" w:color="auto"/>
              <w:left w:val="single" w:sz="4" w:space="0" w:color="auto"/>
            </w:tcBorders>
            <w:shd w:val="clear" w:color="auto" w:fill="FFFFFF" w:themeFill="background1"/>
            <w:vAlign w:val="bottom"/>
          </w:tcPr>
          <w:p w:rsidR="004D6D42" w:rsidRPr="00C653FA" w:rsidRDefault="004D6D42" w:rsidP="00475EF3">
            <w:pPr>
              <w:pStyle w:val="Bodytext21"/>
              <w:framePr w:w="8558" w:h="10081" w:hRule="exact" w:wrap="notBeside" w:vAnchor="text" w:hAnchor="text" w:xAlign="center" w:y="2"/>
              <w:shd w:val="clear" w:color="auto" w:fill="FFFFFF" w:themeFill="background1"/>
              <w:spacing w:line="190" w:lineRule="exact"/>
              <w:ind w:firstLine="0"/>
              <w:jc w:val="center"/>
              <w:rPr>
                <w:rFonts w:asciiTheme="majorHAnsi" w:hAnsiTheme="majorHAnsi"/>
                <w:sz w:val="18"/>
                <w:szCs w:val="18"/>
              </w:rPr>
            </w:pPr>
            <w:r w:rsidRPr="00C653FA">
              <w:rPr>
                <w:rStyle w:val="Bodytext295pt"/>
                <w:rFonts w:asciiTheme="majorHAnsi" w:hAnsiTheme="majorHAnsi"/>
                <w:sz w:val="18"/>
                <w:szCs w:val="18"/>
              </w:rPr>
              <w:t>8,41 / 9,00</w:t>
            </w:r>
          </w:p>
        </w:tc>
        <w:tc>
          <w:tcPr>
            <w:tcW w:w="3341" w:type="dxa"/>
            <w:tcBorders>
              <w:top w:val="single" w:sz="4" w:space="0" w:color="auto"/>
              <w:left w:val="single" w:sz="4" w:space="0" w:color="auto"/>
            </w:tcBorders>
            <w:shd w:val="clear" w:color="auto" w:fill="FFFFFF" w:themeFill="background1"/>
            <w:vAlign w:val="bottom"/>
          </w:tcPr>
          <w:p w:rsidR="004D6D42" w:rsidRPr="00C653FA" w:rsidRDefault="004D6D42" w:rsidP="00475EF3">
            <w:pPr>
              <w:pStyle w:val="Bodytext21"/>
              <w:framePr w:w="8558" w:h="10081" w:hRule="exact" w:wrap="notBeside" w:vAnchor="text" w:hAnchor="text" w:xAlign="center" w:y="2"/>
              <w:shd w:val="clear" w:color="auto" w:fill="FFFFFF" w:themeFill="background1"/>
              <w:spacing w:line="200" w:lineRule="exact"/>
              <w:ind w:firstLine="130"/>
              <w:jc w:val="center"/>
              <w:rPr>
                <w:rFonts w:asciiTheme="majorHAnsi" w:hAnsiTheme="majorHAnsi"/>
                <w:sz w:val="18"/>
                <w:szCs w:val="18"/>
              </w:rPr>
            </w:pPr>
            <w:r w:rsidRPr="00C653FA">
              <w:rPr>
                <w:rStyle w:val="Bodytext210pt"/>
                <w:rFonts w:asciiTheme="majorHAnsi" w:hAnsiTheme="majorHAnsi"/>
                <w:sz w:val="18"/>
                <w:szCs w:val="18"/>
              </w:rPr>
              <w:t>massimo della fascia di credito</w:t>
            </w:r>
          </w:p>
        </w:tc>
        <w:tc>
          <w:tcPr>
            <w:tcW w:w="994" w:type="dxa"/>
            <w:tcBorders>
              <w:top w:val="single" w:sz="4" w:space="0" w:color="auto"/>
              <w:left w:val="single" w:sz="4" w:space="0" w:color="auto"/>
            </w:tcBorders>
            <w:shd w:val="clear" w:color="auto" w:fill="FFFFFF" w:themeFill="background1"/>
            <w:vAlign w:val="bottom"/>
          </w:tcPr>
          <w:p w:rsidR="004D6D42" w:rsidRPr="00C653FA" w:rsidRDefault="004D6D42" w:rsidP="00475EF3">
            <w:pPr>
              <w:pStyle w:val="Bodytext21"/>
              <w:framePr w:w="8558" w:h="10081" w:hRule="exact" w:wrap="notBeside" w:vAnchor="text" w:hAnchor="text" w:xAlign="center" w:y="2"/>
              <w:shd w:val="clear" w:color="auto" w:fill="FFFFFF" w:themeFill="background1"/>
              <w:spacing w:line="190" w:lineRule="exact"/>
              <w:ind w:firstLine="0"/>
              <w:jc w:val="center"/>
              <w:rPr>
                <w:rFonts w:asciiTheme="majorHAnsi" w:hAnsiTheme="majorHAnsi"/>
                <w:sz w:val="18"/>
                <w:szCs w:val="18"/>
              </w:rPr>
            </w:pPr>
            <w:r w:rsidRPr="00C653FA">
              <w:rPr>
                <w:rStyle w:val="Bodytext295pt"/>
                <w:rFonts w:asciiTheme="majorHAnsi" w:hAnsiTheme="majorHAnsi"/>
                <w:sz w:val="18"/>
                <w:szCs w:val="18"/>
              </w:rPr>
              <w:t>pt. 7</w:t>
            </w:r>
          </w:p>
        </w:tc>
        <w:tc>
          <w:tcPr>
            <w:tcW w:w="2251" w:type="dxa"/>
            <w:tcBorders>
              <w:top w:val="single" w:sz="4" w:space="0" w:color="auto"/>
              <w:left w:val="single" w:sz="4" w:space="0" w:color="auto"/>
              <w:right w:val="single" w:sz="4" w:space="0" w:color="auto"/>
            </w:tcBorders>
            <w:shd w:val="clear" w:color="auto" w:fill="FFFFFF" w:themeFill="background1"/>
            <w:vAlign w:val="bottom"/>
          </w:tcPr>
          <w:p w:rsidR="004D6D42" w:rsidRPr="00C653FA" w:rsidRDefault="004D6D42" w:rsidP="00475EF3">
            <w:pPr>
              <w:pStyle w:val="Bodytext21"/>
              <w:framePr w:w="8558" w:h="10081" w:hRule="exact" w:wrap="notBeside" w:vAnchor="text" w:hAnchor="text" w:xAlign="center" w:y="2"/>
              <w:shd w:val="clear" w:color="auto" w:fill="FFFFFF" w:themeFill="background1"/>
              <w:spacing w:line="190" w:lineRule="exact"/>
              <w:ind w:firstLine="0"/>
              <w:jc w:val="center"/>
              <w:rPr>
                <w:rFonts w:asciiTheme="majorHAnsi" w:hAnsiTheme="majorHAnsi"/>
              </w:rPr>
            </w:pPr>
            <w:r w:rsidRPr="00C653FA">
              <w:rPr>
                <w:rStyle w:val="Bodytext295pt"/>
                <w:rFonts w:asciiTheme="majorHAnsi" w:hAnsiTheme="majorHAnsi"/>
              </w:rPr>
              <w:t>(*)</w:t>
            </w:r>
          </w:p>
        </w:tc>
      </w:tr>
      <w:tr w:rsidR="004D6D42" w:rsidRPr="00C653FA" w:rsidTr="00475EF3">
        <w:trPr>
          <w:trHeight w:hRule="exact" w:val="293"/>
        </w:trPr>
        <w:tc>
          <w:tcPr>
            <w:tcW w:w="1973" w:type="dxa"/>
            <w:tcBorders>
              <w:top w:val="single" w:sz="4" w:space="0" w:color="auto"/>
              <w:left w:val="single" w:sz="4" w:space="0" w:color="auto"/>
            </w:tcBorders>
            <w:shd w:val="clear" w:color="auto" w:fill="FFFFFF" w:themeFill="background1"/>
            <w:vAlign w:val="bottom"/>
          </w:tcPr>
          <w:p w:rsidR="004D6D42" w:rsidRPr="00C653FA" w:rsidRDefault="004D6D42" w:rsidP="00475EF3">
            <w:pPr>
              <w:pStyle w:val="Bodytext21"/>
              <w:framePr w:w="8558" w:h="10081" w:hRule="exact" w:wrap="notBeside" w:vAnchor="text" w:hAnchor="text" w:xAlign="center" w:y="2"/>
              <w:shd w:val="clear" w:color="auto" w:fill="FFFFFF" w:themeFill="background1"/>
              <w:spacing w:line="220" w:lineRule="exact"/>
              <w:ind w:firstLine="0"/>
              <w:jc w:val="center"/>
              <w:rPr>
                <w:rFonts w:asciiTheme="majorHAnsi" w:hAnsiTheme="majorHAnsi"/>
                <w:sz w:val="18"/>
                <w:szCs w:val="18"/>
              </w:rPr>
            </w:pPr>
            <w:r w:rsidRPr="00C653FA">
              <w:rPr>
                <w:rStyle w:val="Bodytext2Bold3"/>
                <w:rFonts w:asciiTheme="majorHAnsi" w:hAnsiTheme="majorHAnsi"/>
                <w:sz w:val="18"/>
                <w:szCs w:val="18"/>
              </w:rPr>
              <w:t>9 &lt; M &lt; 10</w:t>
            </w:r>
          </w:p>
        </w:tc>
        <w:tc>
          <w:tcPr>
            <w:tcW w:w="4335" w:type="dxa"/>
            <w:gridSpan w:val="2"/>
            <w:tcBorders>
              <w:top w:val="single" w:sz="4" w:space="0" w:color="auto"/>
              <w:left w:val="single" w:sz="4" w:space="0" w:color="auto"/>
            </w:tcBorders>
            <w:shd w:val="clear" w:color="auto" w:fill="FFFFFF" w:themeFill="background1"/>
            <w:vAlign w:val="bottom"/>
          </w:tcPr>
          <w:p w:rsidR="004D6D42" w:rsidRPr="00C653FA" w:rsidRDefault="004D6D42" w:rsidP="00475EF3">
            <w:pPr>
              <w:pStyle w:val="Bodytext21"/>
              <w:framePr w:w="8558" w:h="10081" w:hRule="exact" w:wrap="notBeside" w:vAnchor="text" w:hAnchor="text" w:xAlign="center" w:y="2"/>
              <w:shd w:val="clear" w:color="auto" w:fill="FFFFFF" w:themeFill="background1"/>
              <w:spacing w:line="220" w:lineRule="exact"/>
              <w:ind w:firstLine="0"/>
              <w:jc w:val="center"/>
              <w:rPr>
                <w:rFonts w:asciiTheme="majorHAnsi" w:hAnsiTheme="majorHAnsi"/>
                <w:sz w:val="18"/>
                <w:szCs w:val="18"/>
              </w:rPr>
            </w:pPr>
            <w:r w:rsidRPr="00C653FA">
              <w:rPr>
                <w:rStyle w:val="Bodytext2Bold3"/>
                <w:rFonts w:asciiTheme="majorHAnsi" w:hAnsiTheme="majorHAnsi"/>
                <w:sz w:val="18"/>
                <w:szCs w:val="18"/>
              </w:rPr>
              <w:t>7 – 8</w:t>
            </w:r>
          </w:p>
        </w:tc>
        <w:tc>
          <w:tcPr>
            <w:tcW w:w="2251" w:type="dxa"/>
            <w:tcBorders>
              <w:top w:val="single" w:sz="4" w:space="0" w:color="auto"/>
              <w:left w:val="single" w:sz="4" w:space="0" w:color="auto"/>
              <w:right w:val="single" w:sz="4" w:space="0" w:color="auto"/>
            </w:tcBorders>
            <w:shd w:val="clear" w:color="auto" w:fill="FFFFFF" w:themeFill="background1"/>
          </w:tcPr>
          <w:p w:rsidR="004D6D42" w:rsidRPr="00C653FA" w:rsidRDefault="004D6D42" w:rsidP="00475EF3">
            <w:pPr>
              <w:framePr w:w="8558" w:h="10081" w:hRule="exact" w:wrap="notBeside" w:vAnchor="text" w:hAnchor="text" w:xAlign="center" w:y="2"/>
              <w:shd w:val="clear" w:color="auto" w:fill="FFFFFF" w:themeFill="background1"/>
              <w:jc w:val="center"/>
              <w:rPr>
                <w:rFonts w:asciiTheme="majorHAnsi" w:hAnsiTheme="majorHAnsi" w:cs="Arial"/>
              </w:rPr>
            </w:pPr>
          </w:p>
        </w:tc>
      </w:tr>
      <w:tr w:rsidR="004D6D42" w:rsidRPr="00C653FA" w:rsidTr="00475EF3">
        <w:trPr>
          <w:trHeight w:hRule="exact" w:val="264"/>
        </w:trPr>
        <w:tc>
          <w:tcPr>
            <w:tcW w:w="1973" w:type="dxa"/>
            <w:tcBorders>
              <w:top w:val="single" w:sz="4" w:space="0" w:color="auto"/>
              <w:left w:val="single" w:sz="4" w:space="0" w:color="auto"/>
            </w:tcBorders>
            <w:shd w:val="clear" w:color="auto" w:fill="FFFFFF" w:themeFill="background1"/>
            <w:vAlign w:val="bottom"/>
          </w:tcPr>
          <w:p w:rsidR="004D6D42" w:rsidRPr="00C653FA" w:rsidRDefault="004D6D42" w:rsidP="00475EF3">
            <w:pPr>
              <w:pStyle w:val="Bodytext21"/>
              <w:framePr w:w="8558" w:h="10081" w:hRule="exact" w:wrap="notBeside" w:vAnchor="text" w:hAnchor="text" w:xAlign="center" w:y="2"/>
              <w:shd w:val="clear" w:color="auto" w:fill="FFFFFF" w:themeFill="background1"/>
              <w:spacing w:line="190" w:lineRule="exact"/>
              <w:ind w:firstLine="0"/>
              <w:jc w:val="center"/>
              <w:rPr>
                <w:rFonts w:asciiTheme="majorHAnsi" w:hAnsiTheme="majorHAnsi"/>
                <w:sz w:val="18"/>
                <w:szCs w:val="18"/>
              </w:rPr>
            </w:pPr>
            <w:r w:rsidRPr="00C653FA">
              <w:rPr>
                <w:rStyle w:val="Bodytext295pt"/>
                <w:rFonts w:asciiTheme="majorHAnsi" w:hAnsiTheme="majorHAnsi"/>
                <w:sz w:val="18"/>
                <w:szCs w:val="18"/>
              </w:rPr>
              <w:t>9,01 / 10,00</w:t>
            </w:r>
          </w:p>
        </w:tc>
        <w:tc>
          <w:tcPr>
            <w:tcW w:w="4335" w:type="dxa"/>
            <w:gridSpan w:val="2"/>
            <w:tcBorders>
              <w:top w:val="single" w:sz="4" w:space="0" w:color="auto"/>
              <w:left w:val="single" w:sz="4" w:space="0" w:color="auto"/>
            </w:tcBorders>
            <w:shd w:val="clear" w:color="auto" w:fill="FFFFFF" w:themeFill="background1"/>
            <w:vAlign w:val="bottom"/>
          </w:tcPr>
          <w:p w:rsidR="004D6D42" w:rsidRPr="00C653FA" w:rsidRDefault="004D6D42" w:rsidP="00475EF3">
            <w:pPr>
              <w:pStyle w:val="Bodytext21"/>
              <w:framePr w:w="8558" w:h="10081" w:hRule="exact" w:wrap="notBeside" w:vAnchor="text" w:hAnchor="text" w:xAlign="center" w:y="2"/>
              <w:shd w:val="clear" w:color="auto" w:fill="FFFFFF" w:themeFill="background1"/>
              <w:spacing w:line="200" w:lineRule="exact"/>
              <w:ind w:firstLine="130"/>
              <w:jc w:val="center"/>
              <w:rPr>
                <w:rFonts w:asciiTheme="majorHAnsi" w:hAnsiTheme="majorHAnsi"/>
                <w:sz w:val="18"/>
                <w:szCs w:val="18"/>
              </w:rPr>
            </w:pPr>
            <w:r w:rsidRPr="00C653FA">
              <w:rPr>
                <w:rStyle w:val="Bodytext210pt"/>
                <w:rFonts w:asciiTheme="majorHAnsi" w:hAnsiTheme="majorHAnsi"/>
                <w:sz w:val="18"/>
                <w:szCs w:val="18"/>
              </w:rPr>
              <w:t xml:space="preserve">massimo della fascia di credito </w:t>
            </w:r>
            <w:r w:rsidRPr="00C653FA">
              <w:rPr>
                <w:rStyle w:val="Bodytext295pt"/>
                <w:rFonts w:asciiTheme="majorHAnsi" w:hAnsiTheme="majorHAnsi"/>
                <w:sz w:val="18"/>
                <w:szCs w:val="18"/>
              </w:rPr>
              <w:t>pt. 8</w:t>
            </w:r>
          </w:p>
        </w:tc>
        <w:tc>
          <w:tcPr>
            <w:tcW w:w="2251" w:type="dxa"/>
            <w:tcBorders>
              <w:top w:val="single" w:sz="4" w:space="0" w:color="auto"/>
              <w:left w:val="single" w:sz="4" w:space="0" w:color="auto"/>
              <w:right w:val="single" w:sz="4" w:space="0" w:color="auto"/>
            </w:tcBorders>
            <w:shd w:val="clear" w:color="auto" w:fill="FFFFFF" w:themeFill="background1"/>
            <w:vAlign w:val="bottom"/>
          </w:tcPr>
          <w:p w:rsidR="004D6D42" w:rsidRPr="00C653FA" w:rsidRDefault="004D6D42" w:rsidP="00475EF3">
            <w:pPr>
              <w:pStyle w:val="Bodytext21"/>
              <w:framePr w:w="8558" w:h="10081" w:hRule="exact" w:wrap="notBeside" w:vAnchor="text" w:hAnchor="text" w:xAlign="center" w:y="2"/>
              <w:shd w:val="clear" w:color="auto" w:fill="FFFFFF" w:themeFill="background1"/>
              <w:spacing w:line="190" w:lineRule="exact"/>
              <w:ind w:firstLine="0"/>
              <w:jc w:val="center"/>
              <w:rPr>
                <w:rFonts w:asciiTheme="majorHAnsi" w:hAnsiTheme="majorHAnsi"/>
              </w:rPr>
            </w:pPr>
            <w:r w:rsidRPr="00C653FA">
              <w:rPr>
                <w:rStyle w:val="Bodytext295pt"/>
                <w:rFonts w:asciiTheme="majorHAnsi" w:hAnsiTheme="majorHAnsi"/>
              </w:rPr>
              <w:t>(*)</w:t>
            </w:r>
          </w:p>
        </w:tc>
      </w:tr>
      <w:tr w:rsidR="004D6D42" w:rsidRPr="00C653FA" w:rsidTr="00475EF3">
        <w:trPr>
          <w:trHeight w:hRule="exact" w:val="288"/>
        </w:trPr>
        <w:tc>
          <w:tcPr>
            <w:tcW w:w="8559" w:type="dxa"/>
            <w:gridSpan w:val="4"/>
            <w:tcBorders>
              <w:top w:val="single" w:sz="4" w:space="0" w:color="auto"/>
              <w:left w:val="single" w:sz="4" w:space="0" w:color="auto"/>
              <w:right w:val="single" w:sz="4" w:space="0" w:color="auto"/>
            </w:tcBorders>
            <w:shd w:val="clear" w:color="auto" w:fill="FFFFFF" w:themeFill="background1"/>
            <w:vAlign w:val="bottom"/>
          </w:tcPr>
          <w:p w:rsidR="004D6D42" w:rsidRDefault="004D6D42" w:rsidP="00475EF3">
            <w:pPr>
              <w:pStyle w:val="Bodytext21"/>
              <w:framePr w:w="8558" w:h="10081" w:hRule="exact" w:wrap="notBeside" w:vAnchor="text" w:hAnchor="text" w:xAlign="center" w:y="2"/>
              <w:shd w:val="clear" w:color="auto" w:fill="FFFFFF" w:themeFill="background1"/>
              <w:spacing w:line="220" w:lineRule="exact"/>
              <w:ind w:firstLine="0"/>
              <w:jc w:val="center"/>
              <w:rPr>
                <w:rStyle w:val="Bodytext2Bold3"/>
                <w:rFonts w:asciiTheme="majorHAnsi" w:hAnsiTheme="majorHAnsi"/>
              </w:rPr>
            </w:pPr>
            <w:r w:rsidRPr="00C653FA">
              <w:rPr>
                <w:rStyle w:val="Bodytext2Bold3"/>
                <w:rFonts w:asciiTheme="majorHAnsi" w:hAnsiTheme="majorHAnsi"/>
              </w:rPr>
              <w:t>5^ Liceo</w:t>
            </w:r>
          </w:p>
          <w:p w:rsidR="004D6D42" w:rsidRDefault="004D6D42" w:rsidP="00475EF3">
            <w:pPr>
              <w:pStyle w:val="Bodytext21"/>
              <w:framePr w:w="8558" w:h="10081" w:hRule="exact" w:wrap="notBeside" w:vAnchor="text" w:hAnchor="text" w:xAlign="center" w:y="2"/>
              <w:shd w:val="clear" w:color="auto" w:fill="FFFFFF" w:themeFill="background1"/>
              <w:spacing w:line="220" w:lineRule="exact"/>
              <w:ind w:firstLine="0"/>
              <w:jc w:val="center"/>
              <w:rPr>
                <w:rStyle w:val="Bodytext2Bold3"/>
                <w:rFonts w:asciiTheme="majorHAnsi" w:hAnsiTheme="majorHAnsi"/>
              </w:rPr>
            </w:pPr>
          </w:p>
          <w:p w:rsidR="004D6D42" w:rsidRPr="00C653FA" w:rsidRDefault="004D6D42" w:rsidP="00475EF3">
            <w:pPr>
              <w:pStyle w:val="Bodytext21"/>
              <w:framePr w:w="8558" w:h="10081" w:hRule="exact" w:wrap="notBeside" w:vAnchor="text" w:hAnchor="text" w:xAlign="center" w:y="2"/>
              <w:shd w:val="clear" w:color="auto" w:fill="FFFFFF" w:themeFill="background1"/>
              <w:spacing w:line="220" w:lineRule="exact"/>
              <w:ind w:firstLine="0"/>
              <w:jc w:val="center"/>
              <w:rPr>
                <w:rFonts w:asciiTheme="majorHAnsi" w:hAnsiTheme="majorHAnsi"/>
              </w:rPr>
            </w:pPr>
          </w:p>
        </w:tc>
      </w:tr>
      <w:tr w:rsidR="004D6D42" w:rsidRPr="00C653FA" w:rsidTr="00475EF3">
        <w:trPr>
          <w:trHeight w:hRule="exact" w:val="720"/>
        </w:trPr>
        <w:tc>
          <w:tcPr>
            <w:tcW w:w="1973" w:type="dxa"/>
            <w:tcBorders>
              <w:top w:val="single" w:sz="4" w:space="0" w:color="auto"/>
              <w:left w:val="single" w:sz="4" w:space="0" w:color="auto"/>
            </w:tcBorders>
            <w:shd w:val="clear" w:color="auto" w:fill="FFFFFF" w:themeFill="background1"/>
            <w:vAlign w:val="center"/>
          </w:tcPr>
          <w:p w:rsidR="004D6D42" w:rsidRPr="00C653FA" w:rsidRDefault="004D6D42" w:rsidP="00475EF3">
            <w:pPr>
              <w:pStyle w:val="Bodytext21"/>
              <w:framePr w:w="8558" w:h="10081" w:hRule="exact" w:wrap="notBeside" w:vAnchor="text" w:hAnchor="text" w:xAlign="center" w:y="2"/>
              <w:shd w:val="clear" w:color="auto" w:fill="FFFFFF" w:themeFill="background1"/>
              <w:spacing w:line="168" w:lineRule="exact"/>
              <w:ind w:firstLine="0"/>
              <w:jc w:val="center"/>
              <w:rPr>
                <w:rFonts w:asciiTheme="majorHAnsi" w:hAnsiTheme="majorHAnsi"/>
              </w:rPr>
            </w:pPr>
            <w:r w:rsidRPr="00C653FA">
              <w:rPr>
                <w:rStyle w:val="Bodytext285pt2"/>
                <w:rFonts w:asciiTheme="majorHAnsi" w:hAnsiTheme="majorHAnsi"/>
              </w:rPr>
              <w:t>Voto di consiglio anche in una sola materia</w:t>
            </w:r>
          </w:p>
        </w:tc>
        <w:tc>
          <w:tcPr>
            <w:tcW w:w="3341" w:type="dxa"/>
            <w:tcBorders>
              <w:top w:val="single" w:sz="4" w:space="0" w:color="auto"/>
              <w:left w:val="single" w:sz="4" w:space="0" w:color="auto"/>
            </w:tcBorders>
            <w:shd w:val="clear" w:color="auto" w:fill="FFFFFF" w:themeFill="background1"/>
          </w:tcPr>
          <w:p w:rsidR="004D6D42" w:rsidRPr="00C653FA" w:rsidRDefault="004D6D42" w:rsidP="00475EF3">
            <w:pPr>
              <w:framePr w:w="8558" w:h="10081" w:hRule="exact" w:wrap="notBeside" w:vAnchor="text" w:hAnchor="text" w:xAlign="center" w:y="2"/>
              <w:shd w:val="clear" w:color="auto" w:fill="FFFFFF" w:themeFill="background1"/>
              <w:jc w:val="center"/>
              <w:rPr>
                <w:rFonts w:asciiTheme="majorHAnsi" w:hAnsiTheme="majorHAnsi" w:cs="Arial"/>
              </w:rPr>
            </w:pPr>
          </w:p>
        </w:tc>
        <w:tc>
          <w:tcPr>
            <w:tcW w:w="994" w:type="dxa"/>
            <w:tcBorders>
              <w:top w:val="single" w:sz="4" w:space="0" w:color="auto"/>
              <w:left w:val="single" w:sz="4" w:space="0" w:color="auto"/>
            </w:tcBorders>
            <w:shd w:val="clear" w:color="auto" w:fill="FFFFFF" w:themeFill="background1"/>
            <w:vAlign w:val="center"/>
          </w:tcPr>
          <w:p w:rsidR="004D6D42" w:rsidRPr="00C653FA" w:rsidRDefault="004D6D42" w:rsidP="00475EF3">
            <w:pPr>
              <w:pStyle w:val="Bodytext21"/>
              <w:framePr w:w="8558" w:h="10081" w:hRule="exact" w:wrap="notBeside" w:vAnchor="text" w:hAnchor="text" w:xAlign="center" w:y="2"/>
              <w:shd w:val="clear" w:color="auto" w:fill="FFFFFF" w:themeFill="background1"/>
              <w:spacing w:line="220" w:lineRule="exact"/>
              <w:ind w:left="280" w:hanging="8"/>
              <w:jc w:val="center"/>
              <w:rPr>
                <w:rFonts w:asciiTheme="majorHAnsi" w:hAnsiTheme="majorHAnsi"/>
                <w:sz w:val="20"/>
              </w:rPr>
            </w:pPr>
            <w:r w:rsidRPr="00C653FA">
              <w:rPr>
                <w:rStyle w:val="Bodytext2Bold3"/>
                <w:rFonts w:asciiTheme="majorHAnsi" w:hAnsiTheme="majorHAnsi"/>
                <w:sz w:val="20"/>
              </w:rPr>
              <w:t>pt. 4</w:t>
            </w:r>
          </w:p>
        </w:tc>
        <w:tc>
          <w:tcPr>
            <w:tcW w:w="2251" w:type="dxa"/>
            <w:tcBorders>
              <w:top w:val="single" w:sz="4" w:space="0" w:color="auto"/>
              <w:left w:val="single" w:sz="4" w:space="0" w:color="auto"/>
              <w:right w:val="single" w:sz="4" w:space="0" w:color="auto"/>
            </w:tcBorders>
            <w:shd w:val="clear" w:color="auto" w:fill="FFFFFF" w:themeFill="background1"/>
            <w:vAlign w:val="bottom"/>
          </w:tcPr>
          <w:p w:rsidR="004D6D42" w:rsidRPr="00C653FA" w:rsidRDefault="004D6D42" w:rsidP="00475EF3">
            <w:pPr>
              <w:pStyle w:val="Bodytext21"/>
              <w:framePr w:w="8558" w:h="10081" w:hRule="exact" w:wrap="notBeside" w:vAnchor="text" w:hAnchor="text" w:xAlign="center" w:y="2"/>
              <w:shd w:val="clear" w:color="auto" w:fill="FFFFFF" w:themeFill="background1"/>
              <w:spacing w:line="240" w:lineRule="auto"/>
              <w:ind w:firstLine="129"/>
              <w:jc w:val="center"/>
              <w:rPr>
                <w:rFonts w:asciiTheme="majorHAnsi" w:hAnsiTheme="majorHAnsi"/>
              </w:rPr>
            </w:pPr>
            <w:r w:rsidRPr="00C653FA">
              <w:rPr>
                <w:rStyle w:val="Bodytext265pt2"/>
                <w:rFonts w:asciiTheme="majorHAnsi" w:hAnsiTheme="majorHAnsi"/>
                <w:sz w:val="16"/>
              </w:rPr>
              <w:t>Non si ha diritto all'attribuzione del credito formativo (Normativa)</w:t>
            </w:r>
          </w:p>
        </w:tc>
      </w:tr>
      <w:tr w:rsidR="004D6D42" w:rsidRPr="00C653FA" w:rsidTr="00475EF3">
        <w:trPr>
          <w:trHeight w:hRule="exact" w:val="293"/>
        </w:trPr>
        <w:tc>
          <w:tcPr>
            <w:tcW w:w="1973" w:type="dxa"/>
            <w:tcBorders>
              <w:top w:val="single" w:sz="4" w:space="0" w:color="auto"/>
              <w:left w:val="single" w:sz="4" w:space="0" w:color="auto"/>
            </w:tcBorders>
            <w:shd w:val="clear" w:color="auto" w:fill="FFFFFF" w:themeFill="background1"/>
            <w:vAlign w:val="bottom"/>
          </w:tcPr>
          <w:p w:rsidR="004D6D42" w:rsidRPr="00C653FA" w:rsidRDefault="004D6D42" w:rsidP="00475EF3">
            <w:pPr>
              <w:pStyle w:val="Bodytext21"/>
              <w:framePr w:w="8558" w:h="10081" w:hRule="exact" w:wrap="notBeside" w:vAnchor="text" w:hAnchor="text" w:xAlign="center" w:y="2"/>
              <w:shd w:val="clear" w:color="auto" w:fill="FFFFFF" w:themeFill="background1"/>
              <w:spacing w:before="60" w:line="220" w:lineRule="exact"/>
              <w:ind w:firstLine="94"/>
              <w:jc w:val="center"/>
              <w:rPr>
                <w:rFonts w:asciiTheme="majorHAnsi" w:hAnsiTheme="majorHAnsi"/>
                <w:b/>
                <w:sz w:val="18"/>
                <w:szCs w:val="18"/>
              </w:rPr>
            </w:pPr>
            <w:r w:rsidRPr="00C653FA">
              <w:rPr>
                <w:rFonts w:asciiTheme="majorHAnsi" w:hAnsiTheme="majorHAnsi"/>
                <w:b/>
                <w:sz w:val="18"/>
                <w:szCs w:val="18"/>
              </w:rPr>
              <w:t>M = 6</w:t>
            </w:r>
          </w:p>
        </w:tc>
        <w:tc>
          <w:tcPr>
            <w:tcW w:w="4335" w:type="dxa"/>
            <w:gridSpan w:val="2"/>
            <w:tcBorders>
              <w:top w:val="single" w:sz="4" w:space="0" w:color="auto"/>
              <w:left w:val="single" w:sz="4" w:space="0" w:color="auto"/>
            </w:tcBorders>
            <w:shd w:val="clear" w:color="auto" w:fill="FFFFFF" w:themeFill="background1"/>
            <w:vAlign w:val="bottom"/>
          </w:tcPr>
          <w:p w:rsidR="004D6D42" w:rsidRPr="00C653FA" w:rsidRDefault="004D6D42" w:rsidP="00475EF3">
            <w:pPr>
              <w:pStyle w:val="Bodytext21"/>
              <w:framePr w:w="8558" w:h="10081" w:hRule="exact" w:wrap="notBeside" w:vAnchor="text" w:hAnchor="text" w:xAlign="center" w:y="2"/>
              <w:shd w:val="clear" w:color="auto" w:fill="FFFFFF" w:themeFill="background1"/>
              <w:spacing w:line="220" w:lineRule="exact"/>
              <w:ind w:firstLine="0"/>
              <w:jc w:val="center"/>
              <w:rPr>
                <w:rFonts w:asciiTheme="majorHAnsi" w:hAnsiTheme="majorHAnsi"/>
                <w:sz w:val="18"/>
                <w:szCs w:val="18"/>
              </w:rPr>
            </w:pPr>
            <w:r w:rsidRPr="00C653FA">
              <w:rPr>
                <w:rStyle w:val="Bodytext2Bold3"/>
                <w:rFonts w:asciiTheme="majorHAnsi" w:hAnsiTheme="majorHAnsi"/>
                <w:sz w:val="18"/>
                <w:szCs w:val="18"/>
              </w:rPr>
              <w:t>4 – 5</w:t>
            </w:r>
          </w:p>
        </w:tc>
        <w:tc>
          <w:tcPr>
            <w:tcW w:w="2251" w:type="dxa"/>
            <w:tcBorders>
              <w:top w:val="single" w:sz="4" w:space="0" w:color="auto"/>
              <w:left w:val="single" w:sz="4" w:space="0" w:color="auto"/>
              <w:right w:val="single" w:sz="4" w:space="0" w:color="auto"/>
            </w:tcBorders>
            <w:shd w:val="clear" w:color="auto" w:fill="FFFFFF" w:themeFill="background1"/>
          </w:tcPr>
          <w:p w:rsidR="004D6D42" w:rsidRPr="00C653FA" w:rsidRDefault="004D6D42" w:rsidP="00475EF3">
            <w:pPr>
              <w:framePr w:w="8558" w:h="10081" w:hRule="exact" w:wrap="notBeside" w:vAnchor="text" w:hAnchor="text" w:xAlign="center" w:y="2"/>
              <w:shd w:val="clear" w:color="auto" w:fill="FFFFFF" w:themeFill="background1"/>
              <w:jc w:val="center"/>
              <w:rPr>
                <w:rFonts w:asciiTheme="majorHAnsi" w:hAnsiTheme="majorHAnsi" w:cs="Arial"/>
              </w:rPr>
            </w:pPr>
          </w:p>
        </w:tc>
      </w:tr>
      <w:tr w:rsidR="004D6D42" w:rsidRPr="00C653FA" w:rsidTr="00475EF3">
        <w:trPr>
          <w:trHeight w:hRule="exact" w:val="283"/>
        </w:trPr>
        <w:tc>
          <w:tcPr>
            <w:tcW w:w="1973" w:type="dxa"/>
            <w:tcBorders>
              <w:top w:val="single" w:sz="4" w:space="0" w:color="auto"/>
              <w:left w:val="single" w:sz="4" w:space="0" w:color="auto"/>
            </w:tcBorders>
            <w:shd w:val="clear" w:color="auto" w:fill="FFFFFF" w:themeFill="background1"/>
            <w:vAlign w:val="bottom"/>
          </w:tcPr>
          <w:p w:rsidR="004D6D42" w:rsidRPr="00C653FA" w:rsidRDefault="004D6D42" w:rsidP="00475EF3">
            <w:pPr>
              <w:pStyle w:val="Bodytext21"/>
              <w:framePr w:w="8558" w:h="10081" w:hRule="exact" w:wrap="notBeside" w:vAnchor="text" w:hAnchor="text" w:xAlign="center" w:y="2"/>
              <w:shd w:val="clear" w:color="auto" w:fill="FFFFFF" w:themeFill="background1"/>
              <w:spacing w:line="190" w:lineRule="exact"/>
              <w:ind w:firstLine="0"/>
              <w:jc w:val="center"/>
              <w:rPr>
                <w:rFonts w:asciiTheme="majorHAnsi" w:hAnsiTheme="majorHAnsi"/>
                <w:sz w:val="18"/>
                <w:szCs w:val="18"/>
              </w:rPr>
            </w:pPr>
            <w:r w:rsidRPr="00C653FA">
              <w:rPr>
                <w:rStyle w:val="Bodytext295pt"/>
                <w:rFonts w:asciiTheme="majorHAnsi" w:hAnsiTheme="majorHAnsi"/>
                <w:sz w:val="18"/>
                <w:szCs w:val="18"/>
              </w:rPr>
              <w:t>6,00</w:t>
            </w:r>
          </w:p>
        </w:tc>
        <w:tc>
          <w:tcPr>
            <w:tcW w:w="3341" w:type="dxa"/>
            <w:tcBorders>
              <w:top w:val="single" w:sz="4" w:space="0" w:color="auto"/>
              <w:left w:val="single" w:sz="4" w:space="0" w:color="auto"/>
            </w:tcBorders>
            <w:shd w:val="clear" w:color="auto" w:fill="FFFFFF" w:themeFill="background1"/>
            <w:vAlign w:val="bottom"/>
          </w:tcPr>
          <w:p w:rsidR="004D6D42" w:rsidRPr="00C653FA" w:rsidRDefault="004D6D42" w:rsidP="00475EF3">
            <w:pPr>
              <w:pStyle w:val="Bodytext21"/>
              <w:framePr w:w="8558" w:h="10081" w:hRule="exact" w:wrap="notBeside" w:vAnchor="text" w:hAnchor="text" w:xAlign="center" w:y="2"/>
              <w:shd w:val="clear" w:color="auto" w:fill="FFFFFF" w:themeFill="background1"/>
              <w:spacing w:line="200" w:lineRule="exact"/>
              <w:ind w:firstLine="130"/>
              <w:jc w:val="center"/>
              <w:rPr>
                <w:rFonts w:asciiTheme="majorHAnsi" w:hAnsiTheme="majorHAnsi"/>
                <w:sz w:val="18"/>
                <w:szCs w:val="18"/>
              </w:rPr>
            </w:pPr>
            <w:r w:rsidRPr="00C653FA">
              <w:rPr>
                <w:rStyle w:val="Bodytext210pt"/>
                <w:rFonts w:asciiTheme="majorHAnsi" w:hAnsiTheme="majorHAnsi"/>
                <w:sz w:val="18"/>
                <w:szCs w:val="18"/>
              </w:rPr>
              <w:t>minimo della fascia di credito</w:t>
            </w:r>
          </w:p>
        </w:tc>
        <w:tc>
          <w:tcPr>
            <w:tcW w:w="994" w:type="dxa"/>
            <w:tcBorders>
              <w:top w:val="single" w:sz="4" w:space="0" w:color="auto"/>
            </w:tcBorders>
            <w:shd w:val="clear" w:color="auto" w:fill="FFFFFF" w:themeFill="background1"/>
            <w:vAlign w:val="bottom"/>
          </w:tcPr>
          <w:p w:rsidR="004D6D42" w:rsidRPr="00C653FA" w:rsidRDefault="004D6D42" w:rsidP="00475EF3">
            <w:pPr>
              <w:pStyle w:val="Bodytext21"/>
              <w:framePr w:w="8558" w:h="10081" w:hRule="exact" w:wrap="notBeside" w:vAnchor="text" w:hAnchor="text" w:xAlign="center" w:y="2"/>
              <w:shd w:val="clear" w:color="auto" w:fill="FFFFFF" w:themeFill="background1"/>
              <w:spacing w:line="220" w:lineRule="exact"/>
              <w:ind w:left="280" w:hanging="8"/>
              <w:jc w:val="center"/>
              <w:rPr>
                <w:rFonts w:asciiTheme="majorHAnsi" w:hAnsiTheme="majorHAnsi"/>
                <w:sz w:val="18"/>
                <w:szCs w:val="18"/>
              </w:rPr>
            </w:pPr>
            <w:r w:rsidRPr="00C653FA">
              <w:rPr>
                <w:rStyle w:val="Bodytext2Bold3"/>
                <w:rFonts w:asciiTheme="majorHAnsi" w:hAnsiTheme="majorHAnsi"/>
                <w:sz w:val="18"/>
                <w:szCs w:val="18"/>
              </w:rPr>
              <w:t>pt. 4</w:t>
            </w:r>
          </w:p>
        </w:tc>
        <w:tc>
          <w:tcPr>
            <w:tcW w:w="2251" w:type="dxa"/>
            <w:tcBorders>
              <w:top w:val="single" w:sz="4" w:space="0" w:color="auto"/>
              <w:left w:val="single" w:sz="4" w:space="0" w:color="auto"/>
              <w:right w:val="single" w:sz="4" w:space="0" w:color="auto"/>
            </w:tcBorders>
            <w:shd w:val="clear" w:color="auto" w:fill="FFFFFF" w:themeFill="background1"/>
          </w:tcPr>
          <w:p w:rsidR="004D6D42" w:rsidRPr="00C653FA" w:rsidRDefault="004D6D42" w:rsidP="00475EF3">
            <w:pPr>
              <w:framePr w:w="8558" w:h="10081" w:hRule="exact" w:wrap="notBeside" w:vAnchor="text" w:hAnchor="text" w:xAlign="center" w:y="2"/>
              <w:shd w:val="clear" w:color="auto" w:fill="FFFFFF" w:themeFill="background1"/>
              <w:jc w:val="center"/>
              <w:rPr>
                <w:rFonts w:asciiTheme="majorHAnsi" w:hAnsiTheme="majorHAnsi" w:cs="Arial"/>
              </w:rPr>
            </w:pPr>
          </w:p>
        </w:tc>
      </w:tr>
      <w:tr w:rsidR="004D6D42" w:rsidRPr="00C653FA" w:rsidTr="00475EF3">
        <w:trPr>
          <w:trHeight w:hRule="exact" w:val="293"/>
        </w:trPr>
        <w:tc>
          <w:tcPr>
            <w:tcW w:w="1973" w:type="dxa"/>
            <w:tcBorders>
              <w:top w:val="single" w:sz="4" w:space="0" w:color="auto"/>
              <w:left w:val="single" w:sz="4" w:space="0" w:color="auto"/>
            </w:tcBorders>
            <w:shd w:val="clear" w:color="auto" w:fill="FFFFFF" w:themeFill="background1"/>
            <w:vAlign w:val="bottom"/>
          </w:tcPr>
          <w:p w:rsidR="004D6D42" w:rsidRPr="00C653FA" w:rsidRDefault="004D6D42" w:rsidP="00475EF3">
            <w:pPr>
              <w:pStyle w:val="Bodytext21"/>
              <w:framePr w:w="8558" w:h="10081" w:hRule="exact" w:wrap="notBeside" w:vAnchor="text" w:hAnchor="text" w:xAlign="center" w:y="2"/>
              <w:shd w:val="clear" w:color="auto" w:fill="FFFFFF" w:themeFill="background1"/>
              <w:spacing w:line="220" w:lineRule="exact"/>
              <w:ind w:firstLine="0"/>
              <w:jc w:val="center"/>
              <w:rPr>
                <w:rFonts w:asciiTheme="majorHAnsi" w:hAnsiTheme="majorHAnsi"/>
                <w:sz w:val="18"/>
                <w:szCs w:val="18"/>
              </w:rPr>
            </w:pPr>
            <w:r w:rsidRPr="00C653FA">
              <w:rPr>
                <w:rStyle w:val="Bodytext2Bold3"/>
                <w:rFonts w:asciiTheme="majorHAnsi" w:hAnsiTheme="majorHAnsi"/>
                <w:sz w:val="18"/>
                <w:szCs w:val="18"/>
              </w:rPr>
              <w:t>6 &lt; M &lt; 7</w:t>
            </w:r>
          </w:p>
        </w:tc>
        <w:tc>
          <w:tcPr>
            <w:tcW w:w="4335" w:type="dxa"/>
            <w:gridSpan w:val="2"/>
            <w:tcBorders>
              <w:top w:val="single" w:sz="4" w:space="0" w:color="auto"/>
              <w:left w:val="single" w:sz="4" w:space="0" w:color="auto"/>
            </w:tcBorders>
            <w:shd w:val="clear" w:color="auto" w:fill="FFFFFF" w:themeFill="background1"/>
            <w:vAlign w:val="bottom"/>
          </w:tcPr>
          <w:p w:rsidR="004D6D42" w:rsidRPr="00C653FA" w:rsidRDefault="004D6D42" w:rsidP="00475EF3">
            <w:pPr>
              <w:pStyle w:val="Bodytext21"/>
              <w:framePr w:w="8558" w:h="10081" w:hRule="exact" w:wrap="notBeside" w:vAnchor="text" w:hAnchor="text" w:xAlign="center" w:y="2"/>
              <w:shd w:val="clear" w:color="auto" w:fill="FFFFFF" w:themeFill="background1"/>
              <w:spacing w:line="220" w:lineRule="exact"/>
              <w:ind w:firstLine="0"/>
              <w:jc w:val="center"/>
              <w:rPr>
                <w:rFonts w:asciiTheme="majorHAnsi" w:hAnsiTheme="majorHAnsi"/>
                <w:sz w:val="18"/>
                <w:szCs w:val="18"/>
              </w:rPr>
            </w:pPr>
            <w:r w:rsidRPr="00C653FA">
              <w:rPr>
                <w:rStyle w:val="Bodytext2Bold3"/>
                <w:rFonts w:asciiTheme="majorHAnsi" w:hAnsiTheme="majorHAnsi"/>
                <w:sz w:val="18"/>
                <w:szCs w:val="18"/>
              </w:rPr>
              <w:t>5 – 6</w:t>
            </w:r>
          </w:p>
        </w:tc>
        <w:tc>
          <w:tcPr>
            <w:tcW w:w="2251" w:type="dxa"/>
            <w:tcBorders>
              <w:top w:val="single" w:sz="4" w:space="0" w:color="auto"/>
              <w:left w:val="single" w:sz="4" w:space="0" w:color="auto"/>
              <w:right w:val="single" w:sz="4" w:space="0" w:color="auto"/>
            </w:tcBorders>
            <w:shd w:val="clear" w:color="auto" w:fill="FFFFFF" w:themeFill="background1"/>
          </w:tcPr>
          <w:p w:rsidR="004D6D42" w:rsidRPr="00C653FA" w:rsidRDefault="004D6D42" w:rsidP="00475EF3">
            <w:pPr>
              <w:framePr w:w="8558" w:h="10081" w:hRule="exact" w:wrap="notBeside" w:vAnchor="text" w:hAnchor="text" w:xAlign="center" w:y="2"/>
              <w:shd w:val="clear" w:color="auto" w:fill="FFFFFF" w:themeFill="background1"/>
              <w:jc w:val="center"/>
              <w:rPr>
                <w:rFonts w:asciiTheme="majorHAnsi" w:hAnsiTheme="majorHAnsi" w:cs="Arial"/>
              </w:rPr>
            </w:pPr>
          </w:p>
        </w:tc>
      </w:tr>
      <w:tr w:rsidR="004D6D42" w:rsidRPr="00C653FA" w:rsidTr="00475EF3">
        <w:trPr>
          <w:trHeight w:hRule="exact" w:val="288"/>
        </w:trPr>
        <w:tc>
          <w:tcPr>
            <w:tcW w:w="1973" w:type="dxa"/>
            <w:tcBorders>
              <w:top w:val="single" w:sz="4" w:space="0" w:color="auto"/>
              <w:left w:val="single" w:sz="4" w:space="0" w:color="auto"/>
            </w:tcBorders>
            <w:shd w:val="clear" w:color="auto" w:fill="FFFFFF" w:themeFill="background1"/>
            <w:vAlign w:val="bottom"/>
          </w:tcPr>
          <w:p w:rsidR="004D6D42" w:rsidRPr="00C653FA" w:rsidRDefault="004D6D42" w:rsidP="00475EF3">
            <w:pPr>
              <w:pStyle w:val="Bodytext21"/>
              <w:framePr w:w="8558" w:h="10081" w:hRule="exact" w:wrap="notBeside" w:vAnchor="text" w:hAnchor="text" w:xAlign="center" w:y="2"/>
              <w:shd w:val="clear" w:color="auto" w:fill="FFFFFF" w:themeFill="background1"/>
              <w:spacing w:line="190" w:lineRule="exact"/>
              <w:ind w:firstLine="0"/>
              <w:jc w:val="center"/>
              <w:rPr>
                <w:rFonts w:asciiTheme="majorHAnsi" w:hAnsiTheme="majorHAnsi"/>
                <w:sz w:val="18"/>
                <w:szCs w:val="18"/>
              </w:rPr>
            </w:pPr>
            <w:r w:rsidRPr="00C653FA">
              <w:rPr>
                <w:rStyle w:val="Bodytext295pt"/>
                <w:rFonts w:asciiTheme="majorHAnsi" w:hAnsiTheme="majorHAnsi"/>
                <w:sz w:val="18"/>
                <w:szCs w:val="18"/>
              </w:rPr>
              <w:t>6,01 / 6,50</w:t>
            </w:r>
          </w:p>
        </w:tc>
        <w:tc>
          <w:tcPr>
            <w:tcW w:w="3341" w:type="dxa"/>
            <w:tcBorders>
              <w:top w:val="single" w:sz="4" w:space="0" w:color="auto"/>
              <w:left w:val="single" w:sz="4" w:space="0" w:color="auto"/>
            </w:tcBorders>
            <w:shd w:val="clear" w:color="auto" w:fill="FFFFFF" w:themeFill="background1"/>
            <w:vAlign w:val="bottom"/>
          </w:tcPr>
          <w:p w:rsidR="004D6D42" w:rsidRPr="00C653FA" w:rsidRDefault="004D6D42" w:rsidP="00475EF3">
            <w:pPr>
              <w:pStyle w:val="Bodytext21"/>
              <w:framePr w:w="8558" w:h="10081" w:hRule="exact" w:wrap="notBeside" w:vAnchor="text" w:hAnchor="text" w:xAlign="center" w:y="2"/>
              <w:shd w:val="clear" w:color="auto" w:fill="FFFFFF" w:themeFill="background1"/>
              <w:spacing w:line="200" w:lineRule="exact"/>
              <w:ind w:firstLine="130"/>
              <w:jc w:val="center"/>
              <w:rPr>
                <w:rFonts w:asciiTheme="majorHAnsi" w:hAnsiTheme="majorHAnsi"/>
                <w:sz w:val="18"/>
                <w:szCs w:val="18"/>
              </w:rPr>
            </w:pPr>
            <w:r w:rsidRPr="00C653FA">
              <w:rPr>
                <w:rStyle w:val="Bodytext210pt"/>
                <w:rFonts w:asciiTheme="majorHAnsi" w:hAnsiTheme="majorHAnsi"/>
                <w:sz w:val="18"/>
                <w:szCs w:val="18"/>
              </w:rPr>
              <w:t>minimo della fascia di credito</w:t>
            </w:r>
          </w:p>
        </w:tc>
        <w:tc>
          <w:tcPr>
            <w:tcW w:w="994" w:type="dxa"/>
            <w:tcBorders>
              <w:top w:val="single" w:sz="4" w:space="0" w:color="auto"/>
              <w:left w:val="single" w:sz="4" w:space="0" w:color="auto"/>
            </w:tcBorders>
            <w:shd w:val="clear" w:color="auto" w:fill="FFFFFF" w:themeFill="background1"/>
            <w:vAlign w:val="bottom"/>
          </w:tcPr>
          <w:p w:rsidR="004D6D42" w:rsidRPr="00C653FA" w:rsidRDefault="004D6D42" w:rsidP="00475EF3">
            <w:pPr>
              <w:pStyle w:val="Bodytext21"/>
              <w:framePr w:w="8558" w:h="10081" w:hRule="exact" w:wrap="notBeside" w:vAnchor="text" w:hAnchor="text" w:xAlign="center" w:y="2"/>
              <w:shd w:val="clear" w:color="auto" w:fill="FFFFFF" w:themeFill="background1"/>
              <w:spacing w:line="220" w:lineRule="exact"/>
              <w:ind w:left="280" w:hanging="8"/>
              <w:jc w:val="center"/>
              <w:rPr>
                <w:rFonts w:asciiTheme="majorHAnsi" w:hAnsiTheme="majorHAnsi"/>
                <w:sz w:val="18"/>
                <w:szCs w:val="18"/>
              </w:rPr>
            </w:pPr>
            <w:r w:rsidRPr="00C653FA">
              <w:rPr>
                <w:rStyle w:val="Bodytext2Bold3"/>
                <w:rFonts w:asciiTheme="majorHAnsi" w:hAnsiTheme="majorHAnsi"/>
                <w:sz w:val="18"/>
                <w:szCs w:val="18"/>
              </w:rPr>
              <w:t>pt. 5</w:t>
            </w:r>
          </w:p>
        </w:tc>
        <w:tc>
          <w:tcPr>
            <w:tcW w:w="2251" w:type="dxa"/>
            <w:tcBorders>
              <w:top w:val="single" w:sz="4" w:space="0" w:color="auto"/>
              <w:left w:val="single" w:sz="4" w:space="0" w:color="auto"/>
              <w:right w:val="single" w:sz="4" w:space="0" w:color="auto"/>
            </w:tcBorders>
            <w:shd w:val="clear" w:color="auto" w:fill="FFFFFF" w:themeFill="background1"/>
            <w:vAlign w:val="bottom"/>
          </w:tcPr>
          <w:p w:rsidR="004D6D42" w:rsidRPr="00C653FA" w:rsidRDefault="004D6D42" w:rsidP="00475EF3">
            <w:pPr>
              <w:pStyle w:val="Bodytext21"/>
              <w:framePr w:w="8558" w:h="10081" w:hRule="exact" w:wrap="notBeside" w:vAnchor="text" w:hAnchor="text" w:xAlign="center" w:y="2"/>
              <w:shd w:val="clear" w:color="auto" w:fill="FFFFFF" w:themeFill="background1"/>
              <w:spacing w:line="220" w:lineRule="exact"/>
              <w:ind w:firstLine="0"/>
              <w:jc w:val="center"/>
              <w:rPr>
                <w:rFonts w:asciiTheme="majorHAnsi" w:hAnsiTheme="majorHAnsi"/>
                <w:sz w:val="18"/>
                <w:szCs w:val="18"/>
              </w:rPr>
            </w:pPr>
            <w:r w:rsidRPr="00C653FA">
              <w:rPr>
                <w:rStyle w:val="Bodytext2Bold3"/>
                <w:rFonts w:asciiTheme="majorHAnsi" w:hAnsiTheme="majorHAnsi"/>
                <w:sz w:val="18"/>
                <w:szCs w:val="18"/>
              </w:rPr>
              <w:t>pt. 1</w:t>
            </w:r>
          </w:p>
        </w:tc>
      </w:tr>
      <w:tr w:rsidR="004D6D42" w:rsidRPr="00C653FA" w:rsidTr="00475EF3">
        <w:trPr>
          <w:trHeight w:hRule="exact" w:val="283"/>
        </w:trPr>
        <w:tc>
          <w:tcPr>
            <w:tcW w:w="1973" w:type="dxa"/>
            <w:tcBorders>
              <w:top w:val="single" w:sz="4" w:space="0" w:color="auto"/>
              <w:left w:val="single" w:sz="4" w:space="0" w:color="auto"/>
            </w:tcBorders>
            <w:shd w:val="clear" w:color="auto" w:fill="FFFFFF" w:themeFill="background1"/>
            <w:vAlign w:val="bottom"/>
          </w:tcPr>
          <w:p w:rsidR="004D6D42" w:rsidRPr="00C653FA" w:rsidRDefault="004D6D42" w:rsidP="00475EF3">
            <w:pPr>
              <w:pStyle w:val="Bodytext21"/>
              <w:framePr w:w="8558" w:h="10081" w:hRule="exact" w:wrap="notBeside" w:vAnchor="text" w:hAnchor="text" w:xAlign="center" w:y="2"/>
              <w:shd w:val="clear" w:color="auto" w:fill="FFFFFF" w:themeFill="background1"/>
              <w:spacing w:line="190" w:lineRule="exact"/>
              <w:ind w:firstLine="0"/>
              <w:jc w:val="center"/>
              <w:rPr>
                <w:rFonts w:asciiTheme="majorHAnsi" w:hAnsiTheme="majorHAnsi"/>
                <w:sz w:val="18"/>
                <w:szCs w:val="18"/>
              </w:rPr>
            </w:pPr>
            <w:r w:rsidRPr="00C653FA">
              <w:rPr>
                <w:rStyle w:val="Bodytext295pt"/>
                <w:rFonts w:asciiTheme="majorHAnsi" w:hAnsiTheme="majorHAnsi"/>
                <w:sz w:val="18"/>
                <w:szCs w:val="18"/>
              </w:rPr>
              <w:t>6,51 / 7,00</w:t>
            </w:r>
          </w:p>
        </w:tc>
        <w:tc>
          <w:tcPr>
            <w:tcW w:w="3341" w:type="dxa"/>
            <w:tcBorders>
              <w:top w:val="single" w:sz="4" w:space="0" w:color="auto"/>
              <w:left w:val="single" w:sz="4" w:space="0" w:color="auto"/>
            </w:tcBorders>
            <w:shd w:val="clear" w:color="auto" w:fill="FFFFFF" w:themeFill="background1"/>
            <w:vAlign w:val="bottom"/>
          </w:tcPr>
          <w:p w:rsidR="004D6D42" w:rsidRPr="00C653FA" w:rsidRDefault="004D6D42" w:rsidP="00475EF3">
            <w:pPr>
              <w:pStyle w:val="Bodytext21"/>
              <w:framePr w:w="8558" w:h="10081" w:hRule="exact" w:wrap="notBeside" w:vAnchor="text" w:hAnchor="text" w:xAlign="center" w:y="2"/>
              <w:shd w:val="clear" w:color="auto" w:fill="FFFFFF" w:themeFill="background1"/>
              <w:spacing w:line="200" w:lineRule="exact"/>
              <w:ind w:firstLine="130"/>
              <w:jc w:val="center"/>
              <w:rPr>
                <w:rFonts w:asciiTheme="majorHAnsi" w:hAnsiTheme="majorHAnsi"/>
                <w:sz w:val="18"/>
                <w:szCs w:val="18"/>
              </w:rPr>
            </w:pPr>
            <w:r w:rsidRPr="00C653FA">
              <w:rPr>
                <w:rStyle w:val="Bodytext210pt"/>
                <w:rFonts w:asciiTheme="majorHAnsi" w:hAnsiTheme="majorHAnsi"/>
                <w:sz w:val="18"/>
                <w:szCs w:val="18"/>
              </w:rPr>
              <w:t>massimo della fascia di credito</w:t>
            </w:r>
          </w:p>
        </w:tc>
        <w:tc>
          <w:tcPr>
            <w:tcW w:w="994" w:type="dxa"/>
            <w:tcBorders>
              <w:top w:val="single" w:sz="4" w:space="0" w:color="auto"/>
              <w:left w:val="single" w:sz="4" w:space="0" w:color="auto"/>
            </w:tcBorders>
            <w:shd w:val="clear" w:color="auto" w:fill="FFFFFF" w:themeFill="background1"/>
            <w:vAlign w:val="bottom"/>
          </w:tcPr>
          <w:p w:rsidR="004D6D42" w:rsidRPr="00C653FA" w:rsidRDefault="004D6D42" w:rsidP="00475EF3">
            <w:pPr>
              <w:pStyle w:val="Bodytext21"/>
              <w:framePr w:w="8558" w:h="10081" w:hRule="exact" w:wrap="notBeside" w:vAnchor="text" w:hAnchor="text" w:xAlign="center" w:y="2"/>
              <w:shd w:val="clear" w:color="auto" w:fill="FFFFFF" w:themeFill="background1"/>
              <w:spacing w:line="220" w:lineRule="exact"/>
              <w:ind w:left="280" w:hanging="8"/>
              <w:jc w:val="center"/>
              <w:rPr>
                <w:rFonts w:asciiTheme="majorHAnsi" w:hAnsiTheme="majorHAnsi"/>
                <w:sz w:val="18"/>
                <w:szCs w:val="18"/>
              </w:rPr>
            </w:pPr>
            <w:r w:rsidRPr="00C653FA">
              <w:rPr>
                <w:rStyle w:val="Bodytext2Bold3"/>
                <w:rFonts w:asciiTheme="majorHAnsi" w:hAnsiTheme="majorHAnsi"/>
                <w:sz w:val="18"/>
                <w:szCs w:val="18"/>
              </w:rPr>
              <w:t>pt. 6</w:t>
            </w:r>
          </w:p>
        </w:tc>
        <w:tc>
          <w:tcPr>
            <w:tcW w:w="2251" w:type="dxa"/>
            <w:tcBorders>
              <w:top w:val="single" w:sz="4" w:space="0" w:color="auto"/>
              <w:left w:val="single" w:sz="4" w:space="0" w:color="auto"/>
              <w:right w:val="single" w:sz="4" w:space="0" w:color="auto"/>
            </w:tcBorders>
            <w:shd w:val="clear" w:color="auto" w:fill="FFFFFF" w:themeFill="background1"/>
            <w:vAlign w:val="bottom"/>
          </w:tcPr>
          <w:p w:rsidR="004D6D42" w:rsidRPr="00C653FA" w:rsidRDefault="004D6D42" w:rsidP="00475EF3">
            <w:pPr>
              <w:pStyle w:val="Bodytext21"/>
              <w:framePr w:w="8558" w:h="10081" w:hRule="exact" w:wrap="notBeside" w:vAnchor="text" w:hAnchor="text" w:xAlign="center" w:y="2"/>
              <w:shd w:val="clear" w:color="auto" w:fill="FFFFFF" w:themeFill="background1"/>
              <w:spacing w:line="220" w:lineRule="exact"/>
              <w:ind w:firstLine="0"/>
              <w:jc w:val="center"/>
              <w:rPr>
                <w:rFonts w:asciiTheme="majorHAnsi" w:hAnsiTheme="majorHAnsi"/>
                <w:sz w:val="18"/>
                <w:szCs w:val="18"/>
              </w:rPr>
            </w:pPr>
            <w:r w:rsidRPr="00C653FA">
              <w:rPr>
                <w:rStyle w:val="Bodytext2Bold3"/>
                <w:rFonts w:asciiTheme="majorHAnsi" w:hAnsiTheme="majorHAnsi"/>
                <w:sz w:val="18"/>
                <w:szCs w:val="18"/>
              </w:rPr>
              <w:t>(*)</w:t>
            </w:r>
          </w:p>
        </w:tc>
      </w:tr>
      <w:tr w:rsidR="004D6D42" w:rsidRPr="00C653FA" w:rsidTr="00475EF3">
        <w:trPr>
          <w:trHeight w:hRule="exact" w:val="293"/>
        </w:trPr>
        <w:tc>
          <w:tcPr>
            <w:tcW w:w="1973" w:type="dxa"/>
            <w:tcBorders>
              <w:top w:val="single" w:sz="4" w:space="0" w:color="auto"/>
              <w:left w:val="single" w:sz="4" w:space="0" w:color="auto"/>
            </w:tcBorders>
            <w:shd w:val="clear" w:color="auto" w:fill="FFFFFF" w:themeFill="background1"/>
            <w:vAlign w:val="bottom"/>
          </w:tcPr>
          <w:p w:rsidR="004D6D42" w:rsidRPr="00C653FA" w:rsidRDefault="004D6D42" w:rsidP="00475EF3">
            <w:pPr>
              <w:pStyle w:val="Bodytext21"/>
              <w:framePr w:w="8558" w:h="10081" w:hRule="exact" w:wrap="notBeside" w:vAnchor="text" w:hAnchor="text" w:xAlign="center" w:y="2"/>
              <w:shd w:val="clear" w:color="auto" w:fill="FFFFFF" w:themeFill="background1"/>
              <w:spacing w:line="220" w:lineRule="exact"/>
              <w:ind w:firstLine="0"/>
              <w:jc w:val="center"/>
              <w:rPr>
                <w:rFonts w:asciiTheme="majorHAnsi" w:hAnsiTheme="majorHAnsi"/>
                <w:sz w:val="18"/>
                <w:szCs w:val="18"/>
              </w:rPr>
            </w:pPr>
            <w:r w:rsidRPr="00C653FA">
              <w:rPr>
                <w:rStyle w:val="Bodytext2Bold3"/>
                <w:rFonts w:asciiTheme="majorHAnsi" w:hAnsiTheme="majorHAnsi"/>
                <w:sz w:val="18"/>
                <w:szCs w:val="18"/>
              </w:rPr>
              <w:t>7 &lt; M &lt; 8</w:t>
            </w:r>
          </w:p>
        </w:tc>
        <w:tc>
          <w:tcPr>
            <w:tcW w:w="4335" w:type="dxa"/>
            <w:gridSpan w:val="2"/>
            <w:tcBorders>
              <w:top w:val="single" w:sz="4" w:space="0" w:color="auto"/>
              <w:left w:val="single" w:sz="4" w:space="0" w:color="auto"/>
            </w:tcBorders>
            <w:shd w:val="clear" w:color="auto" w:fill="FFFFFF" w:themeFill="background1"/>
            <w:vAlign w:val="bottom"/>
          </w:tcPr>
          <w:p w:rsidR="004D6D42" w:rsidRPr="00C653FA" w:rsidRDefault="004D6D42" w:rsidP="00475EF3">
            <w:pPr>
              <w:pStyle w:val="Bodytext21"/>
              <w:framePr w:w="8558" w:h="10081" w:hRule="exact" w:wrap="notBeside" w:vAnchor="text" w:hAnchor="text" w:xAlign="center" w:y="2"/>
              <w:shd w:val="clear" w:color="auto" w:fill="FFFFFF" w:themeFill="background1"/>
              <w:spacing w:line="220" w:lineRule="exact"/>
              <w:ind w:firstLine="0"/>
              <w:jc w:val="center"/>
              <w:rPr>
                <w:rFonts w:asciiTheme="majorHAnsi" w:hAnsiTheme="majorHAnsi"/>
                <w:sz w:val="18"/>
                <w:szCs w:val="18"/>
              </w:rPr>
            </w:pPr>
            <w:r w:rsidRPr="00C653FA">
              <w:rPr>
                <w:rStyle w:val="Bodytext2Bold3"/>
                <w:rFonts w:asciiTheme="majorHAnsi" w:hAnsiTheme="majorHAnsi"/>
                <w:sz w:val="18"/>
                <w:szCs w:val="18"/>
              </w:rPr>
              <w:t>6 – 7</w:t>
            </w:r>
          </w:p>
        </w:tc>
        <w:tc>
          <w:tcPr>
            <w:tcW w:w="2251" w:type="dxa"/>
            <w:tcBorders>
              <w:top w:val="single" w:sz="4" w:space="0" w:color="auto"/>
              <w:left w:val="single" w:sz="4" w:space="0" w:color="auto"/>
              <w:right w:val="single" w:sz="4" w:space="0" w:color="auto"/>
            </w:tcBorders>
            <w:shd w:val="clear" w:color="auto" w:fill="FFFFFF" w:themeFill="background1"/>
          </w:tcPr>
          <w:p w:rsidR="004D6D42" w:rsidRPr="00C653FA" w:rsidRDefault="004D6D42" w:rsidP="00475EF3">
            <w:pPr>
              <w:framePr w:w="8558" w:h="10081" w:hRule="exact" w:wrap="notBeside" w:vAnchor="text" w:hAnchor="text" w:xAlign="center" w:y="2"/>
              <w:shd w:val="clear" w:color="auto" w:fill="FFFFFF" w:themeFill="background1"/>
              <w:jc w:val="center"/>
              <w:rPr>
                <w:rFonts w:asciiTheme="majorHAnsi" w:hAnsiTheme="majorHAnsi" w:cs="Arial"/>
                <w:sz w:val="18"/>
                <w:szCs w:val="18"/>
              </w:rPr>
            </w:pPr>
          </w:p>
        </w:tc>
      </w:tr>
      <w:tr w:rsidR="004D6D42" w:rsidRPr="00C653FA" w:rsidTr="00475EF3">
        <w:trPr>
          <w:trHeight w:hRule="exact" w:val="264"/>
        </w:trPr>
        <w:tc>
          <w:tcPr>
            <w:tcW w:w="1973" w:type="dxa"/>
            <w:tcBorders>
              <w:top w:val="single" w:sz="4" w:space="0" w:color="auto"/>
              <w:left w:val="single" w:sz="4" w:space="0" w:color="auto"/>
            </w:tcBorders>
            <w:shd w:val="clear" w:color="auto" w:fill="FFFFFF" w:themeFill="background1"/>
            <w:vAlign w:val="bottom"/>
          </w:tcPr>
          <w:p w:rsidR="004D6D42" w:rsidRPr="00C653FA" w:rsidRDefault="004D6D42" w:rsidP="00475EF3">
            <w:pPr>
              <w:pStyle w:val="Bodytext21"/>
              <w:framePr w:w="8558" w:h="10081" w:hRule="exact" w:wrap="notBeside" w:vAnchor="text" w:hAnchor="text" w:xAlign="center" w:y="2"/>
              <w:shd w:val="clear" w:color="auto" w:fill="FFFFFF" w:themeFill="background1"/>
              <w:spacing w:line="190" w:lineRule="exact"/>
              <w:ind w:firstLine="0"/>
              <w:jc w:val="center"/>
              <w:rPr>
                <w:rFonts w:asciiTheme="majorHAnsi" w:hAnsiTheme="majorHAnsi"/>
                <w:sz w:val="18"/>
                <w:szCs w:val="18"/>
              </w:rPr>
            </w:pPr>
            <w:r w:rsidRPr="00C653FA">
              <w:rPr>
                <w:rStyle w:val="Bodytext295pt"/>
                <w:rFonts w:asciiTheme="majorHAnsi" w:hAnsiTheme="majorHAnsi"/>
                <w:sz w:val="18"/>
                <w:szCs w:val="18"/>
              </w:rPr>
              <w:t>7,01 / 7,50</w:t>
            </w:r>
          </w:p>
        </w:tc>
        <w:tc>
          <w:tcPr>
            <w:tcW w:w="3341" w:type="dxa"/>
            <w:tcBorders>
              <w:top w:val="single" w:sz="4" w:space="0" w:color="auto"/>
              <w:left w:val="single" w:sz="4" w:space="0" w:color="auto"/>
            </w:tcBorders>
            <w:shd w:val="clear" w:color="auto" w:fill="FFFFFF" w:themeFill="background1"/>
            <w:vAlign w:val="bottom"/>
          </w:tcPr>
          <w:p w:rsidR="004D6D42" w:rsidRPr="00C653FA" w:rsidRDefault="004D6D42" w:rsidP="00475EF3">
            <w:pPr>
              <w:pStyle w:val="Bodytext21"/>
              <w:framePr w:w="8558" w:h="10081" w:hRule="exact" w:wrap="notBeside" w:vAnchor="text" w:hAnchor="text" w:xAlign="center" w:y="2"/>
              <w:shd w:val="clear" w:color="auto" w:fill="FFFFFF" w:themeFill="background1"/>
              <w:spacing w:line="200" w:lineRule="exact"/>
              <w:ind w:firstLine="130"/>
              <w:jc w:val="center"/>
              <w:rPr>
                <w:rFonts w:asciiTheme="majorHAnsi" w:hAnsiTheme="majorHAnsi"/>
                <w:sz w:val="18"/>
                <w:szCs w:val="18"/>
              </w:rPr>
            </w:pPr>
            <w:r w:rsidRPr="00C653FA">
              <w:rPr>
                <w:rStyle w:val="Bodytext210pt"/>
                <w:rFonts w:asciiTheme="majorHAnsi" w:hAnsiTheme="majorHAnsi"/>
                <w:sz w:val="18"/>
                <w:szCs w:val="18"/>
              </w:rPr>
              <w:t>minimo della fascia di credito</w:t>
            </w:r>
          </w:p>
        </w:tc>
        <w:tc>
          <w:tcPr>
            <w:tcW w:w="994" w:type="dxa"/>
            <w:tcBorders>
              <w:top w:val="single" w:sz="4" w:space="0" w:color="auto"/>
              <w:left w:val="single" w:sz="4" w:space="0" w:color="auto"/>
            </w:tcBorders>
            <w:shd w:val="clear" w:color="auto" w:fill="FFFFFF" w:themeFill="background1"/>
            <w:vAlign w:val="bottom"/>
          </w:tcPr>
          <w:p w:rsidR="004D6D42" w:rsidRPr="00C653FA" w:rsidRDefault="004D6D42" w:rsidP="00475EF3">
            <w:pPr>
              <w:pStyle w:val="Bodytext21"/>
              <w:framePr w:w="8558" w:h="10081" w:hRule="exact" w:wrap="notBeside" w:vAnchor="text" w:hAnchor="text" w:xAlign="center" w:y="2"/>
              <w:shd w:val="clear" w:color="auto" w:fill="FFFFFF" w:themeFill="background1"/>
              <w:spacing w:line="190" w:lineRule="exact"/>
              <w:ind w:right="260" w:firstLine="0"/>
              <w:jc w:val="center"/>
              <w:rPr>
                <w:rFonts w:asciiTheme="majorHAnsi" w:hAnsiTheme="majorHAnsi"/>
                <w:sz w:val="18"/>
                <w:szCs w:val="18"/>
              </w:rPr>
            </w:pPr>
            <w:r w:rsidRPr="00C653FA">
              <w:rPr>
                <w:rStyle w:val="Bodytext295pt"/>
                <w:rFonts w:asciiTheme="majorHAnsi" w:hAnsiTheme="majorHAnsi"/>
                <w:sz w:val="18"/>
                <w:szCs w:val="18"/>
              </w:rPr>
              <w:t>pt. 6</w:t>
            </w:r>
          </w:p>
        </w:tc>
        <w:tc>
          <w:tcPr>
            <w:tcW w:w="2251" w:type="dxa"/>
            <w:tcBorders>
              <w:top w:val="single" w:sz="4" w:space="0" w:color="auto"/>
              <w:left w:val="single" w:sz="4" w:space="0" w:color="auto"/>
              <w:right w:val="single" w:sz="4" w:space="0" w:color="auto"/>
            </w:tcBorders>
            <w:shd w:val="clear" w:color="auto" w:fill="FFFFFF" w:themeFill="background1"/>
            <w:vAlign w:val="bottom"/>
          </w:tcPr>
          <w:p w:rsidR="004D6D42" w:rsidRPr="00C653FA" w:rsidRDefault="004D6D42" w:rsidP="00475EF3">
            <w:pPr>
              <w:pStyle w:val="Bodytext21"/>
              <w:framePr w:w="8558" w:h="10081" w:hRule="exact" w:wrap="notBeside" w:vAnchor="text" w:hAnchor="text" w:xAlign="center" w:y="2"/>
              <w:shd w:val="clear" w:color="auto" w:fill="FFFFFF" w:themeFill="background1"/>
              <w:spacing w:line="190" w:lineRule="exact"/>
              <w:ind w:firstLine="0"/>
              <w:jc w:val="center"/>
              <w:rPr>
                <w:rFonts w:asciiTheme="majorHAnsi" w:hAnsiTheme="majorHAnsi"/>
                <w:sz w:val="18"/>
                <w:szCs w:val="18"/>
              </w:rPr>
            </w:pPr>
            <w:r w:rsidRPr="00C653FA">
              <w:rPr>
                <w:rStyle w:val="Bodytext295pt"/>
                <w:rFonts w:asciiTheme="majorHAnsi" w:hAnsiTheme="majorHAnsi"/>
                <w:sz w:val="18"/>
                <w:szCs w:val="18"/>
              </w:rPr>
              <w:t>pt. 1</w:t>
            </w:r>
          </w:p>
        </w:tc>
      </w:tr>
      <w:tr w:rsidR="004D6D42" w:rsidRPr="00C653FA" w:rsidTr="00475EF3">
        <w:trPr>
          <w:trHeight w:hRule="exact" w:val="259"/>
        </w:trPr>
        <w:tc>
          <w:tcPr>
            <w:tcW w:w="1973" w:type="dxa"/>
            <w:tcBorders>
              <w:top w:val="single" w:sz="4" w:space="0" w:color="auto"/>
              <w:left w:val="single" w:sz="4" w:space="0" w:color="auto"/>
            </w:tcBorders>
            <w:shd w:val="clear" w:color="auto" w:fill="FFFFFF" w:themeFill="background1"/>
            <w:vAlign w:val="bottom"/>
          </w:tcPr>
          <w:p w:rsidR="004D6D42" w:rsidRPr="00C653FA" w:rsidRDefault="004D6D42" w:rsidP="00475EF3">
            <w:pPr>
              <w:pStyle w:val="Bodytext21"/>
              <w:framePr w:w="8558" w:h="10081" w:hRule="exact" w:wrap="notBeside" w:vAnchor="text" w:hAnchor="text" w:xAlign="center" w:y="2"/>
              <w:shd w:val="clear" w:color="auto" w:fill="FFFFFF" w:themeFill="background1"/>
              <w:spacing w:line="190" w:lineRule="exact"/>
              <w:ind w:firstLine="0"/>
              <w:jc w:val="center"/>
              <w:rPr>
                <w:rFonts w:asciiTheme="majorHAnsi" w:hAnsiTheme="majorHAnsi"/>
                <w:sz w:val="18"/>
                <w:szCs w:val="18"/>
              </w:rPr>
            </w:pPr>
            <w:r w:rsidRPr="00C653FA">
              <w:rPr>
                <w:rStyle w:val="Bodytext295pt"/>
                <w:rFonts w:asciiTheme="majorHAnsi" w:hAnsiTheme="majorHAnsi"/>
                <w:sz w:val="18"/>
                <w:szCs w:val="18"/>
              </w:rPr>
              <w:t>7,51 / 8,00</w:t>
            </w:r>
          </w:p>
        </w:tc>
        <w:tc>
          <w:tcPr>
            <w:tcW w:w="3341" w:type="dxa"/>
            <w:tcBorders>
              <w:top w:val="single" w:sz="4" w:space="0" w:color="auto"/>
              <w:left w:val="single" w:sz="4" w:space="0" w:color="auto"/>
            </w:tcBorders>
            <w:shd w:val="clear" w:color="auto" w:fill="FFFFFF" w:themeFill="background1"/>
            <w:vAlign w:val="bottom"/>
          </w:tcPr>
          <w:p w:rsidR="004D6D42" w:rsidRPr="00C653FA" w:rsidRDefault="004D6D42" w:rsidP="00475EF3">
            <w:pPr>
              <w:pStyle w:val="Bodytext21"/>
              <w:framePr w:w="8558" w:h="10081" w:hRule="exact" w:wrap="notBeside" w:vAnchor="text" w:hAnchor="text" w:xAlign="center" w:y="2"/>
              <w:shd w:val="clear" w:color="auto" w:fill="FFFFFF" w:themeFill="background1"/>
              <w:spacing w:line="200" w:lineRule="exact"/>
              <w:ind w:firstLine="130"/>
              <w:jc w:val="center"/>
              <w:rPr>
                <w:rFonts w:asciiTheme="majorHAnsi" w:hAnsiTheme="majorHAnsi"/>
                <w:sz w:val="18"/>
                <w:szCs w:val="18"/>
              </w:rPr>
            </w:pPr>
            <w:r w:rsidRPr="00C653FA">
              <w:rPr>
                <w:rStyle w:val="Bodytext210pt"/>
                <w:rFonts w:asciiTheme="majorHAnsi" w:hAnsiTheme="majorHAnsi"/>
                <w:sz w:val="18"/>
                <w:szCs w:val="18"/>
              </w:rPr>
              <w:t>massimo della fascia di credito</w:t>
            </w:r>
          </w:p>
        </w:tc>
        <w:tc>
          <w:tcPr>
            <w:tcW w:w="994" w:type="dxa"/>
            <w:tcBorders>
              <w:top w:val="single" w:sz="4" w:space="0" w:color="auto"/>
              <w:left w:val="single" w:sz="4" w:space="0" w:color="auto"/>
            </w:tcBorders>
            <w:shd w:val="clear" w:color="auto" w:fill="FFFFFF" w:themeFill="background1"/>
            <w:vAlign w:val="bottom"/>
          </w:tcPr>
          <w:p w:rsidR="004D6D42" w:rsidRPr="00C653FA" w:rsidRDefault="004D6D42" w:rsidP="00475EF3">
            <w:pPr>
              <w:pStyle w:val="Bodytext21"/>
              <w:framePr w:w="8558" w:h="10081" w:hRule="exact" w:wrap="notBeside" w:vAnchor="text" w:hAnchor="text" w:xAlign="center" w:y="2"/>
              <w:shd w:val="clear" w:color="auto" w:fill="FFFFFF" w:themeFill="background1"/>
              <w:spacing w:line="190" w:lineRule="exact"/>
              <w:ind w:firstLine="0"/>
              <w:jc w:val="center"/>
              <w:rPr>
                <w:rFonts w:asciiTheme="majorHAnsi" w:hAnsiTheme="majorHAnsi"/>
                <w:sz w:val="18"/>
                <w:szCs w:val="18"/>
              </w:rPr>
            </w:pPr>
            <w:r w:rsidRPr="00C653FA">
              <w:rPr>
                <w:rStyle w:val="Bodytext295pt"/>
                <w:rFonts w:asciiTheme="majorHAnsi" w:hAnsiTheme="majorHAnsi"/>
                <w:sz w:val="18"/>
                <w:szCs w:val="18"/>
              </w:rPr>
              <w:t>pt. 7</w:t>
            </w:r>
          </w:p>
        </w:tc>
        <w:tc>
          <w:tcPr>
            <w:tcW w:w="2251" w:type="dxa"/>
            <w:tcBorders>
              <w:top w:val="single" w:sz="4" w:space="0" w:color="auto"/>
              <w:left w:val="single" w:sz="4" w:space="0" w:color="auto"/>
              <w:right w:val="single" w:sz="4" w:space="0" w:color="auto"/>
            </w:tcBorders>
            <w:shd w:val="clear" w:color="auto" w:fill="FFFFFF" w:themeFill="background1"/>
            <w:vAlign w:val="bottom"/>
          </w:tcPr>
          <w:p w:rsidR="004D6D42" w:rsidRPr="00C653FA" w:rsidRDefault="004D6D42" w:rsidP="00475EF3">
            <w:pPr>
              <w:pStyle w:val="Bodytext21"/>
              <w:framePr w:w="8558" w:h="10081" w:hRule="exact" w:wrap="notBeside" w:vAnchor="text" w:hAnchor="text" w:xAlign="center" w:y="2"/>
              <w:shd w:val="clear" w:color="auto" w:fill="FFFFFF" w:themeFill="background1"/>
              <w:spacing w:line="190" w:lineRule="exact"/>
              <w:ind w:firstLine="0"/>
              <w:jc w:val="center"/>
              <w:rPr>
                <w:rFonts w:asciiTheme="majorHAnsi" w:hAnsiTheme="majorHAnsi"/>
                <w:sz w:val="18"/>
                <w:szCs w:val="18"/>
              </w:rPr>
            </w:pPr>
            <w:r w:rsidRPr="00C653FA">
              <w:rPr>
                <w:rStyle w:val="Bodytext295pt"/>
                <w:rFonts w:asciiTheme="majorHAnsi" w:hAnsiTheme="majorHAnsi"/>
                <w:sz w:val="18"/>
                <w:szCs w:val="18"/>
              </w:rPr>
              <w:t>(*)</w:t>
            </w:r>
          </w:p>
        </w:tc>
      </w:tr>
      <w:tr w:rsidR="004D6D42" w:rsidRPr="00C653FA" w:rsidTr="00475EF3">
        <w:trPr>
          <w:trHeight w:hRule="exact" w:val="293"/>
        </w:trPr>
        <w:tc>
          <w:tcPr>
            <w:tcW w:w="1973" w:type="dxa"/>
            <w:tcBorders>
              <w:top w:val="single" w:sz="4" w:space="0" w:color="auto"/>
              <w:left w:val="single" w:sz="4" w:space="0" w:color="auto"/>
            </w:tcBorders>
            <w:shd w:val="clear" w:color="auto" w:fill="FFFFFF" w:themeFill="background1"/>
            <w:vAlign w:val="bottom"/>
          </w:tcPr>
          <w:p w:rsidR="004D6D42" w:rsidRPr="00C653FA" w:rsidRDefault="004D6D42" w:rsidP="00475EF3">
            <w:pPr>
              <w:pStyle w:val="Bodytext21"/>
              <w:framePr w:w="8558" w:h="10081" w:hRule="exact" w:wrap="notBeside" w:vAnchor="text" w:hAnchor="text" w:xAlign="center" w:y="2"/>
              <w:shd w:val="clear" w:color="auto" w:fill="FFFFFF" w:themeFill="background1"/>
              <w:spacing w:line="220" w:lineRule="exact"/>
              <w:ind w:firstLine="0"/>
              <w:jc w:val="center"/>
              <w:rPr>
                <w:rFonts w:asciiTheme="majorHAnsi" w:hAnsiTheme="majorHAnsi"/>
                <w:sz w:val="18"/>
                <w:szCs w:val="18"/>
              </w:rPr>
            </w:pPr>
            <w:r w:rsidRPr="00C653FA">
              <w:rPr>
                <w:rStyle w:val="Bodytext2Bold3"/>
                <w:rFonts w:asciiTheme="majorHAnsi" w:hAnsiTheme="majorHAnsi"/>
                <w:sz w:val="18"/>
                <w:szCs w:val="18"/>
              </w:rPr>
              <w:t>8 &lt; M &lt; 9</w:t>
            </w:r>
          </w:p>
        </w:tc>
        <w:tc>
          <w:tcPr>
            <w:tcW w:w="4335" w:type="dxa"/>
            <w:gridSpan w:val="2"/>
            <w:tcBorders>
              <w:top w:val="single" w:sz="4" w:space="0" w:color="auto"/>
              <w:left w:val="single" w:sz="4" w:space="0" w:color="auto"/>
            </w:tcBorders>
            <w:shd w:val="clear" w:color="auto" w:fill="FFFFFF" w:themeFill="background1"/>
            <w:vAlign w:val="bottom"/>
          </w:tcPr>
          <w:p w:rsidR="004D6D42" w:rsidRPr="00C653FA" w:rsidRDefault="004D6D42" w:rsidP="00475EF3">
            <w:pPr>
              <w:pStyle w:val="Bodytext21"/>
              <w:framePr w:w="8558" w:h="10081" w:hRule="exact" w:wrap="notBeside" w:vAnchor="text" w:hAnchor="text" w:xAlign="center" w:y="2"/>
              <w:shd w:val="clear" w:color="auto" w:fill="FFFFFF" w:themeFill="background1"/>
              <w:spacing w:line="220" w:lineRule="exact"/>
              <w:ind w:firstLine="0"/>
              <w:jc w:val="center"/>
              <w:rPr>
                <w:rFonts w:asciiTheme="majorHAnsi" w:hAnsiTheme="majorHAnsi"/>
                <w:sz w:val="18"/>
                <w:szCs w:val="18"/>
              </w:rPr>
            </w:pPr>
            <w:r w:rsidRPr="00C653FA">
              <w:rPr>
                <w:rStyle w:val="Bodytext2Bold3"/>
                <w:rFonts w:asciiTheme="majorHAnsi" w:hAnsiTheme="majorHAnsi"/>
                <w:sz w:val="18"/>
                <w:szCs w:val="18"/>
              </w:rPr>
              <w:t>7 – 8</w:t>
            </w:r>
          </w:p>
        </w:tc>
        <w:tc>
          <w:tcPr>
            <w:tcW w:w="2251" w:type="dxa"/>
            <w:tcBorders>
              <w:top w:val="single" w:sz="4" w:space="0" w:color="auto"/>
              <w:left w:val="single" w:sz="4" w:space="0" w:color="auto"/>
              <w:right w:val="single" w:sz="4" w:space="0" w:color="auto"/>
            </w:tcBorders>
            <w:shd w:val="clear" w:color="auto" w:fill="FFFFFF" w:themeFill="background1"/>
          </w:tcPr>
          <w:p w:rsidR="004D6D42" w:rsidRPr="00C653FA" w:rsidRDefault="004D6D42" w:rsidP="00475EF3">
            <w:pPr>
              <w:framePr w:w="8558" w:h="10081" w:hRule="exact" w:wrap="notBeside" w:vAnchor="text" w:hAnchor="text" w:xAlign="center" w:y="2"/>
              <w:shd w:val="clear" w:color="auto" w:fill="FFFFFF" w:themeFill="background1"/>
              <w:jc w:val="center"/>
              <w:rPr>
                <w:rFonts w:asciiTheme="majorHAnsi" w:hAnsiTheme="majorHAnsi" w:cs="Arial"/>
                <w:sz w:val="18"/>
                <w:szCs w:val="18"/>
              </w:rPr>
            </w:pPr>
          </w:p>
        </w:tc>
      </w:tr>
      <w:tr w:rsidR="004D6D42" w:rsidRPr="00C653FA" w:rsidTr="00475EF3">
        <w:trPr>
          <w:trHeight w:hRule="exact" w:val="264"/>
        </w:trPr>
        <w:tc>
          <w:tcPr>
            <w:tcW w:w="1973" w:type="dxa"/>
            <w:tcBorders>
              <w:top w:val="single" w:sz="4" w:space="0" w:color="auto"/>
              <w:left w:val="single" w:sz="4" w:space="0" w:color="auto"/>
            </w:tcBorders>
            <w:shd w:val="clear" w:color="auto" w:fill="FFFFFF" w:themeFill="background1"/>
            <w:vAlign w:val="bottom"/>
          </w:tcPr>
          <w:p w:rsidR="004D6D42" w:rsidRPr="00C653FA" w:rsidRDefault="004D6D42" w:rsidP="00475EF3">
            <w:pPr>
              <w:pStyle w:val="Bodytext21"/>
              <w:framePr w:w="8558" w:h="10081" w:hRule="exact" w:wrap="notBeside" w:vAnchor="text" w:hAnchor="text" w:xAlign="center" w:y="2"/>
              <w:shd w:val="clear" w:color="auto" w:fill="FFFFFF" w:themeFill="background1"/>
              <w:spacing w:line="190" w:lineRule="exact"/>
              <w:ind w:firstLine="0"/>
              <w:jc w:val="center"/>
              <w:rPr>
                <w:rFonts w:asciiTheme="majorHAnsi" w:hAnsiTheme="majorHAnsi"/>
                <w:sz w:val="18"/>
                <w:szCs w:val="18"/>
              </w:rPr>
            </w:pPr>
            <w:r w:rsidRPr="00C653FA">
              <w:rPr>
                <w:rStyle w:val="Bodytext295pt"/>
                <w:rFonts w:asciiTheme="majorHAnsi" w:hAnsiTheme="majorHAnsi"/>
                <w:sz w:val="18"/>
                <w:szCs w:val="18"/>
              </w:rPr>
              <w:t>8,01 / 8,40</w:t>
            </w:r>
          </w:p>
        </w:tc>
        <w:tc>
          <w:tcPr>
            <w:tcW w:w="3341" w:type="dxa"/>
            <w:tcBorders>
              <w:top w:val="single" w:sz="4" w:space="0" w:color="auto"/>
              <w:left w:val="single" w:sz="4" w:space="0" w:color="auto"/>
            </w:tcBorders>
            <w:shd w:val="clear" w:color="auto" w:fill="FFFFFF" w:themeFill="background1"/>
            <w:vAlign w:val="bottom"/>
          </w:tcPr>
          <w:p w:rsidR="004D6D42" w:rsidRPr="00C653FA" w:rsidRDefault="004D6D42" w:rsidP="00475EF3">
            <w:pPr>
              <w:pStyle w:val="Bodytext21"/>
              <w:framePr w:w="8558" w:h="10081" w:hRule="exact" w:wrap="notBeside" w:vAnchor="text" w:hAnchor="text" w:xAlign="center" w:y="2"/>
              <w:shd w:val="clear" w:color="auto" w:fill="FFFFFF" w:themeFill="background1"/>
              <w:spacing w:line="200" w:lineRule="exact"/>
              <w:ind w:firstLine="130"/>
              <w:jc w:val="center"/>
              <w:rPr>
                <w:rFonts w:asciiTheme="majorHAnsi" w:hAnsiTheme="majorHAnsi"/>
                <w:sz w:val="18"/>
                <w:szCs w:val="18"/>
              </w:rPr>
            </w:pPr>
            <w:r w:rsidRPr="00C653FA">
              <w:rPr>
                <w:rStyle w:val="Bodytext210pt"/>
                <w:rFonts w:asciiTheme="majorHAnsi" w:hAnsiTheme="majorHAnsi"/>
                <w:sz w:val="18"/>
                <w:szCs w:val="18"/>
              </w:rPr>
              <w:t>minimo della fascia di credito</w:t>
            </w:r>
          </w:p>
        </w:tc>
        <w:tc>
          <w:tcPr>
            <w:tcW w:w="994" w:type="dxa"/>
            <w:tcBorders>
              <w:top w:val="single" w:sz="4" w:space="0" w:color="auto"/>
              <w:left w:val="single" w:sz="4" w:space="0" w:color="auto"/>
            </w:tcBorders>
            <w:shd w:val="clear" w:color="auto" w:fill="FFFFFF" w:themeFill="background1"/>
            <w:vAlign w:val="bottom"/>
          </w:tcPr>
          <w:p w:rsidR="004D6D42" w:rsidRPr="00C653FA" w:rsidRDefault="004D6D42" w:rsidP="00475EF3">
            <w:pPr>
              <w:pStyle w:val="Bodytext21"/>
              <w:framePr w:w="8558" w:h="10081" w:hRule="exact" w:wrap="notBeside" w:vAnchor="text" w:hAnchor="text" w:xAlign="center" w:y="2"/>
              <w:shd w:val="clear" w:color="auto" w:fill="FFFFFF" w:themeFill="background1"/>
              <w:spacing w:line="190" w:lineRule="exact"/>
              <w:ind w:firstLine="0"/>
              <w:jc w:val="center"/>
              <w:rPr>
                <w:rFonts w:asciiTheme="majorHAnsi" w:hAnsiTheme="majorHAnsi"/>
                <w:sz w:val="18"/>
                <w:szCs w:val="18"/>
              </w:rPr>
            </w:pPr>
            <w:r w:rsidRPr="00C653FA">
              <w:rPr>
                <w:rStyle w:val="Bodytext295pt"/>
                <w:rFonts w:asciiTheme="majorHAnsi" w:hAnsiTheme="majorHAnsi"/>
                <w:sz w:val="18"/>
                <w:szCs w:val="18"/>
              </w:rPr>
              <w:t>pt. 7</w:t>
            </w:r>
          </w:p>
        </w:tc>
        <w:tc>
          <w:tcPr>
            <w:tcW w:w="2251" w:type="dxa"/>
            <w:tcBorders>
              <w:top w:val="single" w:sz="4" w:space="0" w:color="auto"/>
              <w:left w:val="single" w:sz="4" w:space="0" w:color="auto"/>
              <w:right w:val="single" w:sz="4" w:space="0" w:color="auto"/>
            </w:tcBorders>
            <w:shd w:val="clear" w:color="auto" w:fill="FFFFFF" w:themeFill="background1"/>
            <w:vAlign w:val="bottom"/>
          </w:tcPr>
          <w:p w:rsidR="004D6D42" w:rsidRPr="00C653FA" w:rsidRDefault="004D6D42" w:rsidP="00475EF3">
            <w:pPr>
              <w:pStyle w:val="Bodytext21"/>
              <w:framePr w:w="8558" w:h="10081" w:hRule="exact" w:wrap="notBeside" w:vAnchor="text" w:hAnchor="text" w:xAlign="center" w:y="2"/>
              <w:shd w:val="clear" w:color="auto" w:fill="FFFFFF" w:themeFill="background1"/>
              <w:spacing w:line="190" w:lineRule="exact"/>
              <w:ind w:firstLine="0"/>
              <w:jc w:val="center"/>
              <w:rPr>
                <w:rFonts w:asciiTheme="majorHAnsi" w:hAnsiTheme="majorHAnsi"/>
                <w:sz w:val="18"/>
                <w:szCs w:val="18"/>
              </w:rPr>
            </w:pPr>
            <w:r w:rsidRPr="00C653FA">
              <w:rPr>
                <w:rStyle w:val="Bodytext295pt"/>
                <w:rFonts w:asciiTheme="majorHAnsi" w:hAnsiTheme="majorHAnsi"/>
                <w:sz w:val="18"/>
                <w:szCs w:val="18"/>
              </w:rPr>
              <w:t>pt. 1</w:t>
            </w:r>
          </w:p>
        </w:tc>
      </w:tr>
      <w:tr w:rsidR="004D6D42" w:rsidRPr="00C653FA" w:rsidTr="00475EF3">
        <w:trPr>
          <w:trHeight w:hRule="exact" w:val="259"/>
        </w:trPr>
        <w:tc>
          <w:tcPr>
            <w:tcW w:w="1973" w:type="dxa"/>
            <w:tcBorders>
              <w:top w:val="single" w:sz="4" w:space="0" w:color="auto"/>
              <w:left w:val="single" w:sz="4" w:space="0" w:color="auto"/>
            </w:tcBorders>
            <w:shd w:val="clear" w:color="auto" w:fill="FFFFFF" w:themeFill="background1"/>
            <w:vAlign w:val="bottom"/>
          </w:tcPr>
          <w:p w:rsidR="004D6D42" w:rsidRPr="00C653FA" w:rsidRDefault="004D6D42" w:rsidP="00475EF3">
            <w:pPr>
              <w:pStyle w:val="Bodytext21"/>
              <w:framePr w:w="8558" w:h="10081" w:hRule="exact" w:wrap="notBeside" w:vAnchor="text" w:hAnchor="text" w:xAlign="center" w:y="2"/>
              <w:shd w:val="clear" w:color="auto" w:fill="FFFFFF" w:themeFill="background1"/>
              <w:spacing w:line="190" w:lineRule="exact"/>
              <w:ind w:firstLine="0"/>
              <w:jc w:val="center"/>
              <w:rPr>
                <w:rFonts w:asciiTheme="majorHAnsi" w:hAnsiTheme="majorHAnsi"/>
                <w:sz w:val="18"/>
                <w:szCs w:val="18"/>
              </w:rPr>
            </w:pPr>
            <w:r w:rsidRPr="00C653FA">
              <w:rPr>
                <w:rStyle w:val="Bodytext295pt"/>
                <w:rFonts w:asciiTheme="majorHAnsi" w:hAnsiTheme="majorHAnsi"/>
                <w:sz w:val="18"/>
                <w:szCs w:val="18"/>
              </w:rPr>
              <w:t>8,41 / 9,00</w:t>
            </w:r>
          </w:p>
        </w:tc>
        <w:tc>
          <w:tcPr>
            <w:tcW w:w="3341" w:type="dxa"/>
            <w:tcBorders>
              <w:top w:val="single" w:sz="4" w:space="0" w:color="auto"/>
              <w:left w:val="single" w:sz="4" w:space="0" w:color="auto"/>
            </w:tcBorders>
            <w:shd w:val="clear" w:color="auto" w:fill="FFFFFF" w:themeFill="background1"/>
            <w:vAlign w:val="bottom"/>
          </w:tcPr>
          <w:p w:rsidR="004D6D42" w:rsidRPr="00C653FA" w:rsidRDefault="004D6D42" w:rsidP="00475EF3">
            <w:pPr>
              <w:pStyle w:val="Bodytext21"/>
              <w:framePr w:w="8558" w:h="10081" w:hRule="exact" w:wrap="notBeside" w:vAnchor="text" w:hAnchor="text" w:xAlign="center" w:y="2"/>
              <w:shd w:val="clear" w:color="auto" w:fill="FFFFFF" w:themeFill="background1"/>
              <w:spacing w:line="200" w:lineRule="exact"/>
              <w:ind w:firstLine="130"/>
              <w:jc w:val="center"/>
              <w:rPr>
                <w:rFonts w:asciiTheme="majorHAnsi" w:hAnsiTheme="majorHAnsi"/>
                <w:sz w:val="18"/>
                <w:szCs w:val="18"/>
              </w:rPr>
            </w:pPr>
            <w:r w:rsidRPr="00C653FA">
              <w:rPr>
                <w:rStyle w:val="Bodytext210pt"/>
                <w:rFonts w:asciiTheme="majorHAnsi" w:hAnsiTheme="majorHAnsi"/>
                <w:sz w:val="18"/>
                <w:szCs w:val="18"/>
              </w:rPr>
              <w:t>media della fascia di credito</w:t>
            </w:r>
          </w:p>
        </w:tc>
        <w:tc>
          <w:tcPr>
            <w:tcW w:w="994" w:type="dxa"/>
            <w:tcBorders>
              <w:top w:val="single" w:sz="4" w:space="0" w:color="auto"/>
              <w:left w:val="single" w:sz="4" w:space="0" w:color="auto"/>
            </w:tcBorders>
            <w:shd w:val="clear" w:color="auto" w:fill="FFFFFF" w:themeFill="background1"/>
            <w:vAlign w:val="bottom"/>
          </w:tcPr>
          <w:p w:rsidR="004D6D42" w:rsidRPr="00C653FA" w:rsidRDefault="004D6D42" w:rsidP="00475EF3">
            <w:pPr>
              <w:pStyle w:val="Bodytext21"/>
              <w:framePr w:w="8558" w:h="10081" w:hRule="exact" w:wrap="notBeside" w:vAnchor="text" w:hAnchor="text" w:xAlign="center" w:y="2"/>
              <w:shd w:val="clear" w:color="auto" w:fill="FFFFFF" w:themeFill="background1"/>
              <w:spacing w:line="190" w:lineRule="exact"/>
              <w:ind w:right="260" w:firstLine="0"/>
              <w:jc w:val="center"/>
              <w:rPr>
                <w:rFonts w:asciiTheme="majorHAnsi" w:hAnsiTheme="majorHAnsi"/>
                <w:sz w:val="18"/>
                <w:szCs w:val="18"/>
              </w:rPr>
            </w:pPr>
            <w:r w:rsidRPr="00C653FA">
              <w:rPr>
                <w:rStyle w:val="Bodytext295pt"/>
                <w:rFonts w:asciiTheme="majorHAnsi" w:hAnsiTheme="majorHAnsi"/>
                <w:sz w:val="18"/>
                <w:szCs w:val="18"/>
              </w:rPr>
              <w:t>pt. 8</w:t>
            </w:r>
          </w:p>
        </w:tc>
        <w:tc>
          <w:tcPr>
            <w:tcW w:w="2251" w:type="dxa"/>
            <w:tcBorders>
              <w:top w:val="single" w:sz="4" w:space="0" w:color="auto"/>
              <w:left w:val="single" w:sz="4" w:space="0" w:color="auto"/>
              <w:right w:val="single" w:sz="4" w:space="0" w:color="auto"/>
            </w:tcBorders>
            <w:shd w:val="clear" w:color="auto" w:fill="FFFFFF" w:themeFill="background1"/>
            <w:vAlign w:val="bottom"/>
          </w:tcPr>
          <w:p w:rsidR="004D6D42" w:rsidRPr="00C653FA" w:rsidRDefault="004D6D42" w:rsidP="00475EF3">
            <w:pPr>
              <w:pStyle w:val="Bodytext21"/>
              <w:framePr w:w="8558" w:h="10081" w:hRule="exact" w:wrap="notBeside" w:vAnchor="text" w:hAnchor="text" w:xAlign="center" w:y="2"/>
              <w:shd w:val="clear" w:color="auto" w:fill="FFFFFF" w:themeFill="background1"/>
              <w:spacing w:line="190" w:lineRule="exact"/>
              <w:ind w:firstLine="0"/>
              <w:jc w:val="center"/>
              <w:rPr>
                <w:rFonts w:asciiTheme="majorHAnsi" w:hAnsiTheme="majorHAnsi"/>
                <w:sz w:val="18"/>
                <w:szCs w:val="18"/>
              </w:rPr>
            </w:pPr>
            <w:r w:rsidRPr="00C653FA">
              <w:rPr>
                <w:rStyle w:val="Bodytext295pt"/>
                <w:rFonts w:asciiTheme="majorHAnsi" w:hAnsiTheme="majorHAnsi"/>
                <w:sz w:val="18"/>
                <w:szCs w:val="18"/>
              </w:rPr>
              <w:t>(*)</w:t>
            </w:r>
          </w:p>
        </w:tc>
      </w:tr>
      <w:tr w:rsidR="004D6D42" w:rsidRPr="00C653FA" w:rsidTr="00475EF3">
        <w:trPr>
          <w:trHeight w:hRule="exact" w:val="293"/>
        </w:trPr>
        <w:tc>
          <w:tcPr>
            <w:tcW w:w="1973" w:type="dxa"/>
            <w:tcBorders>
              <w:top w:val="single" w:sz="4" w:space="0" w:color="auto"/>
              <w:left w:val="single" w:sz="4" w:space="0" w:color="auto"/>
            </w:tcBorders>
            <w:shd w:val="clear" w:color="auto" w:fill="FFFFFF" w:themeFill="background1"/>
            <w:vAlign w:val="bottom"/>
          </w:tcPr>
          <w:p w:rsidR="004D6D42" w:rsidRPr="00C653FA" w:rsidRDefault="004D6D42" w:rsidP="00475EF3">
            <w:pPr>
              <w:pStyle w:val="Bodytext21"/>
              <w:framePr w:w="8558" w:h="10081" w:hRule="exact" w:wrap="notBeside" w:vAnchor="text" w:hAnchor="text" w:xAlign="center" w:y="2"/>
              <w:shd w:val="clear" w:color="auto" w:fill="FFFFFF" w:themeFill="background1"/>
              <w:spacing w:line="220" w:lineRule="exact"/>
              <w:ind w:firstLine="0"/>
              <w:jc w:val="center"/>
              <w:rPr>
                <w:rFonts w:asciiTheme="majorHAnsi" w:hAnsiTheme="majorHAnsi"/>
                <w:sz w:val="18"/>
                <w:szCs w:val="18"/>
              </w:rPr>
            </w:pPr>
            <w:r w:rsidRPr="00C653FA">
              <w:rPr>
                <w:rStyle w:val="Bodytext2Bold3"/>
                <w:rFonts w:asciiTheme="majorHAnsi" w:hAnsiTheme="majorHAnsi"/>
                <w:sz w:val="18"/>
                <w:szCs w:val="18"/>
              </w:rPr>
              <w:t>9 &lt; M &lt; 10</w:t>
            </w:r>
          </w:p>
        </w:tc>
        <w:tc>
          <w:tcPr>
            <w:tcW w:w="4335" w:type="dxa"/>
            <w:gridSpan w:val="2"/>
            <w:tcBorders>
              <w:top w:val="single" w:sz="4" w:space="0" w:color="auto"/>
              <w:left w:val="single" w:sz="4" w:space="0" w:color="auto"/>
            </w:tcBorders>
            <w:shd w:val="clear" w:color="auto" w:fill="FFFFFF" w:themeFill="background1"/>
            <w:vAlign w:val="bottom"/>
          </w:tcPr>
          <w:p w:rsidR="004D6D42" w:rsidRPr="00C653FA" w:rsidRDefault="004D6D42" w:rsidP="00475EF3">
            <w:pPr>
              <w:pStyle w:val="Bodytext21"/>
              <w:framePr w:w="8558" w:h="10081" w:hRule="exact" w:wrap="notBeside" w:vAnchor="text" w:hAnchor="text" w:xAlign="center" w:y="2"/>
              <w:shd w:val="clear" w:color="auto" w:fill="FFFFFF" w:themeFill="background1"/>
              <w:spacing w:line="220" w:lineRule="exact"/>
              <w:ind w:firstLine="0"/>
              <w:jc w:val="center"/>
              <w:rPr>
                <w:rFonts w:asciiTheme="majorHAnsi" w:hAnsiTheme="majorHAnsi"/>
                <w:sz w:val="18"/>
                <w:szCs w:val="18"/>
              </w:rPr>
            </w:pPr>
            <w:r w:rsidRPr="00C653FA">
              <w:rPr>
                <w:rStyle w:val="Bodytext2Bold3"/>
                <w:rFonts w:asciiTheme="majorHAnsi" w:hAnsiTheme="majorHAnsi"/>
                <w:sz w:val="18"/>
                <w:szCs w:val="18"/>
              </w:rPr>
              <w:t>9</w:t>
            </w:r>
          </w:p>
        </w:tc>
        <w:tc>
          <w:tcPr>
            <w:tcW w:w="2251" w:type="dxa"/>
            <w:tcBorders>
              <w:top w:val="single" w:sz="4" w:space="0" w:color="auto"/>
              <w:left w:val="single" w:sz="4" w:space="0" w:color="auto"/>
              <w:right w:val="single" w:sz="4" w:space="0" w:color="auto"/>
            </w:tcBorders>
            <w:shd w:val="clear" w:color="auto" w:fill="FFFFFF" w:themeFill="background1"/>
          </w:tcPr>
          <w:p w:rsidR="004D6D42" w:rsidRPr="00C653FA" w:rsidRDefault="004D6D42" w:rsidP="00475EF3">
            <w:pPr>
              <w:framePr w:w="8558" w:h="10081" w:hRule="exact" w:wrap="notBeside" w:vAnchor="text" w:hAnchor="text" w:xAlign="center" w:y="2"/>
              <w:shd w:val="clear" w:color="auto" w:fill="FFFFFF" w:themeFill="background1"/>
              <w:jc w:val="center"/>
              <w:rPr>
                <w:rFonts w:asciiTheme="majorHAnsi" w:hAnsiTheme="majorHAnsi" w:cs="Arial"/>
                <w:sz w:val="18"/>
                <w:szCs w:val="18"/>
              </w:rPr>
            </w:pPr>
          </w:p>
        </w:tc>
      </w:tr>
      <w:tr w:rsidR="004D6D42" w:rsidRPr="00C653FA" w:rsidTr="00475EF3">
        <w:trPr>
          <w:trHeight w:hRule="exact" w:val="293"/>
        </w:trPr>
        <w:tc>
          <w:tcPr>
            <w:tcW w:w="1973" w:type="dxa"/>
            <w:tcBorders>
              <w:top w:val="single" w:sz="4" w:space="0" w:color="auto"/>
              <w:left w:val="single" w:sz="4" w:space="0" w:color="auto"/>
              <w:bottom w:val="single" w:sz="4" w:space="0" w:color="auto"/>
            </w:tcBorders>
            <w:shd w:val="clear" w:color="auto" w:fill="FFFFFF" w:themeFill="background1"/>
          </w:tcPr>
          <w:p w:rsidR="004D6D42" w:rsidRPr="00C653FA" w:rsidRDefault="004D6D42" w:rsidP="00475EF3">
            <w:pPr>
              <w:pStyle w:val="Bodytext21"/>
              <w:framePr w:w="8558" w:h="10081" w:hRule="exact" w:wrap="notBeside" w:vAnchor="text" w:hAnchor="text" w:xAlign="center" w:y="2"/>
              <w:shd w:val="clear" w:color="auto" w:fill="FFFFFF" w:themeFill="background1"/>
              <w:spacing w:line="190" w:lineRule="exact"/>
              <w:ind w:firstLine="0"/>
              <w:jc w:val="center"/>
              <w:rPr>
                <w:rFonts w:asciiTheme="majorHAnsi" w:hAnsiTheme="majorHAnsi"/>
                <w:sz w:val="18"/>
                <w:szCs w:val="18"/>
              </w:rPr>
            </w:pPr>
            <w:r w:rsidRPr="00C653FA">
              <w:rPr>
                <w:rStyle w:val="Bodytext295pt"/>
                <w:rFonts w:asciiTheme="majorHAnsi" w:hAnsiTheme="majorHAnsi"/>
                <w:sz w:val="18"/>
                <w:szCs w:val="18"/>
              </w:rPr>
              <w:t>9,01 / 10,00</w:t>
            </w:r>
          </w:p>
        </w:tc>
        <w:tc>
          <w:tcPr>
            <w:tcW w:w="4335" w:type="dxa"/>
            <w:gridSpan w:val="2"/>
            <w:tcBorders>
              <w:top w:val="single" w:sz="4" w:space="0" w:color="auto"/>
              <w:left w:val="single" w:sz="4" w:space="0" w:color="auto"/>
              <w:bottom w:val="single" w:sz="4" w:space="0" w:color="auto"/>
            </w:tcBorders>
            <w:shd w:val="clear" w:color="auto" w:fill="FFFFFF" w:themeFill="background1"/>
          </w:tcPr>
          <w:p w:rsidR="004D6D42" w:rsidRPr="00C653FA" w:rsidRDefault="004D6D42" w:rsidP="00475EF3">
            <w:pPr>
              <w:pStyle w:val="Bodytext21"/>
              <w:framePr w:w="8558" w:h="10081" w:hRule="exact" w:wrap="notBeside" w:vAnchor="text" w:hAnchor="text" w:xAlign="center" w:y="2"/>
              <w:shd w:val="clear" w:color="auto" w:fill="FFFFFF" w:themeFill="background1"/>
              <w:spacing w:line="200" w:lineRule="exact"/>
              <w:ind w:firstLine="0"/>
              <w:jc w:val="center"/>
              <w:rPr>
                <w:rFonts w:asciiTheme="majorHAnsi" w:hAnsiTheme="majorHAnsi"/>
                <w:sz w:val="18"/>
                <w:szCs w:val="18"/>
              </w:rPr>
            </w:pPr>
            <w:r w:rsidRPr="00C653FA">
              <w:rPr>
                <w:rStyle w:val="Bodytext210pt"/>
                <w:rFonts w:asciiTheme="majorHAnsi" w:hAnsiTheme="majorHAnsi"/>
                <w:sz w:val="18"/>
                <w:szCs w:val="18"/>
              </w:rPr>
              <w:t xml:space="preserve">massimo della fascia di credito          </w:t>
            </w:r>
            <w:r w:rsidRPr="00C653FA">
              <w:rPr>
                <w:rStyle w:val="Bodytext295pt"/>
                <w:rFonts w:asciiTheme="majorHAnsi" w:hAnsiTheme="majorHAnsi"/>
                <w:sz w:val="18"/>
                <w:szCs w:val="18"/>
              </w:rPr>
              <w:t>pt. 9</w:t>
            </w:r>
          </w:p>
        </w:tc>
        <w:tc>
          <w:tcPr>
            <w:tcW w:w="2251" w:type="dxa"/>
            <w:tcBorders>
              <w:top w:val="single" w:sz="4" w:space="0" w:color="auto"/>
              <w:left w:val="single" w:sz="4" w:space="0" w:color="auto"/>
              <w:bottom w:val="single" w:sz="4" w:space="0" w:color="auto"/>
              <w:right w:val="single" w:sz="4" w:space="0" w:color="auto"/>
            </w:tcBorders>
            <w:shd w:val="clear" w:color="auto" w:fill="FFFFFF" w:themeFill="background1"/>
          </w:tcPr>
          <w:p w:rsidR="004D6D42" w:rsidRPr="00C653FA" w:rsidRDefault="004D6D42" w:rsidP="00475EF3">
            <w:pPr>
              <w:pStyle w:val="Bodytext21"/>
              <w:framePr w:w="8558" w:h="10081" w:hRule="exact" w:wrap="notBeside" w:vAnchor="text" w:hAnchor="text" w:xAlign="center" w:y="2"/>
              <w:shd w:val="clear" w:color="auto" w:fill="FFFFFF" w:themeFill="background1"/>
              <w:spacing w:line="190" w:lineRule="exact"/>
              <w:ind w:firstLine="0"/>
              <w:jc w:val="center"/>
              <w:rPr>
                <w:rFonts w:asciiTheme="majorHAnsi" w:hAnsiTheme="majorHAnsi"/>
                <w:sz w:val="18"/>
                <w:szCs w:val="18"/>
              </w:rPr>
            </w:pPr>
            <w:r w:rsidRPr="00C653FA">
              <w:rPr>
                <w:rStyle w:val="Bodytext295pt"/>
                <w:rFonts w:asciiTheme="majorHAnsi" w:hAnsiTheme="majorHAnsi"/>
                <w:sz w:val="18"/>
                <w:szCs w:val="18"/>
              </w:rPr>
              <w:t>(*)</w:t>
            </w:r>
          </w:p>
        </w:tc>
      </w:tr>
    </w:tbl>
    <w:p w:rsidR="00053182" w:rsidRDefault="00053182">
      <w:pPr>
        <w:rPr>
          <w:rStyle w:val="Riferimentointenso"/>
          <w:bCs w:val="0"/>
          <w:i/>
          <w:iCs/>
          <w:sz w:val="36"/>
          <w:szCs w:val="36"/>
        </w:rPr>
      </w:pPr>
      <w:r>
        <w:rPr>
          <w:rStyle w:val="Riferimentointenso"/>
          <w:b w:val="0"/>
          <w:sz w:val="36"/>
          <w:szCs w:val="36"/>
        </w:rPr>
        <w:br w:type="page"/>
      </w:r>
    </w:p>
    <w:p w:rsidR="00AF57C6" w:rsidRPr="005144B6" w:rsidRDefault="00AF57C6" w:rsidP="00AF57C6">
      <w:pPr>
        <w:pStyle w:val="Citazioneintensa"/>
        <w:rPr>
          <w:rStyle w:val="Riferimentointenso"/>
          <w:b/>
          <w:sz w:val="36"/>
          <w:szCs w:val="36"/>
        </w:rPr>
      </w:pPr>
      <w:r w:rsidRPr="005144B6">
        <w:rPr>
          <w:rStyle w:val="Riferimentointenso"/>
          <w:b/>
          <w:sz w:val="36"/>
          <w:szCs w:val="36"/>
        </w:rPr>
        <w:lastRenderedPageBreak/>
        <w:t>7-</w:t>
      </w:r>
      <w:r>
        <w:rPr>
          <w:rStyle w:val="Riferimentointenso"/>
          <w:b/>
          <w:sz w:val="36"/>
          <w:szCs w:val="36"/>
        </w:rPr>
        <w:t xml:space="preserve"> </w:t>
      </w:r>
      <w:r w:rsidRPr="005144B6">
        <w:rPr>
          <w:rStyle w:val="Riferimentointenso"/>
          <w:b/>
          <w:sz w:val="36"/>
          <w:szCs w:val="36"/>
        </w:rPr>
        <w:t>Organi Collegiali</w:t>
      </w:r>
    </w:p>
    <w:p w:rsidR="00AF57C6" w:rsidRPr="00B75372" w:rsidRDefault="00AF57C6" w:rsidP="00AF57C6">
      <w:pPr>
        <w:jc w:val="both"/>
      </w:pPr>
      <w:r w:rsidRPr="00B75372">
        <w:t xml:space="preserve">Gli Organi Collegiali sono quelli previsti dalla </w:t>
      </w:r>
      <w:hyperlink r:id="rId29" w:anchor="Titolo_I_Organi_Collegiali" w:history="1">
        <w:r w:rsidRPr="00B75372">
          <w:rPr>
            <w:rStyle w:val="Collegamentoipertestuale"/>
            <w:color w:val="auto"/>
          </w:rPr>
          <w:t>nor</w:t>
        </w:r>
        <w:bookmarkStart w:id="70" w:name="_Hlt135398652"/>
        <w:r w:rsidRPr="00B75372">
          <w:rPr>
            <w:rStyle w:val="Collegamentoipertestuale"/>
            <w:color w:val="auto"/>
          </w:rPr>
          <w:t>m</w:t>
        </w:r>
        <w:bookmarkEnd w:id="70"/>
        <w:r w:rsidRPr="00B75372">
          <w:rPr>
            <w:rStyle w:val="Collegamentoipertestuale"/>
            <w:color w:val="auto"/>
          </w:rPr>
          <w:t>ativa</w:t>
        </w:r>
      </w:hyperlink>
      <w:r w:rsidRPr="00B75372">
        <w:t xml:space="preserve">: Consiglio d'istituto, Giunta esecutiva, Collegio dei docenti, Consigli di Classe, Comitato Studentesco e Comitato dei genitori. Le loro competenze sono quelle stabilite dalla legge. </w:t>
      </w:r>
    </w:p>
    <w:p w:rsidR="00AF57C6" w:rsidRPr="00B75372" w:rsidRDefault="00AF57C6" w:rsidP="00AF57C6">
      <w:pPr>
        <w:jc w:val="both"/>
      </w:pPr>
      <w:r w:rsidRPr="00B75372">
        <w:t xml:space="preserve">Il loro funzionamento è stabilito da </w:t>
      </w:r>
      <w:hyperlink r:id="rId30" w:history="1">
        <w:r w:rsidRPr="00B75372">
          <w:rPr>
            <w:rStyle w:val="Collegamentoipertestuale"/>
            <w:color w:val="auto"/>
          </w:rPr>
          <w:t>regolamenti interni</w:t>
        </w:r>
      </w:hyperlink>
      <w:r w:rsidRPr="00B75372">
        <w:t>.</w:t>
      </w:r>
    </w:p>
    <w:p w:rsidR="00AF57C6" w:rsidRDefault="00AF57C6" w:rsidP="00AF57C6">
      <w:pPr>
        <w:jc w:val="both"/>
      </w:pPr>
    </w:p>
    <w:p w:rsidR="00AF57C6" w:rsidRPr="00B75372" w:rsidRDefault="00AF57C6" w:rsidP="00AF57C6">
      <w:pPr>
        <w:jc w:val="both"/>
      </w:pPr>
    </w:p>
    <w:p w:rsidR="00AF57C6" w:rsidRPr="00B75372" w:rsidRDefault="00AF57C6" w:rsidP="00AF57C6">
      <w:pPr>
        <w:pStyle w:val="Titolo2"/>
        <w:widowControl w:val="0"/>
        <w:numPr>
          <w:ilvl w:val="1"/>
          <w:numId w:val="0"/>
        </w:numPr>
        <w:tabs>
          <w:tab w:val="num" w:pos="576"/>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spacing w:before="0" w:after="0"/>
        <w:ind w:left="576" w:hanging="576"/>
        <w:jc w:val="both"/>
      </w:pPr>
      <w:bookmarkStart w:id="71" w:name="_Toc263264728"/>
      <w:r>
        <w:t>7</w:t>
      </w:r>
      <w:r w:rsidRPr="00B75372">
        <w:t>.1 - Consiglio di Istituto</w:t>
      </w:r>
      <w:bookmarkEnd w:id="71"/>
    </w:p>
    <w:p w:rsidR="00AF57C6" w:rsidRPr="00B75372" w:rsidRDefault="00AF57C6" w:rsidP="00AF57C6">
      <w:pPr>
        <w:jc w:val="both"/>
      </w:pPr>
    </w:p>
    <w:p w:rsidR="00AF57C6" w:rsidRPr="00B75372" w:rsidRDefault="00AF57C6" w:rsidP="00AF57C6">
      <w:pPr>
        <w:jc w:val="both"/>
      </w:pPr>
      <w:r w:rsidRPr="00B75372">
        <w:t xml:space="preserve">Il </w:t>
      </w:r>
      <w:hyperlink r:id="rId31" w:anchor="Consiglio_Istituto" w:history="1">
        <w:r w:rsidRPr="00B75372">
          <w:rPr>
            <w:rStyle w:val="Collegamentoipertestuale"/>
            <w:color w:val="auto"/>
          </w:rPr>
          <w:t xml:space="preserve">Consiglio di </w:t>
        </w:r>
        <w:bookmarkStart w:id="72" w:name="_Hlt135399804"/>
        <w:r w:rsidRPr="00B75372">
          <w:rPr>
            <w:rStyle w:val="Collegamentoipertestuale"/>
            <w:color w:val="auto"/>
          </w:rPr>
          <w:t>I</w:t>
        </w:r>
        <w:bookmarkEnd w:id="72"/>
        <w:r w:rsidRPr="00B75372">
          <w:rPr>
            <w:rStyle w:val="Collegamentoipertestuale"/>
            <w:color w:val="auto"/>
          </w:rPr>
          <w:t>stituto</w:t>
        </w:r>
      </w:hyperlink>
      <w:r w:rsidRPr="00B75372">
        <w:t xml:space="preserve"> è l'organo che, all'interno dell'Istituzione scolastica, definisce le linee di indirizzo cui la gestione de</w:t>
      </w:r>
      <w:r>
        <w:t>lla scuola deve orientarsi ed è</w:t>
      </w:r>
      <w:r w:rsidRPr="00B75372">
        <w:t xml:space="preserve"> composto da rappresentanze elette tra il personale insegnante e ATA, i genitori, gli alunni. Il Dirigente scolastico è membro di diritto del Consiglio. Esso è presieduto da uno dei genitori eletti.</w:t>
      </w:r>
    </w:p>
    <w:p w:rsidR="00AF57C6" w:rsidRDefault="00AF57C6" w:rsidP="00AF57C6">
      <w:pPr>
        <w:jc w:val="both"/>
      </w:pPr>
    </w:p>
    <w:p w:rsidR="00AF57C6" w:rsidRDefault="00AF57C6" w:rsidP="00AF57C6">
      <w:pPr>
        <w:jc w:val="both"/>
      </w:pPr>
    </w:p>
    <w:p w:rsidR="00AF57C6" w:rsidRDefault="00AF57C6" w:rsidP="00AF57C6">
      <w:pPr>
        <w:jc w:val="both"/>
      </w:pPr>
    </w:p>
    <w:p w:rsidR="00AF57C6" w:rsidRDefault="00AF57C6" w:rsidP="00AF57C6">
      <w:pPr>
        <w:jc w:val="both"/>
      </w:pPr>
    </w:p>
    <w:p w:rsidR="00AF57C6" w:rsidRPr="00B763F1" w:rsidRDefault="00AF57C6" w:rsidP="00AF57C6">
      <w:pPr>
        <w:jc w:val="center"/>
        <w:rPr>
          <w:b/>
          <w:szCs w:val="20"/>
        </w:rPr>
      </w:pPr>
      <w:r w:rsidRPr="00B763F1">
        <w:rPr>
          <w:b/>
          <w:szCs w:val="20"/>
        </w:rPr>
        <w:t xml:space="preserve">COMPONENTI DEL CONSIGLIO </w:t>
      </w:r>
      <w:proofErr w:type="spellStart"/>
      <w:r w:rsidRPr="00B763F1">
        <w:rPr>
          <w:b/>
          <w:szCs w:val="20"/>
        </w:rPr>
        <w:t>DI</w:t>
      </w:r>
      <w:proofErr w:type="spellEnd"/>
      <w:r w:rsidRPr="00B763F1">
        <w:rPr>
          <w:b/>
          <w:szCs w:val="20"/>
        </w:rPr>
        <w:t xml:space="preserve"> ISTITUTO</w:t>
      </w:r>
    </w:p>
    <w:tbl>
      <w:tblPr>
        <w:tblW w:w="9652" w:type="dxa"/>
        <w:tblLayout w:type="fixed"/>
        <w:tblCellMar>
          <w:left w:w="10" w:type="dxa"/>
          <w:right w:w="10" w:type="dxa"/>
        </w:tblCellMar>
        <w:tblLook w:val="0000"/>
      </w:tblPr>
      <w:tblGrid>
        <w:gridCol w:w="2562"/>
        <w:gridCol w:w="3969"/>
        <w:gridCol w:w="3121"/>
      </w:tblGrid>
      <w:tr w:rsidR="00AF57C6" w:rsidRPr="00F75316" w:rsidTr="00AF57C6">
        <w:trPr>
          <w:trHeight w:hRule="exact" w:val="350"/>
        </w:trPr>
        <w:tc>
          <w:tcPr>
            <w:tcW w:w="2562" w:type="dxa"/>
            <w:tcBorders>
              <w:top w:val="single" w:sz="4" w:space="0" w:color="auto"/>
              <w:left w:val="single" w:sz="4" w:space="0" w:color="auto"/>
              <w:bottom w:val="single" w:sz="4" w:space="0" w:color="auto"/>
              <w:right w:val="single" w:sz="4" w:space="0" w:color="auto"/>
            </w:tcBorders>
            <w:shd w:val="clear" w:color="auto" w:fill="auto"/>
            <w:vAlign w:val="center"/>
          </w:tcPr>
          <w:p w:rsidR="00AF57C6" w:rsidRPr="00B763F1" w:rsidRDefault="00AF57C6" w:rsidP="00475EF3">
            <w:pPr>
              <w:jc w:val="center"/>
              <w:rPr>
                <w:b/>
              </w:rPr>
            </w:pPr>
            <w:bookmarkStart w:id="73" w:name="bookmark92"/>
            <w:r w:rsidRPr="00B763F1">
              <w:rPr>
                <w:b/>
              </w:rPr>
              <w:t>Dirigente Scolastico</w:t>
            </w:r>
            <w:bookmarkEnd w:id="73"/>
          </w:p>
        </w:tc>
        <w:tc>
          <w:tcPr>
            <w:tcW w:w="3969" w:type="dxa"/>
            <w:tcBorders>
              <w:top w:val="single" w:sz="4" w:space="0" w:color="auto"/>
              <w:left w:val="single" w:sz="4" w:space="0" w:color="auto"/>
              <w:bottom w:val="single" w:sz="4" w:space="0" w:color="auto"/>
              <w:right w:val="single" w:sz="4" w:space="0" w:color="auto"/>
            </w:tcBorders>
            <w:shd w:val="clear" w:color="auto" w:fill="auto"/>
            <w:vAlign w:val="center"/>
          </w:tcPr>
          <w:p w:rsidR="00AF57C6" w:rsidRPr="0093721C" w:rsidRDefault="00AF57C6" w:rsidP="00475EF3">
            <w:pPr>
              <w:jc w:val="center"/>
            </w:pPr>
            <w:r w:rsidRPr="0093721C">
              <w:t xml:space="preserve">Giuseppe </w:t>
            </w:r>
            <w:proofErr w:type="spellStart"/>
            <w:r w:rsidRPr="0093721C">
              <w:t>Trecca</w:t>
            </w:r>
            <w:proofErr w:type="spellEnd"/>
          </w:p>
        </w:tc>
        <w:tc>
          <w:tcPr>
            <w:tcW w:w="3121" w:type="dxa"/>
            <w:tcBorders>
              <w:top w:val="single" w:sz="4" w:space="0" w:color="auto"/>
              <w:left w:val="single" w:sz="4" w:space="0" w:color="auto"/>
              <w:bottom w:val="single" w:sz="4" w:space="0" w:color="auto"/>
              <w:right w:val="single" w:sz="4" w:space="0" w:color="auto"/>
            </w:tcBorders>
            <w:shd w:val="clear" w:color="auto" w:fill="auto"/>
          </w:tcPr>
          <w:p w:rsidR="00AF57C6" w:rsidRPr="0093721C" w:rsidRDefault="00AF57C6" w:rsidP="00475EF3"/>
        </w:tc>
      </w:tr>
      <w:tr w:rsidR="00AF57C6" w:rsidRPr="00F75316" w:rsidTr="00AF57C6">
        <w:trPr>
          <w:trHeight w:hRule="exact" w:val="2374"/>
        </w:trPr>
        <w:tc>
          <w:tcPr>
            <w:tcW w:w="2562" w:type="dxa"/>
            <w:tcBorders>
              <w:top w:val="single" w:sz="4" w:space="0" w:color="auto"/>
              <w:left w:val="single" w:sz="4" w:space="0" w:color="auto"/>
              <w:bottom w:val="single" w:sz="4" w:space="0" w:color="auto"/>
              <w:right w:val="single" w:sz="4" w:space="0" w:color="auto"/>
            </w:tcBorders>
            <w:shd w:val="clear" w:color="auto" w:fill="auto"/>
            <w:vAlign w:val="center"/>
          </w:tcPr>
          <w:p w:rsidR="00AF57C6" w:rsidRPr="00B763F1" w:rsidRDefault="00AF57C6" w:rsidP="00475EF3">
            <w:pPr>
              <w:jc w:val="center"/>
              <w:rPr>
                <w:b/>
                <w:sz w:val="20"/>
              </w:rPr>
            </w:pPr>
            <w:r w:rsidRPr="00B763F1">
              <w:rPr>
                <w:b/>
                <w:sz w:val="20"/>
              </w:rPr>
              <w:t>Componente Docente</w:t>
            </w:r>
          </w:p>
        </w:tc>
        <w:tc>
          <w:tcPr>
            <w:tcW w:w="3969" w:type="dxa"/>
            <w:tcBorders>
              <w:top w:val="single" w:sz="4" w:space="0" w:color="auto"/>
              <w:left w:val="single" w:sz="4" w:space="0" w:color="auto"/>
              <w:bottom w:val="single" w:sz="4" w:space="0" w:color="auto"/>
              <w:right w:val="single" w:sz="4" w:space="0" w:color="auto"/>
            </w:tcBorders>
            <w:shd w:val="clear" w:color="auto" w:fill="auto"/>
            <w:vAlign w:val="center"/>
          </w:tcPr>
          <w:p w:rsidR="00AF57C6" w:rsidRPr="00B763F1" w:rsidRDefault="00AF57C6" w:rsidP="00475EF3">
            <w:pPr>
              <w:jc w:val="center"/>
              <w:rPr>
                <w:sz w:val="20"/>
              </w:rPr>
            </w:pPr>
            <w:r w:rsidRPr="00B763F1">
              <w:rPr>
                <w:sz w:val="20"/>
              </w:rPr>
              <w:t>Michele Coccia</w:t>
            </w:r>
          </w:p>
          <w:p w:rsidR="00AF57C6" w:rsidRPr="00B763F1" w:rsidRDefault="00AF57C6" w:rsidP="00475EF3">
            <w:pPr>
              <w:jc w:val="center"/>
              <w:rPr>
                <w:sz w:val="20"/>
              </w:rPr>
            </w:pPr>
            <w:r w:rsidRPr="00B763F1">
              <w:rPr>
                <w:sz w:val="20"/>
              </w:rPr>
              <w:t>Maddalena D'Alonso</w:t>
            </w:r>
          </w:p>
          <w:p w:rsidR="00AF57C6" w:rsidRDefault="00AF57C6" w:rsidP="00AF57C6">
            <w:pPr>
              <w:jc w:val="center"/>
              <w:rPr>
                <w:sz w:val="20"/>
              </w:rPr>
            </w:pPr>
            <w:r w:rsidRPr="00B763F1">
              <w:rPr>
                <w:sz w:val="20"/>
              </w:rPr>
              <w:t xml:space="preserve">Maria </w:t>
            </w:r>
            <w:proofErr w:type="spellStart"/>
            <w:r w:rsidRPr="00B763F1">
              <w:rPr>
                <w:sz w:val="20"/>
              </w:rPr>
              <w:t>RosariaFatigato</w:t>
            </w:r>
            <w:proofErr w:type="spellEnd"/>
            <w:r w:rsidRPr="00B763F1">
              <w:rPr>
                <w:sz w:val="20"/>
              </w:rPr>
              <w:t xml:space="preserve"> </w:t>
            </w:r>
          </w:p>
          <w:p w:rsidR="00AF57C6" w:rsidRPr="00B763F1" w:rsidRDefault="00AF57C6" w:rsidP="00AF57C6">
            <w:pPr>
              <w:jc w:val="center"/>
              <w:rPr>
                <w:sz w:val="20"/>
              </w:rPr>
            </w:pPr>
            <w:proofErr w:type="spellStart"/>
            <w:r w:rsidRPr="00B763F1">
              <w:rPr>
                <w:sz w:val="20"/>
              </w:rPr>
              <w:t>AlbertinaDella</w:t>
            </w:r>
            <w:proofErr w:type="spellEnd"/>
            <w:r w:rsidRPr="00B763F1">
              <w:rPr>
                <w:sz w:val="20"/>
              </w:rPr>
              <w:t xml:space="preserve"> Croce</w:t>
            </w:r>
          </w:p>
          <w:p w:rsidR="00AF57C6" w:rsidRPr="00B763F1" w:rsidRDefault="00AF57C6" w:rsidP="00475EF3">
            <w:pPr>
              <w:jc w:val="center"/>
              <w:rPr>
                <w:sz w:val="20"/>
              </w:rPr>
            </w:pPr>
            <w:r w:rsidRPr="00B763F1">
              <w:rPr>
                <w:sz w:val="20"/>
              </w:rPr>
              <w:t>Patrizia Maggi</w:t>
            </w:r>
          </w:p>
          <w:p w:rsidR="00AF57C6" w:rsidRDefault="00AF57C6" w:rsidP="00475EF3">
            <w:pPr>
              <w:jc w:val="center"/>
              <w:rPr>
                <w:sz w:val="20"/>
              </w:rPr>
            </w:pPr>
            <w:r w:rsidRPr="00B763F1">
              <w:rPr>
                <w:sz w:val="20"/>
              </w:rPr>
              <w:t>Maria Grazia Stefania</w:t>
            </w:r>
          </w:p>
          <w:p w:rsidR="00AF57C6" w:rsidRDefault="00AF57C6" w:rsidP="00475EF3">
            <w:pPr>
              <w:jc w:val="center"/>
              <w:rPr>
                <w:sz w:val="20"/>
              </w:rPr>
            </w:pPr>
            <w:r w:rsidRPr="00B763F1">
              <w:rPr>
                <w:sz w:val="20"/>
              </w:rPr>
              <w:t xml:space="preserve"> Violetta </w:t>
            </w:r>
            <w:proofErr w:type="spellStart"/>
            <w:r w:rsidRPr="00B763F1">
              <w:rPr>
                <w:sz w:val="20"/>
              </w:rPr>
              <w:t>Donatelli</w:t>
            </w:r>
            <w:proofErr w:type="spellEnd"/>
          </w:p>
          <w:p w:rsidR="00AF57C6" w:rsidRPr="00B763F1" w:rsidRDefault="00AF57C6" w:rsidP="00475EF3">
            <w:pPr>
              <w:jc w:val="center"/>
              <w:rPr>
                <w:sz w:val="20"/>
              </w:rPr>
            </w:pPr>
            <w:r w:rsidRPr="00B763F1">
              <w:rPr>
                <w:sz w:val="20"/>
              </w:rPr>
              <w:t xml:space="preserve"> </w:t>
            </w:r>
            <w:proofErr w:type="spellStart"/>
            <w:r w:rsidRPr="00B763F1">
              <w:rPr>
                <w:sz w:val="20"/>
              </w:rPr>
              <w:t>Guglielmina</w:t>
            </w:r>
            <w:proofErr w:type="spellEnd"/>
            <w:r w:rsidRPr="00B763F1">
              <w:rPr>
                <w:sz w:val="20"/>
              </w:rPr>
              <w:t xml:space="preserve"> </w:t>
            </w:r>
            <w:proofErr w:type="spellStart"/>
            <w:r w:rsidRPr="00B763F1">
              <w:rPr>
                <w:sz w:val="20"/>
              </w:rPr>
              <w:t>Delli</w:t>
            </w:r>
            <w:proofErr w:type="spellEnd"/>
            <w:r w:rsidRPr="00B763F1">
              <w:rPr>
                <w:sz w:val="20"/>
              </w:rPr>
              <w:t xml:space="preserve"> Carri</w:t>
            </w:r>
          </w:p>
        </w:tc>
        <w:tc>
          <w:tcPr>
            <w:tcW w:w="3121" w:type="dxa"/>
            <w:tcBorders>
              <w:top w:val="single" w:sz="4" w:space="0" w:color="auto"/>
              <w:left w:val="single" w:sz="4" w:space="0" w:color="auto"/>
              <w:bottom w:val="single" w:sz="4" w:space="0" w:color="auto"/>
              <w:right w:val="single" w:sz="4" w:space="0" w:color="auto"/>
            </w:tcBorders>
            <w:shd w:val="clear" w:color="auto" w:fill="auto"/>
            <w:vAlign w:val="center"/>
          </w:tcPr>
          <w:p w:rsidR="00AF57C6" w:rsidRPr="00B763F1" w:rsidRDefault="00AF57C6" w:rsidP="00475EF3">
            <w:pPr>
              <w:jc w:val="center"/>
              <w:rPr>
                <w:sz w:val="20"/>
              </w:rPr>
            </w:pPr>
          </w:p>
        </w:tc>
      </w:tr>
      <w:tr w:rsidR="00AF57C6" w:rsidRPr="00F75316" w:rsidTr="00AF57C6">
        <w:trPr>
          <w:trHeight w:hRule="exact" w:val="1130"/>
        </w:trPr>
        <w:tc>
          <w:tcPr>
            <w:tcW w:w="2562" w:type="dxa"/>
            <w:tcBorders>
              <w:top w:val="single" w:sz="4" w:space="0" w:color="auto"/>
              <w:left w:val="single" w:sz="4" w:space="0" w:color="auto"/>
              <w:bottom w:val="single" w:sz="4" w:space="0" w:color="auto"/>
              <w:right w:val="single" w:sz="4" w:space="0" w:color="auto"/>
            </w:tcBorders>
            <w:shd w:val="clear" w:color="auto" w:fill="auto"/>
            <w:vAlign w:val="center"/>
          </w:tcPr>
          <w:p w:rsidR="00AF57C6" w:rsidRPr="00B763F1" w:rsidRDefault="00AF57C6" w:rsidP="00475EF3">
            <w:pPr>
              <w:jc w:val="center"/>
              <w:rPr>
                <w:b/>
                <w:sz w:val="20"/>
              </w:rPr>
            </w:pPr>
            <w:r w:rsidRPr="00B763F1">
              <w:rPr>
                <w:b/>
                <w:sz w:val="20"/>
              </w:rPr>
              <w:t>Componente Alunni</w:t>
            </w:r>
          </w:p>
        </w:tc>
        <w:tc>
          <w:tcPr>
            <w:tcW w:w="3969" w:type="dxa"/>
            <w:tcBorders>
              <w:top w:val="single" w:sz="4" w:space="0" w:color="auto"/>
              <w:left w:val="single" w:sz="4" w:space="0" w:color="auto"/>
              <w:bottom w:val="single" w:sz="4" w:space="0" w:color="auto"/>
              <w:right w:val="single" w:sz="4" w:space="0" w:color="auto"/>
            </w:tcBorders>
            <w:shd w:val="clear" w:color="auto" w:fill="auto"/>
            <w:vAlign w:val="center"/>
          </w:tcPr>
          <w:p w:rsidR="00AF57C6" w:rsidRPr="00B763F1" w:rsidRDefault="00AF57C6" w:rsidP="00AF57C6">
            <w:pPr>
              <w:jc w:val="center"/>
              <w:rPr>
                <w:sz w:val="20"/>
              </w:rPr>
            </w:pPr>
            <w:r>
              <w:rPr>
                <w:sz w:val="20"/>
              </w:rPr>
              <w:t xml:space="preserve">Francesco </w:t>
            </w:r>
            <w:r w:rsidRPr="00B763F1">
              <w:rPr>
                <w:sz w:val="20"/>
              </w:rPr>
              <w:t>Dal Maso</w:t>
            </w:r>
          </w:p>
          <w:p w:rsidR="00AF57C6" w:rsidRPr="00B763F1" w:rsidRDefault="00AF57C6" w:rsidP="00AF57C6">
            <w:pPr>
              <w:jc w:val="center"/>
              <w:rPr>
                <w:sz w:val="20"/>
              </w:rPr>
            </w:pPr>
            <w:r>
              <w:rPr>
                <w:sz w:val="20"/>
              </w:rPr>
              <w:t xml:space="preserve">Ornella </w:t>
            </w:r>
            <w:r w:rsidRPr="00B763F1">
              <w:rPr>
                <w:sz w:val="20"/>
              </w:rPr>
              <w:t>Mancini</w:t>
            </w:r>
          </w:p>
          <w:p w:rsidR="00AF57C6" w:rsidRPr="00B763F1" w:rsidRDefault="00AF57C6" w:rsidP="00AF57C6">
            <w:pPr>
              <w:jc w:val="center"/>
              <w:rPr>
                <w:sz w:val="20"/>
              </w:rPr>
            </w:pPr>
            <w:r>
              <w:rPr>
                <w:sz w:val="20"/>
              </w:rPr>
              <w:t xml:space="preserve">Francesco </w:t>
            </w:r>
            <w:r w:rsidRPr="00B763F1">
              <w:rPr>
                <w:sz w:val="20"/>
              </w:rPr>
              <w:t>Santino</w:t>
            </w:r>
          </w:p>
          <w:p w:rsidR="00AF57C6" w:rsidRPr="00B763F1" w:rsidRDefault="00AF57C6" w:rsidP="00AF57C6">
            <w:pPr>
              <w:jc w:val="center"/>
              <w:rPr>
                <w:sz w:val="20"/>
              </w:rPr>
            </w:pPr>
            <w:proofErr w:type="spellStart"/>
            <w:r>
              <w:rPr>
                <w:sz w:val="20"/>
              </w:rPr>
              <w:t>Gianpasquale</w:t>
            </w:r>
            <w:proofErr w:type="spellEnd"/>
            <w:r>
              <w:rPr>
                <w:sz w:val="20"/>
              </w:rPr>
              <w:t xml:space="preserve">  </w:t>
            </w:r>
            <w:r w:rsidRPr="00B763F1">
              <w:rPr>
                <w:sz w:val="20"/>
              </w:rPr>
              <w:t>Melillo</w:t>
            </w:r>
          </w:p>
        </w:tc>
        <w:tc>
          <w:tcPr>
            <w:tcW w:w="3121" w:type="dxa"/>
            <w:tcBorders>
              <w:top w:val="single" w:sz="4" w:space="0" w:color="auto"/>
              <w:left w:val="single" w:sz="4" w:space="0" w:color="auto"/>
              <w:bottom w:val="single" w:sz="4" w:space="0" w:color="auto"/>
              <w:right w:val="single" w:sz="4" w:space="0" w:color="auto"/>
            </w:tcBorders>
            <w:shd w:val="clear" w:color="auto" w:fill="auto"/>
            <w:vAlign w:val="center"/>
          </w:tcPr>
          <w:p w:rsidR="00AF57C6" w:rsidRPr="00B763F1" w:rsidRDefault="00AF57C6" w:rsidP="00475EF3">
            <w:pPr>
              <w:jc w:val="center"/>
              <w:rPr>
                <w:sz w:val="20"/>
              </w:rPr>
            </w:pPr>
            <w:r w:rsidRPr="00B763F1">
              <w:rPr>
                <w:sz w:val="20"/>
              </w:rPr>
              <w:t>Classe 5^E</w:t>
            </w:r>
            <w:r>
              <w:rPr>
                <w:sz w:val="20"/>
              </w:rPr>
              <w:t xml:space="preserve"> </w:t>
            </w:r>
            <w:proofErr w:type="spellStart"/>
            <w:r>
              <w:rPr>
                <w:sz w:val="20"/>
              </w:rPr>
              <w:t>-Lanza</w:t>
            </w:r>
            <w:proofErr w:type="spellEnd"/>
          </w:p>
          <w:p w:rsidR="00AF57C6" w:rsidRDefault="00AF57C6" w:rsidP="00475EF3">
            <w:pPr>
              <w:jc w:val="center"/>
              <w:rPr>
                <w:sz w:val="20"/>
              </w:rPr>
            </w:pPr>
            <w:r>
              <w:rPr>
                <w:sz w:val="20"/>
              </w:rPr>
              <w:t>Classe 5^A - Perugini</w:t>
            </w:r>
          </w:p>
          <w:p w:rsidR="00AF57C6" w:rsidRPr="00B763F1" w:rsidRDefault="00AF57C6" w:rsidP="00475EF3">
            <w:pPr>
              <w:jc w:val="center"/>
              <w:rPr>
                <w:sz w:val="20"/>
              </w:rPr>
            </w:pPr>
            <w:r w:rsidRPr="00B763F1">
              <w:rPr>
                <w:sz w:val="20"/>
              </w:rPr>
              <w:t>Classe 5^E</w:t>
            </w:r>
            <w:r>
              <w:rPr>
                <w:sz w:val="20"/>
              </w:rPr>
              <w:t xml:space="preserve"> - Lanza</w:t>
            </w:r>
          </w:p>
          <w:p w:rsidR="00AF57C6" w:rsidRPr="00B763F1" w:rsidRDefault="00AF57C6" w:rsidP="00475EF3">
            <w:pPr>
              <w:jc w:val="center"/>
              <w:rPr>
                <w:sz w:val="20"/>
              </w:rPr>
            </w:pPr>
            <w:r w:rsidRPr="00B763F1">
              <w:rPr>
                <w:sz w:val="20"/>
              </w:rPr>
              <w:t>Classe 4^</w:t>
            </w:r>
            <w:r>
              <w:rPr>
                <w:sz w:val="20"/>
              </w:rPr>
              <w:t>C - Lanza</w:t>
            </w:r>
          </w:p>
        </w:tc>
      </w:tr>
      <w:tr w:rsidR="00AF57C6" w:rsidRPr="00F75316" w:rsidTr="00AF57C6">
        <w:trPr>
          <w:trHeight w:hRule="exact" w:val="1378"/>
        </w:trPr>
        <w:tc>
          <w:tcPr>
            <w:tcW w:w="2562" w:type="dxa"/>
            <w:tcBorders>
              <w:top w:val="single" w:sz="4" w:space="0" w:color="auto"/>
              <w:left w:val="single" w:sz="4" w:space="0" w:color="auto"/>
              <w:bottom w:val="single" w:sz="4" w:space="0" w:color="auto"/>
              <w:right w:val="single" w:sz="4" w:space="0" w:color="auto"/>
            </w:tcBorders>
            <w:shd w:val="clear" w:color="auto" w:fill="auto"/>
            <w:vAlign w:val="center"/>
          </w:tcPr>
          <w:p w:rsidR="00AF57C6" w:rsidRPr="00B763F1" w:rsidRDefault="00AF57C6" w:rsidP="00475EF3">
            <w:pPr>
              <w:jc w:val="center"/>
              <w:rPr>
                <w:b/>
                <w:sz w:val="20"/>
              </w:rPr>
            </w:pPr>
            <w:r w:rsidRPr="00B763F1">
              <w:rPr>
                <w:b/>
                <w:sz w:val="20"/>
              </w:rPr>
              <w:t>Componente Genitori</w:t>
            </w:r>
          </w:p>
        </w:tc>
        <w:tc>
          <w:tcPr>
            <w:tcW w:w="3969" w:type="dxa"/>
            <w:tcBorders>
              <w:top w:val="single" w:sz="4" w:space="0" w:color="auto"/>
              <w:left w:val="single" w:sz="4" w:space="0" w:color="auto"/>
              <w:bottom w:val="single" w:sz="4" w:space="0" w:color="auto"/>
              <w:right w:val="single" w:sz="4" w:space="0" w:color="auto"/>
            </w:tcBorders>
            <w:shd w:val="clear" w:color="auto" w:fill="auto"/>
            <w:vAlign w:val="center"/>
          </w:tcPr>
          <w:p w:rsidR="00AF57C6" w:rsidRPr="00B763F1" w:rsidRDefault="00AF57C6" w:rsidP="00AF57C6">
            <w:pPr>
              <w:jc w:val="center"/>
              <w:rPr>
                <w:sz w:val="20"/>
              </w:rPr>
            </w:pPr>
            <w:proofErr w:type="spellStart"/>
            <w:r w:rsidRPr="00B763F1">
              <w:rPr>
                <w:sz w:val="20"/>
              </w:rPr>
              <w:t>MariaTeresa</w:t>
            </w:r>
            <w:proofErr w:type="spellEnd"/>
            <w:r w:rsidRPr="00B763F1">
              <w:rPr>
                <w:sz w:val="20"/>
              </w:rPr>
              <w:t xml:space="preserve">  </w:t>
            </w:r>
            <w:proofErr w:type="spellStart"/>
            <w:r w:rsidRPr="00B763F1">
              <w:rPr>
                <w:sz w:val="20"/>
              </w:rPr>
              <w:t>Cassaniello</w:t>
            </w:r>
            <w:proofErr w:type="spellEnd"/>
          </w:p>
          <w:p w:rsidR="00AF57C6" w:rsidRDefault="00AF57C6" w:rsidP="00AF57C6">
            <w:pPr>
              <w:jc w:val="center"/>
              <w:rPr>
                <w:sz w:val="20"/>
              </w:rPr>
            </w:pPr>
            <w:r w:rsidRPr="00B763F1">
              <w:rPr>
                <w:sz w:val="20"/>
              </w:rPr>
              <w:t>Salvatore Sardella</w:t>
            </w:r>
          </w:p>
          <w:p w:rsidR="00AF57C6" w:rsidRDefault="00AF57C6" w:rsidP="00AF57C6">
            <w:pPr>
              <w:jc w:val="center"/>
              <w:rPr>
                <w:sz w:val="20"/>
              </w:rPr>
            </w:pPr>
            <w:r w:rsidRPr="00B763F1">
              <w:rPr>
                <w:sz w:val="20"/>
              </w:rPr>
              <w:t xml:space="preserve">Giovanni </w:t>
            </w:r>
            <w:proofErr w:type="spellStart"/>
            <w:r w:rsidRPr="00B763F1">
              <w:rPr>
                <w:sz w:val="20"/>
              </w:rPr>
              <w:t>Gesuete</w:t>
            </w:r>
            <w:proofErr w:type="spellEnd"/>
          </w:p>
          <w:p w:rsidR="00AF57C6" w:rsidRPr="00B763F1" w:rsidRDefault="00AF57C6" w:rsidP="00AF57C6">
            <w:pPr>
              <w:jc w:val="center"/>
              <w:rPr>
                <w:sz w:val="20"/>
              </w:rPr>
            </w:pPr>
            <w:r>
              <w:rPr>
                <w:sz w:val="20"/>
              </w:rPr>
              <w:t xml:space="preserve">Raffaella </w:t>
            </w:r>
            <w:proofErr w:type="spellStart"/>
            <w:r w:rsidRPr="00B763F1">
              <w:rPr>
                <w:sz w:val="20"/>
              </w:rPr>
              <w:t>Pirozzi</w:t>
            </w:r>
            <w:proofErr w:type="spellEnd"/>
          </w:p>
        </w:tc>
        <w:tc>
          <w:tcPr>
            <w:tcW w:w="3121" w:type="dxa"/>
            <w:tcBorders>
              <w:top w:val="single" w:sz="4" w:space="0" w:color="auto"/>
              <w:left w:val="single" w:sz="4" w:space="0" w:color="auto"/>
              <w:bottom w:val="single" w:sz="4" w:space="0" w:color="auto"/>
              <w:right w:val="single" w:sz="4" w:space="0" w:color="auto"/>
            </w:tcBorders>
            <w:shd w:val="clear" w:color="auto" w:fill="auto"/>
            <w:vAlign w:val="center"/>
          </w:tcPr>
          <w:p w:rsidR="00AF57C6" w:rsidRDefault="00AF57C6" w:rsidP="00475EF3">
            <w:pPr>
              <w:jc w:val="center"/>
              <w:rPr>
                <w:sz w:val="20"/>
              </w:rPr>
            </w:pPr>
          </w:p>
          <w:p w:rsidR="00AF57C6" w:rsidRPr="00B763F1" w:rsidRDefault="00AF57C6" w:rsidP="00475EF3">
            <w:pPr>
              <w:jc w:val="center"/>
              <w:rPr>
                <w:sz w:val="20"/>
              </w:rPr>
            </w:pPr>
            <w:r w:rsidRPr="00B763F1">
              <w:rPr>
                <w:sz w:val="20"/>
              </w:rPr>
              <w:t xml:space="preserve">Genitore di </w:t>
            </w:r>
            <w:proofErr w:type="spellStart"/>
            <w:r w:rsidRPr="00B763F1">
              <w:rPr>
                <w:sz w:val="20"/>
              </w:rPr>
              <w:t>Di</w:t>
            </w:r>
            <w:proofErr w:type="spellEnd"/>
            <w:r w:rsidRPr="00B763F1">
              <w:rPr>
                <w:sz w:val="20"/>
              </w:rPr>
              <w:t xml:space="preserve"> Loreto Giancarlo 2^F</w:t>
            </w:r>
          </w:p>
          <w:p w:rsidR="00AF57C6" w:rsidRPr="00B763F1" w:rsidRDefault="00AF57C6" w:rsidP="00475EF3">
            <w:pPr>
              <w:jc w:val="center"/>
              <w:rPr>
                <w:sz w:val="20"/>
              </w:rPr>
            </w:pPr>
            <w:r w:rsidRPr="00B763F1">
              <w:rPr>
                <w:sz w:val="20"/>
              </w:rPr>
              <w:t>Genitore di Giorgio IV B Perugini</w:t>
            </w:r>
          </w:p>
          <w:p w:rsidR="00AF57C6" w:rsidRPr="00B763F1" w:rsidRDefault="00AF57C6" w:rsidP="00475EF3">
            <w:pPr>
              <w:jc w:val="center"/>
              <w:rPr>
                <w:sz w:val="20"/>
              </w:rPr>
            </w:pPr>
            <w:r w:rsidRPr="00B763F1">
              <w:rPr>
                <w:sz w:val="20"/>
              </w:rPr>
              <w:t>Genitore di Jacopo II A Perugini</w:t>
            </w:r>
          </w:p>
          <w:p w:rsidR="00AF57C6" w:rsidRPr="00B763F1" w:rsidRDefault="00AF57C6" w:rsidP="00475EF3">
            <w:pPr>
              <w:jc w:val="center"/>
              <w:rPr>
                <w:sz w:val="20"/>
              </w:rPr>
            </w:pPr>
            <w:r w:rsidRPr="00B763F1">
              <w:rPr>
                <w:sz w:val="20"/>
              </w:rPr>
              <w:t xml:space="preserve">Genitore di </w:t>
            </w:r>
            <w:proofErr w:type="spellStart"/>
            <w:r w:rsidRPr="00B763F1">
              <w:rPr>
                <w:sz w:val="20"/>
              </w:rPr>
              <w:t>Ursitti</w:t>
            </w:r>
            <w:proofErr w:type="spellEnd"/>
            <w:r w:rsidRPr="00B763F1">
              <w:rPr>
                <w:sz w:val="20"/>
              </w:rPr>
              <w:t xml:space="preserve"> Maria Elena 5^ L</w:t>
            </w:r>
          </w:p>
          <w:p w:rsidR="00AF57C6" w:rsidRPr="00B763F1" w:rsidRDefault="00AF57C6" w:rsidP="00475EF3">
            <w:pPr>
              <w:jc w:val="center"/>
              <w:rPr>
                <w:sz w:val="20"/>
              </w:rPr>
            </w:pPr>
          </w:p>
        </w:tc>
      </w:tr>
      <w:tr w:rsidR="00AF57C6" w:rsidRPr="00F75316" w:rsidTr="00AF57C6">
        <w:trPr>
          <w:trHeight w:hRule="exact" w:val="1026"/>
        </w:trPr>
        <w:tc>
          <w:tcPr>
            <w:tcW w:w="2562" w:type="dxa"/>
            <w:tcBorders>
              <w:top w:val="single" w:sz="4" w:space="0" w:color="auto"/>
              <w:left w:val="single" w:sz="4" w:space="0" w:color="auto"/>
              <w:bottom w:val="single" w:sz="4" w:space="0" w:color="auto"/>
              <w:right w:val="single" w:sz="4" w:space="0" w:color="auto"/>
            </w:tcBorders>
            <w:shd w:val="clear" w:color="auto" w:fill="auto"/>
            <w:vAlign w:val="center"/>
          </w:tcPr>
          <w:p w:rsidR="00AF57C6" w:rsidRPr="00B763F1" w:rsidRDefault="00AF57C6" w:rsidP="00475EF3">
            <w:pPr>
              <w:jc w:val="center"/>
              <w:rPr>
                <w:b/>
                <w:sz w:val="20"/>
              </w:rPr>
            </w:pPr>
            <w:r w:rsidRPr="00B763F1">
              <w:rPr>
                <w:b/>
                <w:sz w:val="20"/>
              </w:rPr>
              <w:t>Componente ATA</w:t>
            </w:r>
          </w:p>
        </w:tc>
        <w:tc>
          <w:tcPr>
            <w:tcW w:w="3969" w:type="dxa"/>
            <w:tcBorders>
              <w:top w:val="single" w:sz="4" w:space="0" w:color="auto"/>
              <w:left w:val="single" w:sz="4" w:space="0" w:color="auto"/>
              <w:bottom w:val="single" w:sz="4" w:space="0" w:color="auto"/>
              <w:right w:val="single" w:sz="4" w:space="0" w:color="auto"/>
            </w:tcBorders>
            <w:shd w:val="clear" w:color="auto" w:fill="auto"/>
            <w:vAlign w:val="center"/>
          </w:tcPr>
          <w:p w:rsidR="00AF57C6" w:rsidRPr="00B763F1" w:rsidRDefault="00AF57C6" w:rsidP="00475EF3">
            <w:pPr>
              <w:jc w:val="center"/>
              <w:rPr>
                <w:sz w:val="20"/>
              </w:rPr>
            </w:pPr>
            <w:proofErr w:type="spellStart"/>
            <w:r w:rsidRPr="00B763F1">
              <w:rPr>
                <w:sz w:val="20"/>
              </w:rPr>
              <w:t>Yuri</w:t>
            </w:r>
            <w:proofErr w:type="spellEnd"/>
            <w:r w:rsidRPr="00B763F1">
              <w:rPr>
                <w:sz w:val="20"/>
              </w:rPr>
              <w:t xml:space="preserve"> Forlani</w:t>
            </w:r>
          </w:p>
          <w:p w:rsidR="00AF57C6" w:rsidRPr="00B763F1" w:rsidRDefault="00AF57C6" w:rsidP="00475EF3">
            <w:pPr>
              <w:jc w:val="center"/>
              <w:rPr>
                <w:sz w:val="20"/>
              </w:rPr>
            </w:pPr>
            <w:r w:rsidRPr="00B763F1">
              <w:rPr>
                <w:sz w:val="20"/>
              </w:rPr>
              <w:t>Anna</w:t>
            </w:r>
            <w:r>
              <w:rPr>
                <w:sz w:val="20"/>
              </w:rPr>
              <w:t xml:space="preserve"> </w:t>
            </w:r>
            <w:r w:rsidRPr="00B763F1">
              <w:rPr>
                <w:sz w:val="20"/>
              </w:rPr>
              <w:t>Cuoco</w:t>
            </w:r>
          </w:p>
        </w:tc>
        <w:tc>
          <w:tcPr>
            <w:tcW w:w="3121" w:type="dxa"/>
            <w:tcBorders>
              <w:top w:val="single" w:sz="4" w:space="0" w:color="auto"/>
              <w:left w:val="single" w:sz="4" w:space="0" w:color="auto"/>
              <w:bottom w:val="single" w:sz="4" w:space="0" w:color="auto"/>
              <w:right w:val="single" w:sz="4" w:space="0" w:color="auto"/>
            </w:tcBorders>
            <w:shd w:val="clear" w:color="auto" w:fill="auto"/>
            <w:vAlign w:val="center"/>
          </w:tcPr>
          <w:p w:rsidR="00AF57C6" w:rsidRPr="00B763F1" w:rsidRDefault="00AF57C6" w:rsidP="00475EF3">
            <w:pPr>
              <w:jc w:val="center"/>
              <w:rPr>
                <w:sz w:val="20"/>
              </w:rPr>
            </w:pPr>
          </w:p>
        </w:tc>
      </w:tr>
    </w:tbl>
    <w:p w:rsidR="00AF57C6" w:rsidRDefault="00AF57C6" w:rsidP="00AF57C6">
      <w:pPr>
        <w:jc w:val="both"/>
      </w:pPr>
    </w:p>
    <w:p w:rsidR="00AF23C4" w:rsidRPr="00B75372" w:rsidRDefault="00AF23C4" w:rsidP="00AF57C6">
      <w:pPr>
        <w:jc w:val="both"/>
      </w:pPr>
    </w:p>
    <w:p w:rsidR="00AF57C6" w:rsidRPr="00B75372" w:rsidRDefault="00AF57C6" w:rsidP="00AF57C6">
      <w:pPr>
        <w:pStyle w:val="Titolo2"/>
        <w:widowControl w:val="0"/>
        <w:numPr>
          <w:ilvl w:val="1"/>
          <w:numId w:val="0"/>
        </w:numPr>
        <w:tabs>
          <w:tab w:val="num" w:pos="576"/>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spacing w:before="0" w:after="0"/>
        <w:ind w:left="576" w:hanging="576"/>
        <w:jc w:val="both"/>
      </w:pPr>
      <w:bookmarkStart w:id="74" w:name="_Toc263264729"/>
      <w:r>
        <w:t>7</w:t>
      </w:r>
      <w:r w:rsidRPr="00B75372">
        <w:t>.2 - Giunta esecutiva</w:t>
      </w:r>
      <w:bookmarkEnd w:id="74"/>
    </w:p>
    <w:p w:rsidR="00AF57C6" w:rsidRPr="00430725" w:rsidRDefault="00AF57C6" w:rsidP="00AF57C6">
      <w:pPr>
        <w:jc w:val="both"/>
      </w:pPr>
    </w:p>
    <w:p w:rsidR="00AF57C6" w:rsidRDefault="00AF57C6" w:rsidP="00AF57C6">
      <w:pPr>
        <w:jc w:val="both"/>
      </w:pPr>
      <w:r w:rsidRPr="00B75372">
        <w:t xml:space="preserve">Il Consiglio di Istituto elegge nel suo seno una </w:t>
      </w:r>
      <w:hyperlink r:id="rId32" w:anchor="Giunta_Esecutiva" w:history="1">
        <w:r w:rsidRPr="00B75372">
          <w:rPr>
            <w:rStyle w:val="Collegamentoipertestuale"/>
            <w:color w:val="auto"/>
          </w:rPr>
          <w:t>Giunta ese</w:t>
        </w:r>
        <w:bookmarkStart w:id="75" w:name="_Hlt135400923"/>
        <w:r w:rsidRPr="00B75372">
          <w:rPr>
            <w:rStyle w:val="Collegamentoipertestuale"/>
            <w:color w:val="auto"/>
          </w:rPr>
          <w:t>c</w:t>
        </w:r>
        <w:bookmarkEnd w:id="75"/>
        <w:r w:rsidRPr="00B75372">
          <w:rPr>
            <w:rStyle w:val="Collegamentoipertestuale"/>
            <w:color w:val="auto"/>
          </w:rPr>
          <w:t>utiva</w:t>
        </w:r>
      </w:hyperlink>
      <w:r w:rsidRPr="00B75372">
        <w:t xml:space="preserve"> composta da un docente, un non docente, un genitore ed uno studente. Della Giunta fa parte, di diritto, il Dirigente scolastico che la presiede ed ha la rappresentanza della scuola, ed il Direttore </w:t>
      </w:r>
      <w:proofErr w:type="spellStart"/>
      <w:r w:rsidRPr="00B75372">
        <w:t>S.G.A.</w:t>
      </w:r>
      <w:proofErr w:type="spellEnd"/>
      <w:r w:rsidRPr="00B75372">
        <w:t xml:space="preserve"> della scuola che svolge anche </w:t>
      </w:r>
      <w:r w:rsidRPr="00B75372">
        <w:lastRenderedPageBreak/>
        <w:t>funzioni di segretario della Giunta. La Giunta prepara i lavori del Consiglio e cura l'esecuzione</w:t>
      </w:r>
      <w:r>
        <w:t xml:space="preserve"> delle delibere dello stesso.</w:t>
      </w:r>
    </w:p>
    <w:p w:rsidR="00AF57C6" w:rsidRPr="00AF57C6" w:rsidRDefault="00AF57C6" w:rsidP="00AF57C6">
      <w:pPr>
        <w:jc w:val="both"/>
        <w:rPr>
          <w:sz w:val="16"/>
          <w:szCs w:val="16"/>
        </w:rPr>
      </w:pPr>
    </w:p>
    <w:tbl>
      <w:tblPr>
        <w:tblStyle w:val="Grigliamedia1-Colore1"/>
        <w:tblW w:w="0" w:type="auto"/>
        <w:jc w:val="center"/>
        <w:tblLayout w:type="fixed"/>
        <w:tblLook w:val="0000"/>
      </w:tblPr>
      <w:tblGrid>
        <w:gridCol w:w="3134"/>
        <w:gridCol w:w="3134"/>
      </w:tblGrid>
      <w:tr w:rsidR="00AF57C6" w:rsidRPr="00DB16A9" w:rsidTr="00475EF3">
        <w:trPr>
          <w:cnfStyle w:val="000000100000"/>
          <w:trHeight w:hRule="exact" w:val="622"/>
          <w:jc w:val="center"/>
        </w:trPr>
        <w:tc>
          <w:tcPr>
            <w:cnfStyle w:val="000010000000"/>
            <w:tcW w:w="6268" w:type="dxa"/>
            <w:gridSpan w:val="2"/>
            <w:shd w:val="clear" w:color="auto" w:fill="4F81BD" w:themeFill="accent1"/>
            <w:vAlign w:val="center"/>
          </w:tcPr>
          <w:p w:rsidR="00AF57C6" w:rsidRPr="00DB16A9" w:rsidRDefault="00AF57C6" w:rsidP="00475EF3">
            <w:pPr>
              <w:jc w:val="center"/>
              <w:rPr>
                <w:b/>
                <w:color w:val="FFFFFF" w:themeColor="background1"/>
              </w:rPr>
            </w:pPr>
            <w:r>
              <w:rPr>
                <w:b/>
                <w:color w:val="FFFFFF" w:themeColor="background1"/>
              </w:rPr>
              <w:t>GIUNTA ESECUTIVA 2014/2015</w:t>
            </w:r>
          </w:p>
        </w:tc>
      </w:tr>
      <w:tr w:rsidR="00AF57C6" w:rsidRPr="00830B1C" w:rsidTr="00475EF3">
        <w:trPr>
          <w:trHeight w:hRule="exact" w:val="701"/>
          <w:jc w:val="center"/>
        </w:trPr>
        <w:tc>
          <w:tcPr>
            <w:cnfStyle w:val="000010000000"/>
            <w:tcW w:w="3134" w:type="dxa"/>
            <w:shd w:val="clear" w:color="auto" w:fill="C6D9F1" w:themeFill="text2" w:themeFillTint="33"/>
            <w:vAlign w:val="center"/>
          </w:tcPr>
          <w:p w:rsidR="00AF57C6" w:rsidRPr="00830B1C" w:rsidRDefault="00AF57C6" w:rsidP="00475EF3">
            <w:pPr>
              <w:jc w:val="center"/>
              <w:rPr>
                <w:b/>
              </w:rPr>
            </w:pPr>
            <w:r w:rsidRPr="00830B1C">
              <w:rPr>
                <w:b/>
              </w:rPr>
              <w:t xml:space="preserve">Dott.ssa </w:t>
            </w:r>
            <w:proofErr w:type="spellStart"/>
            <w:r w:rsidRPr="00830B1C">
              <w:rPr>
                <w:b/>
              </w:rPr>
              <w:t>Arpaio</w:t>
            </w:r>
            <w:proofErr w:type="spellEnd"/>
            <w:r w:rsidRPr="00830B1C">
              <w:rPr>
                <w:b/>
              </w:rPr>
              <w:t xml:space="preserve"> </w:t>
            </w:r>
            <w:proofErr w:type="spellStart"/>
            <w:r w:rsidRPr="00830B1C">
              <w:rPr>
                <w:b/>
              </w:rPr>
              <w:t>Adonella</w:t>
            </w:r>
            <w:proofErr w:type="spellEnd"/>
          </w:p>
        </w:tc>
        <w:tc>
          <w:tcPr>
            <w:tcW w:w="3134" w:type="dxa"/>
            <w:shd w:val="clear" w:color="auto" w:fill="C6D9F1" w:themeFill="text2" w:themeFillTint="33"/>
            <w:vAlign w:val="center"/>
          </w:tcPr>
          <w:p w:rsidR="00AF57C6" w:rsidRPr="00830B1C" w:rsidRDefault="00AF57C6" w:rsidP="00475EF3">
            <w:pPr>
              <w:jc w:val="center"/>
              <w:cnfStyle w:val="000000000000"/>
            </w:pPr>
            <w:proofErr w:type="spellStart"/>
            <w:r w:rsidRPr="00830B1C">
              <w:t>D.S.G.A.</w:t>
            </w:r>
            <w:proofErr w:type="spellEnd"/>
          </w:p>
        </w:tc>
      </w:tr>
      <w:tr w:rsidR="00AF57C6" w:rsidRPr="00830B1C" w:rsidTr="00475EF3">
        <w:trPr>
          <w:cnfStyle w:val="000000100000"/>
          <w:trHeight w:hRule="exact" w:val="701"/>
          <w:jc w:val="center"/>
        </w:trPr>
        <w:tc>
          <w:tcPr>
            <w:cnfStyle w:val="000010000000"/>
            <w:tcW w:w="3134" w:type="dxa"/>
            <w:shd w:val="clear" w:color="auto" w:fill="C6D9F1" w:themeFill="text2" w:themeFillTint="33"/>
            <w:vAlign w:val="center"/>
          </w:tcPr>
          <w:p w:rsidR="00AF57C6" w:rsidRPr="00830B1C" w:rsidRDefault="00AF57C6" w:rsidP="00475EF3">
            <w:pPr>
              <w:jc w:val="center"/>
              <w:rPr>
                <w:b/>
              </w:rPr>
            </w:pPr>
            <w:r w:rsidRPr="00830B1C">
              <w:rPr>
                <w:b/>
              </w:rPr>
              <w:t>Dal Maso Francesco</w:t>
            </w:r>
          </w:p>
        </w:tc>
        <w:tc>
          <w:tcPr>
            <w:tcW w:w="3134" w:type="dxa"/>
            <w:shd w:val="clear" w:color="auto" w:fill="C6D9F1" w:themeFill="text2" w:themeFillTint="33"/>
            <w:vAlign w:val="center"/>
          </w:tcPr>
          <w:p w:rsidR="00AF57C6" w:rsidRPr="00830B1C" w:rsidRDefault="00AF57C6" w:rsidP="00475EF3">
            <w:pPr>
              <w:jc w:val="center"/>
              <w:cnfStyle w:val="000000100000"/>
            </w:pPr>
            <w:r w:rsidRPr="00830B1C">
              <w:t>Alunno</w:t>
            </w:r>
          </w:p>
        </w:tc>
      </w:tr>
      <w:tr w:rsidR="00AF57C6" w:rsidRPr="00830B1C" w:rsidTr="00475EF3">
        <w:trPr>
          <w:trHeight w:hRule="exact" w:val="701"/>
          <w:jc w:val="center"/>
        </w:trPr>
        <w:tc>
          <w:tcPr>
            <w:cnfStyle w:val="000010000000"/>
            <w:tcW w:w="3134" w:type="dxa"/>
            <w:shd w:val="clear" w:color="auto" w:fill="C6D9F1" w:themeFill="text2" w:themeFillTint="33"/>
            <w:vAlign w:val="center"/>
          </w:tcPr>
          <w:p w:rsidR="00AF57C6" w:rsidRPr="00830B1C" w:rsidRDefault="00AF57C6" w:rsidP="00475EF3">
            <w:pPr>
              <w:jc w:val="center"/>
              <w:rPr>
                <w:b/>
              </w:rPr>
            </w:pPr>
            <w:r w:rsidRPr="00830B1C">
              <w:rPr>
                <w:b/>
              </w:rPr>
              <w:t xml:space="preserve">Forlani </w:t>
            </w:r>
            <w:proofErr w:type="spellStart"/>
            <w:r w:rsidRPr="00830B1C">
              <w:rPr>
                <w:b/>
              </w:rPr>
              <w:t>Yuri</w:t>
            </w:r>
            <w:proofErr w:type="spellEnd"/>
          </w:p>
        </w:tc>
        <w:tc>
          <w:tcPr>
            <w:tcW w:w="3134" w:type="dxa"/>
            <w:shd w:val="clear" w:color="auto" w:fill="C6D9F1" w:themeFill="text2" w:themeFillTint="33"/>
            <w:vAlign w:val="center"/>
          </w:tcPr>
          <w:p w:rsidR="00AF57C6" w:rsidRPr="00830B1C" w:rsidRDefault="00AF57C6" w:rsidP="00475EF3">
            <w:pPr>
              <w:jc w:val="center"/>
              <w:cnfStyle w:val="000000000000"/>
            </w:pPr>
            <w:r w:rsidRPr="00830B1C">
              <w:t>ATA</w:t>
            </w:r>
          </w:p>
        </w:tc>
      </w:tr>
      <w:tr w:rsidR="00AF57C6" w:rsidRPr="00830B1C" w:rsidTr="00475EF3">
        <w:trPr>
          <w:cnfStyle w:val="000000100000"/>
          <w:trHeight w:hRule="exact" w:val="701"/>
          <w:jc w:val="center"/>
        </w:trPr>
        <w:tc>
          <w:tcPr>
            <w:cnfStyle w:val="000010000000"/>
            <w:tcW w:w="3134" w:type="dxa"/>
            <w:shd w:val="clear" w:color="auto" w:fill="C6D9F1" w:themeFill="text2" w:themeFillTint="33"/>
            <w:vAlign w:val="center"/>
          </w:tcPr>
          <w:p w:rsidR="00AF57C6" w:rsidRPr="00830B1C" w:rsidRDefault="00AF57C6" w:rsidP="00475EF3">
            <w:pPr>
              <w:jc w:val="center"/>
              <w:rPr>
                <w:b/>
              </w:rPr>
            </w:pPr>
            <w:r w:rsidRPr="00830B1C">
              <w:rPr>
                <w:b/>
              </w:rPr>
              <w:t>Coccia  Michele</w:t>
            </w:r>
          </w:p>
        </w:tc>
        <w:tc>
          <w:tcPr>
            <w:tcW w:w="3134" w:type="dxa"/>
            <w:shd w:val="clear" w:color="auto" w:fill="C6D9F1" w:themeFill="text2" w:themeFillTint="33"/>
            <w:vAlign w:val="center"/>
          </w:tcPr>
          <w:p w:rsidR="00AF57C6" w:rsidRPr="00830B1C" w:rsidRDefault="00AF57C6" w:rsidP="00475EF3">
            <w:pPr>
              <w:jc w:val="center"/>
              <w:cnfStyle w:val="000000100000"/>
            </w:pPr>
            <w:r w:rsidRPr="00830B1C">
              <w:t>Docente</w:t>
            </w:r>
          </w:p>
        </w:tc>
      </w:tr>
      <w:tr w:rsidR="00AF57C6" w:rsidRPr="00830B1C" w:rsidTr="00475EF3">
        <w:trPr>
          <w:trHeight w:hRule="exact" w:val="569"/>
          <w:jc w:val="center"/>
        </w:trPr>
        <w:tc>
          <w:tcPr>
            <w:cnfStyle w:val="000010000000"/>
            <w:tcW w:w="3134" w:type="dxa"/>
            <w:shd w:val="clear" w:color="auto" w:fill="C6D9F1" w:themeFill="text2" w:themeFillTint="33"/>
            <w:vAlign w:val="center"/>
          </w:tcPr>
          <w:p w:rsidR="00AF57C6" w:rsidRPr="00830B1C" w:rsidRDefault="00AF57C6" w:rsidP="00475EF3">
            <w:pPr>
              <w:jc w:val="center"/>
              <w:rPr>
                <w:b/>
              </w:rPr>
            </w:pPr>
            <w:proofErr w:type="spellStart"/>
            <w:r w:rsidRPr="00830B1C">
              <w:rPr>
                <w:b/>
              </w:rPr>
              <w:t>Gesuete</w:t>
            </w:r>
            <w:proofErr w:type="spellEnd"/>
            <w:r w:rsidRPr="00830B1C">
              <w:rPr>
                <w:b/>
              </w:rPr>
              <w:t xml:space="preserve"> Giovanni</w:t>
            </w:r>
          </w:p>
        </w:tc>
        <w:tc>
          <w:tcPr>
            <w:tcW w:w="3134" w:type="dxa"/>
            <w:shd w:val="clear" w:color="auto" w:fill="C6D9F1" w:themeFill="text2" w:themeFillTint="33"/>
            <w:vAlign w:val="center"/>
          </w:tcPr>
          <w:p w:rsidR="00AF57C6" w:rsidRPr="00830B1C" w:rsidRDefault="00AF57C6" w:rsidP="00475EF3">
            <w:pPr>
              <w:jc w:val="center"/>
              <w:cnfStyle w:val="000000000000"/>
            </w:pPr>
            <w:r w:rsidRPr="00830B1C">
              <w:t>Genitore</w:t>
            </w:r>
          </w:p>
        </w:tc>
      </w:tr>
    </w:tbl>
    <w:p w:rsidR="00AF57C6" w:rsidRPr="00430725" w:rsidRDefault="00AF57C6" w:rsidP="00AF57C6">
      <w:pPr>
        <w:jc w:val="both"/>
      </w:pPr>
    </w:p>
    <w:p w:rsidR="00AF57C6" w:rsidRPr="00430725" w:rsidRDefault="00AF57C6" w:rsidP="00AF57C6">
      <w:pPr>
        <w:jc w:val="both"/>
      </w:pPr>
    </w:p>
    <w:p w:rsidR="00AF57C6" w:rsidRPr="00DB5FD6" w:rsidRDefault="00AF57C6" w:rsidP="00AF57C6">
      <w:pPr>
        <w:pStyle w:val="Titolo2"/>
        <w:widowControl w:val="0"/>
        <w:numPr>
          <w:ilvl w:val="1"/>
          <w:numId w:val="0"/>
        </w:numPr>
        <w:tabs>
          <w:tab w:val="num" w:pos="576"/>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spacing w:before="0" w:after="0"/>
        <w:ind w:left="576" w:hanging="576"/>
        <w:jc w:val="both"/>
      </w:pPr>
      <w:bookmarkStart w:id="76" w:name="_Toc263264730"/>
      <w:r>
        <w:t>7</w:t>
      </w:r>
      <w:r w:rsidRPr="00DB5FD6">
        <w:t>.3 - Collegio dei docenti</w:t>
      </w:r>
      <w:bookmarkEnd w:id="76"/>
    </w:p>
    <w:p w:rsidR="00AF57C6" w:rsidRPr="00430725" w:rsidRDefault="00AF57C6" w:rsidP="00AF57C6">
      <w:pPr>
        <w:jc w:val="both"/>
      </w:pPr>
    </w:p>
    <w:p w:rsidR="00AF57C6" w:rsidRPr="00B75372" w:rsidRDefault="00AF57C6" w:rsidP="00AF57C6">
      <w:pPr>
        <w:jc w:val="both"/>
      </w:pPr>
      <w:r w:rsidRPr="00B75372">
        <w:t xml:space="preserve">Il </w:t>
      </w:r>
      <w:hyperlink r:id="rId33" w:anchor="Collegio_Docenti" w:history="1">
        <w:r w:rsidRPr="00B75372">
          <w:rPr>
            <w:rStyle w:val="Collegamentoipertestuale"/>
            <w:color w:val="auto"/>
          </w:rPr>
          <w:t>Collegio dei Do</w:t>
        </w:r>
        <w:bookmarkStart w:id="77" w:name="_Hlt135372961"/>
        <w:r w:rsidRPr="00B75372">
          <w:rPr>
            <w:rStyle w:val="Collegamentoipertestuale"/>
            <w:color w:val="auto"/>
          </w:rPr>
          <w:t>c</w:t>
        </w:r>
        <w:bookmarkEnd w:id="77"/>
        <w:r w:rsidRPr="00B75372">
          <w:rPr>
            <w:rStyle w:val="Collegamentoipertestuale"/>
            <w:color w:val="auto"/>
          </w:rPr>
          <w:t>enti</w:t>
        </w:r>
      </w:hyperlink>
      <w:r w:rsidRPr="00B75372">
        <w:t xml:space="preserve"> stabilisce i criteri generali della programmazione educativa e didattica annuale ed assume le relative delibere, anche in ordine ai tempi e alle modalità di attuazione e verifica e al numero delle verifiche trimestrali o quadrimestrali.</w:t>
      </w:r>
    </w:p>
    <w:p w:rsidR="00AF57C6" w:rsidRDefault="00AF57C6" w:rsidP="00AF57C6">
      <w:pPr>
        <w:jc w:val="both"/>
      </w:pPr>
    </w:p>
    <w:p w:rsidR="008A44D5" w:rsidRDefault="008A44D5" w:rsidP="00AF57C6">
      <w:pPr>
        <w:jc w:val="both"/>
      </w:pPr>
    </w:p>
    <w:p w:rsidR="008A1DD8" w:rsidRDefault="008A1DD8" w:rsidP="00AF57C6">
      <w:pPr>
        <w:jc w:val="both"/>
      </w:pPr>
    </w:p>
    <w:p w:rsidR="008A44D5" w:rsidRPr="00EA0553" w:rsidRDefault="008A44D5" w:rsidP="008A44D5">
      <w:pPr>
        <w:spacing w:line="276" w:lineRule="auto"/>
        <w:jc w:val="both"/>
        <w:rPr>
          <w:rFonts w:ascii="Cambria" w:hAnsi="Cambria"/>
          <w:b/>
          <w:bCs/>
          <w:i/>
          <w:iCs/>
          <w:sz w:val="28"/>
          <w:szCs w:val="28"/>
        </w:rPr>
      </w:pPr>
      <w:r w:rsidRPr="00EA0553">
        <w:rPr>
          <w:rFonts w:ascii="Cambria" w:hAnsi="Cambria"/>
          <w:b/>
          <w:bCs/>
          <w:i/>
          <w:iCs/>
          <w:sz w:val="28"/>
          <w:szCs w:val="28"/>
        </w:rPr>
        <w:t>7.4</w:t>
      </w:r>
      <w:r>
        <w:rPr>
          <w:rFonts w:ascii="Cambria" w:hAnsi="Cambria"/>
          <w:b/>
          <w:bCs/>
          <w:i/>
          <w:iCs/>
          <w:sz w:val="28"/>
          <w:szCs w:val="28"/>
        </w:rPr>
        <w:t xml:space="preserve"> - </w:t>
      </w:r>
      <w:r w:rsidRPr="00EA0553">
        <w:rPr>
          <w:rFonts w:ascii="Cambria" w:hAnsi="Cambria"/>
          <w:b/>
          <w:bCs/>
          <w:i/>
          <w:iCs/>
          <w:sz w:val="28"/>
          <w:szCs w:val="28"/>
        </w:rPr>
        <w:t xml:space="preserve"> </w:t>
      </w:r>
      <w:r>
        <w:rPr>
          <w:rFonts w:ascii="Cambria" w:hAnsi="Cambria"/>
          <w:b/>
          <w:bCs/>
          <w:i/>
          <w:iCs/>
          <w:sz w:val="28"/>
          <w:szCs w:val="28"/>
        </w:rPr>
        <w:t>I</w:t>
      </w:r>
      <w:r w:rsidRPr="00EA0553">
        <w:rPr>
          <w:rFonts w:ascii="Cambria" w:hAnsi="Cambria"/>
          <w:b/>
          <w:bCs/>
          <w:i/>
          <w:iCs/>
          <w:sz w:val="28"/>
          <w:szCs w:val="28"/>
        </w:rPr>
        <w:t xml:space="preserve">l </w:t>
      </w:r>
      <w:r>
        <w:rPr>
          <w:rFonts w:ascii="Cambria" w:hAnsi="Cambria"/>
          <w:b/>
          <w:bCs/>
          <w:i/>
          <w:iCs/>
          <w:sz w:val="28"/>
          <w:szCs w:val="28"/>
        </w:rPr>
        <w:t>Gruppo di Lavoro per l’I</w:t>
      </w:r>
      <w:r w:rsidRPr="00EA0553">
        <w:rPr>
          <w:rFonts w:ascii="Cambria" w:hAnsi="Cambria"/>
          <w:b/>
          <w:bCs/>
          <w:i/>
          <w:iCs/>
          <w:sz w:val="28"/>
          <w:szCs w:val="28"/>
        </w:rPr>
        <w:t>nclusione (GLI)</w:t>
      </w:r>
    </w:p>
    <w:p w:rsidR="008A44D5" w:rsidRPr="00E21C1F" w:rsidRDefault="008A44D5" w:rsidP="008A44D5">
      <w:pPr>
        <w:spacing w:line="276" w:lineRule="auto"/>
        <w:jc w:val="both"/>
      </w:pPr>
    </w:p>
    <w:p w:rsidR="008A44D5" w:rsidRPr="00E21C1F" w:rsidRDefault="008A44D5" w:rsidP="008A44D5">
      <w:pPr>
        <w:spacing w:line="276" w:lineRule="auto"/>
        <w:jc w:val="both"/>
      </w:pPr>
      <w:r w:rsidRPr="00E21C1F">
        <w:rPr>
          <w:lang w:eastAsia="en-US"/>
        </w:rPr>
        <w:t>Il G.L.I. ridefinisce il tradizionale approccio all’integrazione scolastica (</w:t>
      </w:r>
      <w:proofErr w:type="spellStart"/>
      <w:r w:rsidRPr="00E21C1F">
        <w:rPr>
          <w:lang w:eastAsia="en-US"/>
        </w:rPr>
        <w:t>G.L.H.I.</w:t>
      </w:r>
      <w:proofErr w:type="spellEnd"/>
      <w:r w:rsidRPr="00E21C1F">
        <w:rPr>
          <w:lang w:eastAsia="en-US"/>
        </w:rPr>
        <w:t>), basato sulla certificazione della disabilità, estendendo il campo d’ intervento e di responsabilità all’intera area dei Bisogni Educativi Speciali (BES).</w:t>
      </w:r>
      <w:r w:rsidRPr="00E21C1F">
        <w:t xml:space="preserve"> Presiede alla programmazione generale dell’integrazione scolastica nella scuola ed ha il compito di collaborare alle iniziative educative e di integrazione previste dal piano educativo</w:t>
      </w:r>
      <w:r>
        <w:t xml:space="preserve"> </w:t>
      </w:r>
      <w:r w:rsidRPr="00E21C1F">
        <w:t>individualizzato dei singoli alunni, attraverso l’attuazione di precoci interventi atti a prevenire il</w:t>
      </w:r>
      <w:r>
        <w:t xml:space="preserve"> </w:t>
      </w:r>
      <w:r w:rsidRPr="00E21C1F">
        <w:t>disadattamento e l’emarginazione e finalizzata alla piena realizzazione del diritto allo studio degli alunni con Bisogni Educativi Speciali.</w:t>
      </w:r>
    </w:p>
    <w:p w:rsidR="008A44D5" w:rsidRPr="00262D92" w:rsidRDefault="008A44D5" w:rsidP="008A44D5">
      <w:pPr>
        <w:spacing w:line="276" w:lineRule="auto"/>
        <w:jc w:val="both"/>
        <w:rPr>
          <w:bCs/>
          <w:lang w:eastAsia="en-US"/>
        </w:rPr>
      </w:pPr>
    </w:p>
    <w:p w:rsidR="008A44D5" w:rsidRPr="00262D92" w:rsidRDefault="008A44D5" w:rsidP="008A44D5">
      <w:pPr>
        <w:spacing w:line="276" w:lineRule="auto"/>
        <w:jc w:val="both"/>
        <w:rPr>
          <w:b/>
          <w:bCs/>
          <w:lang w:eastAsia="en-US"/>
        </w:rPr>
      </w:pPr>
      <w:r w:rsidRPr="00E21C1F">
        <w:rPr>
          <w:b/>
          <w:bCs/>
          <w:lang w:eastAsia="en-US"/>
        </w:rPr>
        <w:t>Competenze</w:t>
      </w:r>
    </w:p>
    <w:p w:rsidR="008A44D5" w:rsidRPr="00E21C1F" w:rsidRDefault="008A44D5" w:rsidP="008A44D5">
      <w:pPr>
        <w:autoSpaceDE w:val="0"/>
        <w:autoSpaceDN w:val="0"/>
        <w:adjustRightInd w:val="0"/>
        <w:spacing w:line="276" w:lineRule="auto"/>
        <w:jc w:val="both"/>
        <w:rPr>
          <w:lang w:eastAsia="en-US"/>
        </w:rPr>
      </w:pPr>
      <w:r w:rsidRPr="00E21C1F">
        <w:rPr>
          <w:lang w:eastAsia="en-US"/>
        </w:rPr>
        <w:t>I compiti di tale Gruppo di Lavoro, secondo la Direttiva, sono:</w:t>
      </w:r>
    </w:p>
    <w:p w:rsidR="008A44D5" w:rsidRPr="00E21C1F" w:rsidRDefault="008A44D5" w:rsidP="008A44D5">
      <w:pPr>
        <w:autoSpaceDE w:val="0"/>
        <w:autoSpaceDN w:val="0"/>
        <w:adjustRightInd w:val="0"/>
        <w:spacing w:line="276" w:lineRule="auto"/>
        <w:jc w:val="both"/>
        <w:rPr>
          <w:lang w:eastAsia="en-US"/>
        </w:rPr>
      </w:pPr>
    </w:p>
    <w:p w:rsidR="008A44D5" w:rsidRPr="00E21C1F" w:rsidRDefault="008A44D5" w:rsidP="00847A6E">
      <w:pPr>
        <w:pStyle w:val="Paragrafoelenco"/>
        <w:numPr>
          <w:ilvl w:val="0"/>
          <w:numId w:val="47"/>
        </w:numPr>
        <w:autoSpaceDE w:val="0"/>
        <w:autoSpaceDN w:val="0"/>
        <w:adjustRightInd w:val="0"/>
        <w:spacing w:after="0"/>
        <w:jc w:val="both"/>
        <w:rPr>
          <w:rFonts w:ascii="Times New Roman" w:hAnsi="Times New Roman"/>
          <w:sz w:val="24"/>
          <w:szCs w:val="24"/>
        </w:rPr>
      </w:pPr>
      <w:r w:rsidRPr="00E21C1F">
        <w:rPr>
          <w:rFonts w:ascii="Times New Roman" w:hAnsi="Times New Roman"/>
          <w:sz w:val="24"/>
          <w:szCs w:val="24"/>
        </w:rPr>
        <w:t>rilevazione dei BES presenti nella scuola;</w:t>
      </w:r>
    </w:p>
    <w:p w:rsidR="008A44D5" w:rsidRPr="00E21C1F" w:rsidRDefault="008A44D5" w:rsidP="00847A6E">
      <w:pPr>
        <w:pStyle w:val="Paragrafoelenco"/>
        <w:numPr>
          <w:ilvl w:val="0"/>
          <w:numId w:val="47"/>
        </w:numPr>
        <w:autoSpaceDE w:val="0"/>
        <w:autoSpaceDN w:val="0"/>
        <w:adjustRightInd w:val="0"/>
        <w:spacing w:after="0"/>
        <w:jc w:val="both"/>
        <w:rPr>
          <w:rFonts w:ascii="Times New Roman" w:hAnsi="Times New Roman"/>
          <w:sz w:val="24"/>
          <w:szCs w:val="24"/>
        </w:rPr>
      </w:pPr>
      <w:r w:rsidRPr="00E21C1F">
        <w:rPr>
          <w:rFonts w:ascii="Times New Roman" w:hAnsi="Times New Roman"/>
          <w:sz w:val="24"/>
          <w:szCs w:val="24"/>
        </w:rPr>
        <w:t>raccolta e documentazione degli interventi didattico educativi, posti in essere anche in</w:t>
      </w:r>
    </w:p>
    <w:p w:rsidR="008A44D5" w:rsidRPr="00E21C1F" w:rsidRDefault="008A44D5" w:rsidP="008A44D5">
      <w:pPr>
        <w:autoSpaceDE w:val="0"/>
        <w:autoSpaceDN w:val="0"/>
        <w:adjustRightInd w:val="0"/>
        <w:spacing w:line="276" w:lineRule="auto"/>
        <w:jc w:val="both"/>
        <w:rPr>
          <w:lang w:eastAsia="en-US"/>
        </w:rPr>
      </w:pPr>
      <w:r w:rsidRPr="00E21C1F">
        <w:rPr>
          <w:lang w:eastAsia="en-US"/>
        </w:rPr>
        <w:t xml:space="preserve">          </w:t>
      </w:r>
      <w:r>
        <w:rPr>
          <w:lang w:eastAsia="en-US"/>
        </w:rPr>
        <w:t xml:space="preserve"> </w:t>
      </w:r>
      <w:r w:rsidRPr="00E21C1F">
        <w:rPr>
          <w:lang w:eastAsia="en-US"/>
        </w:rPr>
        <w:t>funzione di azioni di apprendimento organizzativo in rete tra scuole e/o in rapporto con</w:t>
      </w:r>
    </w:p>
    <w:p w:rsidR="008A44D5" w:rsidRDefault="008A44D5" w:rsidP="008A44D5">
      <w:pPr>
        <w:autoSpaceDE w:val="0"/>
        <w:autoSpaceDN w:val="0"/>
        <w:adjustRightInd w:val="0"/>
        <w:spacing w:line="276" w:lineRule="auto"/>
        <w:jc w:val="both"/>
        <w:rPr>
          <w:lang w:eastAsia="en-US"/>
        </w:rPr>
      </w:pPr>
      <w:r w:rsidRPr="00E21C1F">
        <w:rPr>
          <w:lang w:eastAsia="en-US"/>
        </w:rPr>
        <w:t xml:space="preserve">          </w:t>
      </w:r>
      <w:r>
        <w:rPr>
          <w:lang w:eastAsia="en-US"/>
        </w:rPr>
        <w:t xml:space="preserve"> </w:t>
      </w:r>
      <w:r w:rsidRPr="00E21C1F">
        <w:rPr>
          <w:lang w:eastAsia="en-US"/>
        </w:rPr>
        <w:t>azioni strategiche dell’Amministrazione;</w:t>
      </w:r>
    </w:p>
    <w:p w:rsidR="008A44D5" w:rsidRPr="00E21C1F" w:rsidRDefault="008A44D5" w:rsidP="00847A6E">
      <w:pPr>
        <w:pStyle w:val="Paragrafoelenco"/>
        <w:numPr>
          <w:ilvl w:val="0"/>
          <w:numId w:val="47"/>
        </w:numPr>
        <w:autoSpaceDE w:val="0"/>
        <w:autoSpaceDN w:val="0"/>
        <w:adjustRightInd w:val="0"/>
        <w:spacing w:after="0"/>
        <w:jc w:val="both"/>
        <w:rPr>
          <w:rFonts w:ascii="Times New Roman" w:hAnsi="Times New Roman"/>
          <w:sz w:val="24"/>
          <w:szCs w:val="24"/>
        </w:rPr>
      </w:pPr>
      <w:r w:rsidRPr="00E21C1F">
        <w:rPr>
          <w:rFonts w:ascii="Times New Roman" w:hAnsi="Times New Roman"/>
          <w:sz w:val="24"/>
          <w:szCs w:val="24"/>
        </w:rPr>
        <w:t>focus/confronto sui casi, consulenza e supporto ai colleghi sulle strategie/metodologie di gestione delle classi;</w:t>
      </w:r>
    </w:p>
    <w:p w:rsidR="008A44D5" w:rsidRPr="00E21C1F" w:rsidRDefault="008A44D5" w:rsidP="00847A6E">
      <w:pPr>
        <w:pStyle w:val="Paragrafoelenco"/>
        <w:numPr>
          <w:ilvl w:val="0"/>
          <w:numId w:val="47"/>
        </w:numPr>
        <w:autoSpaceDE w:val="0"/>
        <w:autoSpaceDN w:val="0"/>
        <w:adjustRightInd w:val="0"/>
        <w:spacing w:after="0"/>
        <w:jc w:val="both"/>
        <w:rPr>
          <w:rFonts w:ascii="Times New Roman" w:hAnsi="Times New Roman"/>
          <w:sz w:val="24"/>
          <w:szCs w:val="24"/>
        </w:rPr>
      </w:pPr>
      <w:r w:rsidRPr="00E21C1F">
        <w:rPr>
          <w:rFonts w:ascii="Times New Roman" w:hAnsi="Times New Roman"/>
          <w:sz w:val="24"/>
          <w:szCs w:val="24"/>
        </w:rPr>
        <w:t xml:space="preserve">rilevazione, monitoraggio e valutazione del livello di </w:t>
      </w:r>
      <w:proofErr w:type="spellStart"/>
      <w:r w:rsidRPr="00E21C1F">
        <w:rPr>
          <w:rFonts w:ascii="Times New Roman" w:hAnsi="Times New Roman"/>
          <w:sz w:val="24"/>
          <w:szCs w:val="24"/>
        </w:rPr>
        <w:t>inclusività</w:t>
      </w:r>
      <w:proofErr w:type="spellEnd"/>
      <w:r w:rsidRPr="00E21C1F">
        <w:rPr>
          <w:rFonts w:ascii="Times New Roman" w:hAnsi="Times New Roman"/>
          <w:sz w:val="24"/>
          <w:szCs w:val="24"/>
        </w:rPr>
        <w:t xml:space="preserve"> della scuola;</w:t>
      </w:r>
    </w:p>
    <w:p w:rsidR="008A44D5" w:rsidRPr="00E21C1F" w:rsidRDefault="008A44D5" w:rsidP="00847A6E">
      <w:pPr>
        <w:pStyle w:val="Paragrafoelenco"/>
        <w:numPr>
          <w:ilvl w:val="0"/>
          <w:numId w:val="47"/>
        </w:numPr>
        <w:autoSpaceDE w:val="0"/>
        <w:autoSpaceDN w:val="0"/>
        <w:adjustRightInd w:val="0"/>
        <w:spacing w:after="0"/>
        <w:jc w:val="both"/>
        <w:rPr>
          <w:rFonts w:ascii="Times New Roman" w:hAnsi="Times New Roman"/>
          <w:sz w:val="24"/>
          <w:szCs w:val="24"/>
        </w:rPr>
      </w:pPr>
      <w:r w:rsidRPr="00E21C1F">
        <w:rPr>
          <w:rFonts w:ascii="Times New Roman" w:hAnsi="Times New Roman"/>
          <w:sz w:val="24"/>
          <w:szCs w:val="24"/>
        </w:rPr>
        <w:lastRenderedPageBreak/>
        <w:t>raccolta e coordinamento delle proposte formulate dai singoli GLH Operativi sulla base</w:t>
      </w:r>
    </w:p>
    <w:p w:rsidR="008A44D5" w:rsidRPr="00E21C1F" w:rsidRDefault="008A44D5" w:rsidP="008A44D5">
      <w:pPr>
        <w:autoSpaceDE w:val="0"/>
        <w:autoSpaceDN w:val="0"/>
        <w:adjustRightInd w:val="0"/>
        <w:spacing w:line="276" w:lineRule="auto"/>
        <w:ind w:left="708"/>
        <w:jc w:val="both"/>
        <w:rPr>
          <w:lang w:eastAsia="en-US"/>
        </w:rPr>
      </w:pPr>
      <w:r w:rsidRPr="00E21C1F">
        <w:rPr>
          <w:lang w:eastAsia="en-US"/>
        </w:rPr>
        <w:t>delle effettive esigenze, ai sensi dell’art. 1,c. 605, lettera b</w:t>
      </w:r>
      <w:r>
        <w:rPr>
          <w:lang w:eastAsia="en-US"/>
        </w:rPr>
        <w:t xml:space="preserve">, della legge </w:t>
      </w:r>
      <w:r w:rsidRPr="00E21C1F">
        <w:rPr>
          <w:lang w:eastAsia="en-US"/>
        </w:rPr>
        <w:t>296/2006,</w:t>
      </w:r>
      <w:r>
        <w:rPr>
          <w:lang w:eastAsia="en-US"/>
        </w:rPr>
        <w:t xml:space="preserve"> </w:t>
      </w:r>
      <w:r w:rsidRPr="00E21C1F">
        <w:rPr>
          <w:lang w:eastAsia="en-US"/>
        </w:rPr>
        <w:t>tradotte in sede di definizione del PEI come stabilito dall’art. 10 comma 5 della Legge 30 luglio 2010 n. 122</w:t>
      </w:r>
      <w:r>
        <w:rPr>
          <w:lang w:eastAsia="en-US"/>
        </w:rPr>
        <w:t>;</w:t>
      </w:r>
    </w:p>
    <w:p w:rsidR="008A44D5" w:rsidRPr="00E21C1F" w:rsidRDefault="008A44D5" w:rsidP="00847A6E">
      <w:pPr>
        <w:pStyle w:val="Paragrafoelenco"/>
        <w:numPr>
          <w:ilvl w:val="0"/>
          <w:numId w:val="47"/>
        </w:numPr>
        <w:autoSpaceDE w:val="0"/>
        <w:autoSpaceDN w:val="0"/>
        <w:adjustRightInd w:val="0"/>
        <w:spacing w:after="0"/>
        <w:jc w:val="both"/>
        <w:rPr>
          <w:rFonts w:ascii="Times New Roman" w:hAnsi="Times New Roman"/>
          <w:sz w:val="24"/>
          <w:szCs w:val="24"/>
        </w:rPr>
      </w:pPr>
      <w:r w:rsidRPr="00E21C1F">
        <w:rPr>
          <w:rFonts w:ascii="Times New Roman" w:hAnsi="Times New Roman"/>
          <w:sz w:val="24"/>
          <w:szCs w:val="24"/>
        </w:rPr>
        <w:t xml:space="preserve">elaborazione di una proposta di </w:t>
      </w:r>
      <w:r>
        <w:rPr>
          <w:rFonts w:ascii="Times New Roman" w:hAnsi="Times New Roman"/>
          <w:b/>
          <w:bCs/>
          <w:sz w:val="24"/>
          <w:szCs w:val="24"/>
        </w:rPr>
        <w:t xml:space="preserve">Piano Annuale </w:t>
      </w:r>
      <w:r w:rsidRPr="00E21C1F">
        <w:rPr>
          <w:rFonts w:ascii="Times New Roman" w:hAnsi="Times New Roman"/>
          <w:b/>
          <w:bCs/>
          <w:sz w:val="24"/>
          <w:szCs w:val="24"/>
        </w:rPr>
        <w:t>per l’</w:t>
      </w:r>
      <w:proofErr w:type="spellStart"/>
      <w:r w:rsidRPr="00E21C1F">
        <w:rPr>
          <w:rFonts w:ascii="Times New Roman" w:hAnsi="Times New Roman"/>
          <w:b/>
          <w:bCs/>
          <w:sz w:val="24"/>
          <w:szCs w:val="24"/>
        </w:rPr>
        <w:t>Inclusività</w:t>
      </w:r>
      <w:proofErr w:type="spellEnd"/>
      <w:r w:rsidRPr="00E21C1F">
        <w:rPr>
          <w:rFonts w:ascii="Times New Roman" w:hAnsi="Times New Roman"/>
          <w:b/>
          <w:bCs/>
          <w:sz w:val="24"/>
          <w:szCs w:val="24"/>
        </w:rPr>
        <w:t xml:space="preserve"> </w:t>
      </w:r>
      <w:r w:rsidRPr="00E21C1F">
        <w:rPr>
          <w:rFonts w:ascii="Times New Roman" w:hAnsi="Times New Roman"/>
          <w:sz w:val="24"/>
          <w:szCs w:val="24"/>
        </w:rPr>
        <w:t>riferito a tutti gli alunni con BES, da redigere al termine di ogni anno scolastico</w:t>
      </w:r>
      <w:r>
        <w:rPr>
          <w:rFonts w:ascii="Times New Roman" w:hAnsi="Times New Roman"/>
          <w:sz w:val="24"/>
          <w:szCs w:val="24"/>
        </w:rPr>
        <w:t>.</w:t>
      </w:r>
      <w:r w:rsidRPr="00E21C1F">
        <w:rPr>
          <w:rFonts w:ascii="Times New Roman" w:hAnsi="Times New Roman"/>
          <w:sz w:val="24"/>
          <w:szCs w:val="24"/>
        </w:rPr>
        <w:t xml:space="preserve"> </w:t>
      </w:r>
    </w:p>
    <w:p w:rsidR="008A44D5" w:rsidRPr="00E21C1F" w:rsidRDefault="008A44D5" w:rsidP="008A44D5">
      <w:pPr>
        <w:autoSpaceDE w:val="0"/>
        <w:autoSpaceDN w:val="0"/>
        <w:adjustRightInd w:val="0"/>
        <w:spacing w:line="276" w:lineRule="auto"/>
        <w:jc w:val="both"/>
        <w:rPr>
          <w:lang w:eastAsia="en-US"/>
        </w:rPr>
      </w:pPr>
    </w:p>
    <w:p w:rsidR="008A44D5" w:rsidRPr="00E21C1F" w:rsidRDefault="008A44D5" w:rsidP="008A44D5">
      <w:pPr>
        <w:autoSpaceDE w:val="0"/>
        <w:autoSpaceDN w:val="0"/>
        <w:adjustRightInd w:val="0"/>
        <w:spacing w:line="276" w:lineRule="auto"/>
        <w:jc w:val="both"/>
      </w:pPr>
      <w:r>
        <w:rPr>
          <w:lang w:eastAsia="en-US"/>
        </w:rPr>
        <w:t>Il gruppo è</w:t>
      </w:r>
      <w:r w:rsidRPr="00E21C1F">
        <w:rPr>
          <w:lang w:eastAsia="en-US"/>
        </w:rPr>
        <w:t xml:space="preserve"> </w:t>
      </w:r>
      <w:r w:rsidRPr="00E21C1F">
        <w:t>coordinato</w:t>
      </w:r>
      <w:r>
        <w:t xml:space="preserve"> dal Dirigente Scolastico ed è </w:t>
      </w:r>
      <w:r w:rsidRPr="00E21C1F">
        <w:t>costituito da:</w:t>
      </w:r>
    </w:p>
    <w:p w:rsidR="008A44D5" w:rsidRPr="00E21C1F" w:rsidRDefault="008A44D5" w:rsidP="008A44D5">
      <w:pPr>
        <w:spacing w:line="276" w:lineRule="auto"/>
        <w:jc w:val="both"/>
      </w:pPr>
    </w:p>
    <w:p w:rsidR="008A44D5" w:rsidRPr="00E21C1F" w:rsidRDefault="008A44D5" w:rsidP="00847A6E">
      <w:pPr>
        <w:numPr>
          <w:ilvl w:val="0"/>
          <w:numId w:val="46"/>
        </w:numPr>
        <w:spacing w:line="276" w:lineRule="auto"/>
        <w:jc w:val="both"/>
      </w:pPr>
      <w:r w:rsidRPr="00E21C1F">
        <w:t>Coordinatore Area Sostegno</w:t>
      </w:r>
      <w:r>
        <w:t>.</w:t>
      </w:r>
    </w:p>
    <w:p w:rsidR="008A44D5" w:rsidRDefault="008A44D5" w:rsidP="00847A6E">
      <w:pPr>
        <w:numPr>
          <w:ilvl w:val="0"/>
          <w:numId w:val="46"/>
        </w:numPr>
        <w:spacing w:line="276" w:lineRule="auto"/>
        <w:jc w:val="both"/>
      </w:pPr>
      <w:r w:rsidRPr="00E21C1F">
        <w:t>Funzione Strumentale “</w:t>
      </w:r>
      <w:r>
        <w:t>Redazione e Gestione POF Lanza”</w:t>
      </w:r>
    </w:p>
    <w:p w:rsidR="008A44D5" w:rsidRDefault="008A44D5" w:rsidP="00847A6E">
      <w:pPr>
        <w:numPr>
          <w:ilvl w:val="0"/>
          <w:numId w:val="46"/>
        </w:numPr>
        <w:spacing w:line="276" w:lineRule="auto"/>
        <w:jc w:val="both"/>
      </w:pPr>
      <w:r w:rsidRPr="00E21C1F">
        <w:t>Funzione Strumentale “</w:t>
      </w:r>
      <w:r>
        <w:t>Redazione e Gestione POF Perugini”</w:t>
      </w:r>
    </w:p>
    <w:p w:rsidR="008A44D5" w:rsidRDefault="008A44D5" w:rsidP="00847A6E">
      <w:pPr>
        <w:numPr>
          <w:ilvl w:val="0"/>
          <w:numId w:val="46"/>
        </w:numPr>
        <w:spacing w:line="276" w:lineRule="auto"/>
        <w:jc w:val="both"/>
      </w:pPr>
      <w:r w:rsidRPr="00E21C1F">
        <w:t>Funzione Strumentale “</w:t>
      </w:r>
      <w:r w:rsidR="00C62592">
        <w:t>Attività extracurriculari - Lanza</w:t>
      </w:r>
      <w:r w:rsidRPr="00E21C1F">
        <w:t>”</w:t>
      </w:r>
    </w:p>
    <w:p w:rsidR="00C62592" w:rsidRPr="00E21C1F" w:rsidRDefault="00C62592" w:rsidP="00C62592">
      <w:pPr>
        <w:numPr>
          <w:ilvl w:val="0"/>
          <w:numId w:val="46"/>
        </w:numPr>
        <w:spacing w:line="276" w:lineRule="auto"/>
        <w:jc w:val="both"/>
      </w:pPr>
      <w:r w:rsidRPr="00E21C1F">
        <w:t>Funzione Strumentale “</w:t>
      </w:r>
      <w:r>
        <w:t>Attività extracurriculari – “Perugini”</w:t>
      </w:r>
    </w:p>
    <w:p w:rsidR="008A44D5" w:rsidRPr="00E21C1F" w:rsidRDefault="008A44D5" w:rsidP="00847A6E">
      <w:pPr>
        <w:numPr>
          <w:ilvl w:val="0"/>
          <w:numId w:val="46"/>
        </w:numPr>
        <w:spacing w:line="276" w:lineRule="auto"/>
        <w:jc w:val="both"/>
      </w:pPr>
      <w:r w:rsidRPr="00E21C1F">
        <w:t>Assistente Sociale</w:t>
      </w:r>
      <w:r>
        <w:t>.</w:t>
      </w:r>
    </w:p>
    <w:p w:rsidR="008A44D5" w:rsidRPr="00E21C1F" w:rsidRDefault="008A44D5" w:rsidP="00847A6E">
      <w:pPr>
        <w:numPr>
          <w:ilvl w:val="0"/>
          <w:numId w:val="46"/>
        </w:numPr>
        <w:spacing w:line="276" w:lineRule="auto"/>
        <w:jc w:val="both"/>
      </w:pPr>
      <w:r w:rsidRPr="00E21C1F">
        <w:t>Psicologa ASL</w:t>
      </w:r>
      <w:r>
        <w:t>.</w:t>
      </w:r>
    </w:p>
    <w:p w:rsidR="008A44D5" w:rsidRPr="00E21C1F" w:rsidRDefault="008A44D5" w:rsidP="00847A6E">
      <w:pPr>
        <w:numPr>
          <w:ilvl w:val="0"/>
          <w:numId w:val="46"/>
        </w:numPr>
        <w:spacing w:line="276" w:lineRule="auto"/>
        <w:jc w:val="both"/>
      </w:pPr>
      <w:r w:rsidRPr="00E21C1F">
        <w:t>Neuropsichiatra</w:t>
      </w:r>
      <w:r>
        <w:t>.</w:t>
      </w:r>
    </w:p>
    <w:p w:rsidR="008A44D5" w:rsidRPr="00E21C1F" w:rsidRDefault="008A44D5" w:rsidP="00847A6E">
      <w:pPr>
        <w:numPr>
          <w:ilvl w:val="0"/>
          <w:numId w:val="46"/>
        </w:numPr>
        <w:spacing w:line="276" w:lineRule="auto"/>
        <w:jc w:val="both"/>
      </w:pPr>
      <w:r w:rsidRPr="00E21C1F">
        <w:t>Genitori</w:t>
      </w:r>
      <w:r>
        <w:t>.</w:t>
      </w:r>
    </w:p>
    <w:p w:rsidR="008A44D5" w:rsidRPr="00E21C1F" w:rsidRDefault="008A44D5" w:rsidP="00847A6E">
      <w:pPr>
        <w:numPr>
          <w:ilvl w:val="0"/>
          <w:numId w:val="46"/>
        </w:numPr>
        <w:spacing w:line="276" w:lineRule="auto"/>
        <w:jc w:val="both"/>
      </w:pPr>
      <w:r w:rsidRPr="00E21C1F">
        <w:t>Coordinatori</w:t>
      </w:r>
      <w:r>
        <w:t>.</w:t>
      </w:r>
    </w:p>
    <w:p w:rsidR="008A44D5" w:rsidRPr="00E21C1F" w:rsidRDefault="008A44D5" w:rsidP="00847A6E">
      <w:pPr>
        <w:numPr>
          <w:ilvl w:val="0"/>
          <w:numId w:val="46"/>
        </w:numPr>
        <w:spacing w:line="276" w:lineRule="auto"/>
        <w:jc w:val="both"/>
      </w:pPr>
      <w:r w:rsidRPr="00E21C1F">
        <w:t>Commissione handicap e salute</w:t>
      </w:r>
      <w:r>
        <w:t>.</w:t>
      </w:r>
    </w:p>
    <w:p w:rsidR="008A44D5" w:rsidRPr="00E21C1F" w:rsidRDefault="008A44D5" w:rsidP="008A44D5">
      <w:pPr>
        <w:spacing w:line="276" w:lineRule="auto"/>
        <w:jc w:val="both"/>
      </w:pPr>
    </w:p>
    <w:p w:rsidR="008A44D5" w:rsidRPr="00E21C1F" w:rsidRDefault="008A44D5" w:rsidP="008A44D5">
      <w:pPr>
        <w:spacing w:line="276" w:lineRule="auto"/>
        <w:jc w:val="both"/>
        <w:rPr>
          <w:b/>
        </w:rPr>
      </w:pPr>
      <w:r w:rsidRPr="00E21C1F">
        <w:t xml:space="preserve">IL </w:t>
      </w:r>
      <w:r w:rsidRPr="00E21C1F">
        <w:rPr>
          <w:b/>
        </w:rPr>
        <w:t xml:space="preserve">GLI </w:t>
      </w:r>
      <w:r w:rsidRPr="00E21C1F">
        <w:t xml:space="preserve">si può riunire in seduta </w:t>
      </w:r>
      <w:r w:rsidRPr="00E21C1F">
        <w:rPr>
          <w:b/>
        </w:rPr>
        <w:t xml:space="preserve">plenaria </w:t>
      </w:r>
      <w:r w:rsidRPr="00E21C1F">
        <w:t xml:space="preserve">(con la partecipazione di tutti i componenti), </w:t>
      </w:r>
      <w:r w:rsidRPr="00E21C1F">
        <w:rPr>
          <w:b/>
        </w:rPr>
        <w:t xml:space="preserve">ristretta </w:t>
      </w:r>
      <w:r w:rsidRPr="00E21C1F">
        <w:t xml:space="preserve">(con la sola presenza degli insegnanti anche ex art. 4), </w:t>
      </w:r>
      <w:r w:rsidRPr="00E21C1F">
        <w:rPr>
          <w:b/>
        </w:rPr>
        <w:t xml:space="preserve">dedicata </w:t>
      </w:r>
      <w:r w:rsidRPr="00E21C1F">
        <w:t xml:space="preserve">(con la partecipazione delle persone che si occupano in particolare di un alunno). In quest’ultimo caso il GLI è detto operativo. </w:t>
      </w:r>
      <w:r w:rsidRPr="00E21C1F">
        <w:rPr>
          <w:b/>
        </w:rPr>
        <w:t>GLHO</w:t>
      </w:r>
    </w:p>
    <w:p w:rsidR="008A44D5" w:rsidRDefault="008A44D5" w:rsidP="008A44D5">
      <w:pPr>
        <w:spacing w:line="276" w:lineRule="auto"/>
        <w:jc w:val="both"/>
      </w:pPr>
      <w:r w:rsidRPr="00E21C1F">
        <w:t>Gli incontri di verifica con gli operatori sanitari sono equiparati a riunioni del GLI in seduta dedicata</w:t>
      </w:r>
      <w:r>
        <w:t>.</w:t>
      </w:r>
    </w:p>
    <w:p w:rsidR="008A44D5" w:rsidRPr="00E21C1F" w:rsidRDefault="008A44D5" w:rsidP="008A44D5">
      <w:pPr>
        <w:spacing w:line="276" w:lineRule="auto"/>
        <w:jc w:val="both"/>
      </w:pPr>
    </w:p>
    <w:p w:rsidR="008A44D5" w:rsidRPr="00E21C1F" w:rsidRDefault="008A44D5" w:rsidP="008A44D5">
      <w:pPr>
        <w:spacing w:line="276" w:lineRule="auto"/>
        <w:jc w:val="both"/>
        <w:rPr>
          <w:b/>
        </w:rPr>
      </w:pPr>
      <w:r w:rsidRPr="00E21C1F">
        <w:rPr>
          <w:b/>
        </w:rPr>
        <w:t>IL</w:t>
      </w:r>
      <w:r>
        <w:rPr>
          <w:b/>
        </w:rPr>
        <w:t xml:space="preserve"> PIANO ANNUALE PER L’INCLUSIONE </w:t>
      </w:r>
      <w:r w:rsidRPr="00E21C1F">
        <w:rPr>
          <w:b/>
        </w:rPr>
        <w:t xml:space="preserve">( </w:t>
      </w:r>
      <w:proofErr w:type="spellStart"/>
      <w:r w:rsidRPr="00E21C1F">
        <w:rPr>
          <w:b/>
        </w:rPr>
        <w:t>P.A.I.</w:t>
      </w:r>
      <w:proofErr w:type="spellEnd"/>
      <w:r w:rsidRPr="00E21C1F">
        <w:rPr>
          <w:b/>
        </w:rPr>
        <w:t>)</w:t>
      </w:r>
    </w:p>
    <w:p w:rsidR="008A44D5" w:rsidRPr="00E21C1F" w:rsidRDefault="008A44D5" w:rsidP="008A44D5">
      <w:pPr>
        <w:spacing w:line="276" w:lineRule="auto"/>
        <w:jc w:val="both"/>
        <w:rPr>
          <w:b/>
        </w:rPr>
      </w:pPr>
    </w:p>
    <w:p w:rsidR="008A44D5" w:rsidRPr="00E21C1F" w:rsidRDefault="008A44D5" w:rsidP="008A44D5">
      <w:pPr>
        <w:spacing w:line="276" w:lineRule="auto"/>
        <w:jc w:val="both"/>
      </w:pPr>
      <w:r w:rsidRPr="00E21C1F">
        <w:rPr>
          <w:lang w:eastAsia="en-US"/>
        </w:rPr>
        <w:t xml:space="preserve"> </w:t>
      </w:r>
      <w:r w:rsidRPr="00E21C1F">
        <w:t xml:space="preserve">Il </w:t>
      </w:r>
      <w:r w:rsidRPr="00E21C1F">
        <w:rPr>
          <w:bCs/>
        </w:rPr>
        <w:t>Piano Annuale di Inclusione</w:t>
      </w:r>
      <w:r w:rsidRPr="00E21C1F">
        <w:t xml:space="preserve">(PAI),rappresenta </w:t>
      </w:r>
      <w:r>
        <w:t xml:space="preserve">una sorta di “ </w:t>
      </w:r>
      <w:r w:rsidRPr="00E21C1F">
        <w:t>work</w:t>
      </w:r>
      <w:r>
        <w:t xml:space="preserve"> </w:t>
      </w:r>
      <w:r w:rsidRPr="00E21C1F">
        <w:t>in</w:t>
      </w:r>
      <w:r>
        <w:t xml:space="preserve"> </w:t>
      </w:r>
      <w:r w:rsidRPr="00E21C1F">
        <w:t>progress</w:t>
      </w:r>
      <w:r>
        <w:t>”</w:t>
      </w:r>
      <w:r w:rsidRPr="00E21C1F">
        <w:t xml:space="preserve"> che è </w:t>
      </w:r>
      <w:r>
        <w:t>allo stesso tempo:</w:t>
      </w:r>
      <w:r w:rsidRPr="00E21C1F">
        <w:t xml:space="preserve"> </w:t>
      </w:r>
    </w:p>
    <w:p w:rsidR="008A44D5" w:rsidRPr="00E21C1F" w:rsidRDefault="008A44D5" w:rsidP="008A44D5">
      <w:pPr>
        <w:spacing w:line="276" w:lineRule="auto"/>
        <w:jc w:val="both"/>
      </w:pPr>
      <w:r w:rsidRPr="00E21C1F">
        <w:t xml:space="preserve">• </w:t>
      </w:r>
      <w:r>
        <w:t xml:space="preserve">  </w:t>
      </w:r>
      <w:r w:rsidRPr="00E21C1F">
        <w:t>un progetto di lavoro</w:t>
      </w:r>
      <w:r>
        <w:t>;</w:t>
      </w:r>
    </w:p>
    <w:p w:rsidR="008A44D5" w:rsidRDefault="008A44D5" w:rsidP="008A44D5">
      <w:pPr>
        <w:spacing w:line="276" w:lineRule="auto"/>
        <w:jc w:val="both"/>
      </w:pPr>
      <w:r w:rsidRPr="00E21C1F">
        <w:t xml:space="preserve">• </w:t>
      </w:r>
      <w:r>
        <w:t xml:space="preserve">  </w:t>
      </w:r>
      <w:r w:rsidRPr="00E21C1F">
        <w:t xml:space="preserve">un prontuario contenente tutte le informazioni riguardanti le azioni realizzate dalla scuola per </w:t>
      </w:r>
      <w:r>
        <w:t xml:space="preserve"> </w:t>
      </w:r>
    </w:p>
    <w:p w:rsidR="008A44D5" w:rsidRPr="00E21C1F" w:rsidRDefault="008A44D5" w:rsidP="008A44D5">
      <w:pPr>
        <w:spacing w:line="276" w:lineRule="auto"/>
        <w:jc w:val="both"/>
      </w:pPr>
      <w:r>
        <w:t xml:space="preserve">    </w:t>
      </w:r>
      <w:r w:rsidRPr="00E21C1F">
        <w:t>l’inclusione degli alunni con Bisogni Educativi Speciali (BES) frequentanti l’istituto</w:t>
      </w:r>
      <w:r>
        <w:t>;</w:t>
      </w:r>
    </w:p>
    <w:p w:rsidR="008A44D5" w:rsidRPr="00E21C1F" w:rsidRDefault="008A44D5" w:rsidP="008A44D5">
      <w:pPr>
        <w:spacing w:line="276" w:lineRule="auto"/>
        <w:jc w:val="both"/>
      </w:pPr>
      <w:r w:rsidRPr="00E21C1F">
        <w:t>•</w:t>
      </w:r>
      <w:r>
        <w:t xml:space="preserve">  </w:t>
      </w:r>
      <w:r w:rsidRPr="00E21C1F">
        <w:t xml:space="preserve"> l’esplicitazione dei processi attivati ed attivabili.</w:t>
      </w:r>
    </w:p>
    <w:p w:rsidR="008A44D5" w:rsidRPr="00E21C1F" w:rsidRDefault="008A44D5" w:rsidP="008A44D5">
      <w:pPr>
        <w:spacing w:line="276" w:lineRule="auto"/>
        <w:jc w:val="both"/>
      </w:pPr>
      <w:r w:rsidRPr="00E21C1F">
        <w:t xml:space="preserve">Il PAI è frutto del lavoro del GLI, che ha raccolto le buone pratiche ed ha approfondito le normative giungendo all’elaborazione condivisa con il Collegio dei Docenti. </w:t>
      </w:r>
    </w:p>
    <w:p w:rsidR="008A44D5" w:rsidRPr="00E21C1F" w:rsidRDefault="008A44D5" w:rsidP="008A44D5">
      <w:pPr>
        <w:spacing w:line="276" w:lineRule="auto"/>
        <w:jc w:val="both"/>
        <w:rPr>
          <w:b/>
          <w:bCs/>
        </w:rPr>
      </w:pPr>
      <w:r w:rsidRPr="00E21C1F">
        <w:rPr>
          <w:b/>
          <w:bCs/>
        </w:rPr>
        <w:t>Definisce</w:t>
      </w:r>
    </w:p>
    <w:p w:rsidR="008A44D5" w:rsidRPr="00E21C1F" w:rsidRDefault="008A44D5" w:rsidP="008A44D5">
      <w:pPr>
        <w:spacing w:line="276" w:lineRule="auto"/>
        <w:jc w:val="both"/>
      </w:pPr>
      <w:r w:rsidRPr="00E21C1F">
        <w:t xml:space="preserve">• </w:t>
      </w:r>
      <w:r>
        <w:t xml:space="preserve">  </w:t>
      </w:r>
      <w:r w:rsidRPr="00E21C1F">
        <w:t>i principi</w:t>
      </w:r>
    </w:p>
    <w:p w:rsidR="008A44D5" w:rsidRPr="00E21C1F" w:rsidRDefault="008A44D5" w:rsidP="008A44D5">
      <w:pPr>
        <w:spacing w:line="276" w:lineRule="auto"/>
        <w:jc w:val="both"/>
      </w:pPr>
      <w:r w:rsidRPr="00E21C1F">
        <w:t>•</w:t>
      </w:r>
      <w:r>
        <w:t xml:space="preserve">   i </w:t>
      </w:r>
      <w:r w:rsidRPr="00E21C1F">
        <w:t>criteri</w:t>
      </w:r>
    </w:p>
    <w:p w:rsidR="008A44D5" w:rsidRPr="00E21C1F" w:rsidRDefault="008A44D5" w:rsidP="008A44D5">
      <w:pPr>
        <w:spacing w:line="276" w:lineRule="auto"/>
        <w:jc w:val="both"/>
      </w:pPr>
      <w:r w:rsidRPr="00E21C1F">
        <w:t>•</w:t>
      </w:r>
      <w:r>
        <w:t xml:space="preserve">  </w:t>
      </w:r>
      <w:r w:rsidRPr="00E21C1F">
        <w:t xml:space="preserve"> le strategie utili per l’inclusione di questi studenti </w:t>
      </w:r>
    </w:p>
    <w:p w:rsidR="008A44D5" w:rsidRPr="00E21C1F" w:rsidRDefault="008A44D5" w:rsidP="008A44D5">
      <w:pPr>
        <w:spacing w:line="276" w:lineRule="auto"/>
        <w:jc w:val="both"/>
        <w:rPr>
          <w:b/>
        </w:rPr>
      </w:pPr>
      <w:r w:rsidRPr="00E21C1F">
        <w:rPr>
          <w:b/>
        </w:rPr>
        <w:t xml:space="preserve">Chiarisce </w:t>
      </w:r>
    </w:p>
    <w:p w:rsidR="008A44D5" w:rsidRPr="00E21C1F" w:rsidRDefault="008A44D5" w:rsidP="008A44D5">
      <w:pPr>
        <w:spacing w:line="276" w:lineRule="auto"/>
        <w:jc w:val="both"/>
      </w:pPr>
      <w:r w:rsidRPr="00E21C1F">
        <w:t xml:space="preserve">• </w:t>
      </w:r>
      <w:r>
        <w:t xml:space="preserve">  </w:t>
      </w:r>
      <w:r w:rsidRPr="00E21C1F">
        <w:t>i compiti e i ruoli delle figure operanti all’interno dell’istituto</w:t>
      </w:r>
    </w:p>
    <w:p w:rsidR="008A44D5" w:rsidRPr="00D568D5" w:rsidRDefault="008A44D5" w:rsidP="008A44D5">
      <w:pPr>
        <w:spacing w:line="276" w:lineRule="auto"/>
        <w:jc w:val="both"/>
        <w:rPr>
          <w:szCs w:val="20"/>
        </w:rPr>
      </w:pPr>
      <w:r w:rsidRPr="00E21C1F">
        <w:t>•</w:t>
      </w:r>
      <w:r>
        <w:t xml:space="preserve">  </w:t>
      </w:r>
      <w:r w:rsidRPr="00E21C1F">
        <w:t xml:space="preserve"> le azioni e le metodologie didattiche per la facilitazione del loro apprendimento.</w:t>
      </w:r>
    </w:p>
    <w:p w:rsidR="008A44D5" w:rsidRDefault="008A44D5" w:rsidP="008A44D5">
      <w:pPr>
        <w:widowControl w:val="0"/>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jc w:val="both"/>
      </w:pPr>
    </w:p>
    <w:p w:rsidR="008A44D5" w:rsidRPr="00E21C1F" w:rsidRDefault="008A44D5" w:rsidP="008A44D5">
      <w:pPr>
        <w:widowControl w:val="0"/>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jc w:val="both"/>
      </w:pPr>
    </w:p>
    <w:p w:rsidR="008A44D5" w:rsidRPr="00DB5FD6" w:rsidRDefault="008A44D5" w:rsidP="008A44D5">
      <w:pPr>
        <w:pStyle w:val="Titolo2"/>
        <w:widowControl w:val="0"/>
        <w:numPr>
          <w:ilvl w:val="1"/>
          <w:numId w:val="0"/>
        </w:numPr>
        <w:tabs>
          <w:tab w:val="num" w:pos="576"/>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spacing w:before="0" w:after="0"/>
        <w:ind w:left="576" w:hanging="576"/>
        <w:jc w:val="both"/>
      </w:pPr>
      <w:bookmarkStart w:id="78" w:name="_Toc263264734"/>
      <w:r>
        <w:t>7</w:t>
      </w:r>
      <w:r w:rsidRPr="00DB5FD6">
        <w:t>.5 - Consiglio di classe</w:t>
      </w:r>
      <w:bookmarkEnd w:id="78"/>
      <w:r w:rsidRPr="00DB5FD6">
        <w:t xml:space="preserve"> </w:t>
      </w:r>
    </w:p>
    <w:p w:rsidR="008A44D5" w:rsidRDefault="008A44D5" w:rsidP="008A44D5">
      <w:pPr>
        <w:jc w:val="both"/>
      </w:pPr>
    </w:p>
    <w:p w:rsidR="008A44D5" w:rsidRDefault="008A44D5" w:rsidP="008A44D5">
      <w:r w:rsidRPr="00B71B4F">
        <w:t xml:space="preserve">I </w:t>
      </w:r>
      <w:hyperlink r:id="rId34" w:anchor="Consiglio_di_Classe" w:history="1">
        <w:r w:rsidRPr="00B71B4F">
          <w:rPr>
            <w:rStyle w:val="Collegamentoipertestuale"/>
            <w:color w:val="auto"/>
          </w:rPr>
          <w:t>Consigli di Cl</w:t>
        </w:r>
        <w:bookmarkStart w:id="79" w:name="_Hlt140324782"/>
        <w:r w:rsidRPr="00B71B4F">
          <w:rPr>
            <w:rStyle w:val="Collegamentoipertestuale"/>
            <w:color w:val="auto"/>
          </w:rPr>
          <w:t>a</w:t>
        </w:r>
        <w:bookmarkEnd w:id="79"/>
        <w:r w:rsidRPr="00B71B4F">
          <w:rPr>
            <w:rStyle w:val="Collegamentoipertestuale"/>
            <w:color w:val="auto"/>
          </w:rPr>
          <w:t>sse</w:t>
        </w:r>
      </w:hyperlink>
      <w:r w:rsidRPr="00B71B4F">
        <w:t xml:space="preserve"> svolgono la loro programmazione educativa all’interno della cornice definita</w:t>
      </w:r>
      <w:r>
        <w:t xml:space="preserve"> dal </w:t>
      </w:r>
      <w:proofErr w:type="spellStart"/>
      <w:r>
        <w:t>P.O.F</w:t>
      </w:r>
      <w:proofErr w:type="spellEnd"/>
      <w:r>
        <w:t>.. I compiti del Consiglio di classe sono:</w:t>
      </w:r>
    </w:p>
    <w:p w:rsidR="008A44D5" w:rsidRDefault="008A44D5" w:rsidP="008A44D5">
      <w:pPr>
        <w:widowControl w:val="0"/>
        <w:numPr>
          <w:ilvl w:val="0"/>
          <w:numId w:val="3"/>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accertare i livelli di partenza degli allievi e definire conseguenti azioni di recupero;</w:t>
      </w:r>
    </w:p>
    <w:p w:rsidR="008A44D5" w:rsidRDefault="008A44D5" w:rsidP="008A44D5">
      <w:pPr>
        <w:widowControl w:val="0"/>
        <w:numPr>
          <w:ilvl w:val="0"/>
          <w:numId w:val="3"/>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 xml:space="preserve">garantire il coordinamento organizzativo e didattico e le integrazioni fra i diversi insegnamenti; </w:t>
      </w:r>
    </w:p>
    <w:p w:rsidR="008A44D5" w:rsidRDefault="008A44D5" w:rsidP="008A44D5">
      <w:pPr>
        <w:widowControl w:val="0"/>
        <w:numPr>
          <w:ilvl w:val="0"/>
          <w:numId w:val="3"/>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 xml:space="preserve">concordare modalità comuni per la gestione della didattica e per la misura degli esiti scolastici, anche con il ricorso a un’uniforme scala di valutazione; </w:t>
      </w:r>
    </w:p>
    <w:p w:rsidR="008A44D5" w:rsidRDefault="008A44D5" w:rsidP="008A44D5">
      <w:pPr>
        <w:widowControl w:val="0"/>
        <w:numPr>
          <w:ilvl w:val="0"/>
          <w:numId w:val="3"/>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definire un comportamento comune nei confronti degli alunni nei vari momenti della vita scolastica;</w:t>
      </w:r>
    </w:p>
    <w:p w:rsidR="008A44D5" w:rsidRDefault="008A44D5" w:rsidP="008A44D5">
      <w:pPr>
        <w:widowControl w:val="0"/>
        <w:numPr>
          <w:ilvl w:val="0"/>
          <w:numId w:val="3"/>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indicare esplicitamente le modalità e la natura delle verifiche per trimestre o quadrimestre;</w:t>
      </w:r>
    </w:p>
    <w:p w:rsidR="008A44D5" w:rsidRDefault="008A44D5" w:rsidP="008A44D5">
      <w:pPr>
        <w:widowControl w:val="0"/>
        <w:numPr>
          <w:ilvl w:val="0"/>
          <w:numId w:val="3"/>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 xml:space="preserve">predisporre la programmazione </w:t>
      </w:r>
      <w:proofErr w:type="spellStart"/>
      <w:r>
        <w:t>didattico-educativa</w:t>
      </w:r>
      <w:proofErr w:type="spellEnd"/>
      <w:r>
        <w:t xml:space="preserve"> per ciascuna classe attraverso l’individuazione di obiettivi comuni e trasversali e la definizione di metodologie e strumenti attività integrative e complementari;</w:t>
      </w:r>
    </w:p>
    <w:p w:rsidR="008A44D5" w:rsidRDefault="008A44D5" w:rsidP="008A44D5">
      <w:pPr>
        <w:widowControl w:val="0"/>
        <w:numPr>
          <w:ilvl w:val="0"/>
          <w:numId w:val="3"/>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individuare gli obiettivi delle singole discipline, sia come conoscenze sia come capacità e comportamento;</w:t>
      </w:r>
    </w:p>
    <w:p w:rsidR="008A44D5" w:rsidRDefault="008A44D5" w:rsidP="008A44D5">
      <w:pPr>
        <w:widowControl w:val="0"/>
        <w:numPr>
          <w:ilvl w:val="0"/>
          <w:numId w:val="3"/>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 xml:space="preserve">elaborare proposte, in coerenza con la programmazione </w:t>
      </w:r>
      <w:proofErr w:type="spellStart"/>
      <w:r>
        <w:t>didattico-educativa</w:t>
      </w:r>
      <w:proofErr w:type="spellEnd"/>
      <w:r>
        <w:t>, per la formulazione del piano dell’offerta formativa e contribuire alla valutazione dei risultati del piano stesso;</w:t>
      </w:r>
    </w:p>
    <w:p w:rsidR="008A44D5" w:rsidRDefault="008A44D5" w:rsidP="008A44D5">
      <w:pPr>
        <w:widowControl w:val="0"/>
        <w:numPr>
          <w:ilvl w:val="0"/>
          <w:numId w:val="3"/>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predisporre le proposte di adozione dei libri di testo delle discipline;</w:t>
      </w:r>
    </w:p>
    <w:p w:rsidR="008A44D5" w:rsidRDefault="008A44D5" w:rsidP="008A44D5">
      <w:pPr>
        <w:widowControl w:val="0"/>
        <w:numPr>
          <w:ilvl w:val="0"/>
          <w:numId w:val="3"/>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valutare l’opportunità e stabilire le modalità di visite guidate, viaggi di istruzione (nell’ambito della programmazione annuale), scambi e di ogni altra attività che abbia attinenza con il campo culturale e tecnologico proprio delle discipline oggetto di studio oppure con la formazione socio-affettiva dello studente.</w:t>
      </w:r>
    </w:p>
    <w:p w:rsidR="008A44D5" w:rsidRDefault="008A44D5" w:rsidP="008A44D5">
      <w:pPr>
        <w:widowControl w:val="0"/>
        <w:numPr>
          <w:ilvl w:val="0"/>
          <w:numId w:val="3"/>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valutare periodicamente l’andamento, sia dal punto di vista cognitivo che educativo della classe;</w:t>
      </w:r>
    </w:p>
    <w:p w:rsidR="008A44D5" w:rsidRPr="00B71B4F" w:rsidRDefault="008A44D5" w:rsidP="008A44D5">
      <w:pPr>
        <w:widowControl w:val="0"/>
        <w:numPr>
          <w:ilvl w:val="0"/>
          <w:numId w:val="3"/>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 xml:space="preserve">gestire, nelle classi prime, attività di orientamento, di </w:t>
      </w:r>
      <w:proofErr w:type="spellStart"/>
      <w:r>
        <w:t>riorientamento</w:t>
      </w:r>
      <w:proofErr w:type="spellEnd"/>
      <w:r>
        <w:t xml:space="preserve">, moduli per la formazione </w:t>
      </w:r>
      <w:r w:rsidRPr="00B71B4F">
        <w:t xml:space="preserve">professionale e in generale quanto previsto dalla </w:t>
      </w:r>
      <w:hyperlink r:id="rId35" w:history="1">
        <w:r w:rsidRPr="00B71B4F">
          <w:rPr>
            <w:rStyle w:val="Collegamentoipertestuale"/>
            <w:color w:val="auto"/>
          </w:rPr>
          <w:t>legge 9/1</w:t>
        </w:r>
        <w:bookmarkStart w:id="80" w:name="_Hlt137871688"/>
        <w:r w:rsidRPr="00B71B4F">
          <w:rPr>
            <w:rStyle w:val="Collegamentoipertestuale"/>
            <w:color w:val="auto"/>
          </w:rPr>
          <w:t>9</w:t>
        </w:r>
        <w:bookmarkEnd w:id="80"/>
        <w:r w:rsidRPr="00B71B4F">
          <w:rPr>
            <w:rStyle w:val="Collegamentoipertestuale"/>
            <w:color w:val="auto"/>
          </w:rPr>
          <w:t>99</w:t>
        </w:r>
      </w:hyperlink>
      <w:r w:rsidRPr="00B71B4F">
        <w:t>.</w:t>
      </w:r>
    </w:p>
    <w:p w:rsidR="008A44D5" w:rsidRDefault="008A44D5" w:rsidP="008A44D5">
      <w:pPr>
        <w:jc w:val="both"/>
      </w:pPr>
    </w:p>
    <w:p w:rsidR="008A44D5" w:rsidRPr="00D568D5" w:rsidRDefault="008A44D5" w:rsidP="008A44D5">
      <w:pPr>
        <w:jc w:val="both"/>
      </w:pPr>
    </w:p>
    <w:p w:rsidR="008A44D5" w:rsidRPr="00A90E15" w:rsidRDefault="008A44D5" w:rsidP="008A44D5">
      <w:pPr>
        <w:pStyle w:val="Titolo2"/>
        <w:widowControl w:val="0"/>
        <w:numPr>
          <w:ilvl w:val="1"/>
          <w:numId w:val="0"/>
        </w:numPr>
        <w:tabs>
          <w:tab w:val="num" w:pos="576"/>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spacing w:before="0" w:after="0"/>
        <w:ind w:left="576" w:hanging="576"/>
        <w:jc w:val="both"/>
      </w:pPr>
      <w:bookmarkStart w:id="81" w:name="_Toc263264735"/>
      <w:r>
        <w:t xml:space="preserve">7.6 – GLHO </w:t>
      </w:r>
      <w:r w:rsidRPr="00A90E15">
        <w:t>di classe</w:t>
      </w:r>
      <w:bookmarkEnd w:id="81"/>
    </w:p>
    <w:p w:rsidR="008A44D5" w:rsidRDefault="008A44D5" w:rsidP="008A44D5">
      <w:pPr>
        <w:jc w:val="both"/>
      </w:pPr>
    </w:p>
    <w:p w:rsidR="008A44D5" w:rsidRDefault="008A44D5" w:rsidP="008A44D5">
      <w:pPr>
        <w:jc w:val="both"/>
      </w:pPr>
      <w:r>
        <w:t>Il Gruppo di Lavoro Handicap Operativo viene istituito in relazione alla presenza di alunni diversamente abili nelle classi. Esso è costituito dal Dirigente Scolastico, dai docenti del Consiglio di Classe, dagli operatori dell’équipe socio-psico-pedagogica dell’ASL competente e dai genitori dell’alunno diversamente abile e, qualora se ne ravvisi la necessità, dagli operatori che collaborano con la famiglia, in ambito extrascolastico, al progetto personale dell’allievo e dai docenti di sostegno della scuola di provenienza per gli alunni nuovi iscritti.</w:t>
      </w:r>
    </w:p>
    <w:p w:rsidR="008A44D5" w:rsidRDefault="008A44D5" w:rsidP="008A44D5">
      <w:pPr>
        <w:jc w:val="both"/>
      </w:pPr>
      <w:r>
        <w:t>Il compito fondamentale del GLH di classe è la programmazione, verifica e valutazione delle attività di integrazione a favore dell’alunno diversamente abile.</w:t>
      </w:r>
    </w:p>
    <w:p w:rsidR="008A44D5" w:rsidRDefault="008A44D5" w:rsidP="008A44D5">
      <w:pPr>
        <w:jc w:val="both"/>
      </w:pPr>
      <w:r>
        <w:t xml:space="preserve">Pertanto i componenti del GLH di classe devono stabilire nonché verificare la validità e, se necessario, modificare nel corso dell’anno le linee di programmazione </w:t>
      </w:r>
      <w:proofErr w:type="spellStart"/>
      <w:r>
        <w:t>didattico-educativa</w:t>
      </w:r>
      <w:proofErr w:type="spellEnd"/>
      <w:r>
        <w:t>, per ogni disciplina, sulla base della seguente tipologia dei programmi:</w:t>
      </w:r>
    </w:p>
    <w:p w:rsidR="008A44D5" w:rsidRDefault="008A44D5" w:rsidP="00847A6E">
      <w:pPr>
        <w:widowControl w:val="0"/>
        <w:numPr>
          <w:ilvl w:val="0"/>
          <w:numId w:val="48"/>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rPr>
          <w:i/>
        </w:rPr>
        <w:t>programma curriculare</w:t>
      </w:r>
      <w:r>
        <w:t xml:space="preserve"> (di tipo A), eventualmente adattato nei tempi e nelle modalità di verifica alla tipologia dell’handicap, ma identico a quello della classe per obiettivi e contenuti;</w:t>
      </w:r>
    </w:p>
    <w:p w:rsidR="008A44D5" w:rsidRDefault="008A44D5" w:rsidP="00847A6E">
      <w:pPr>
        <w:widowControl w:val="0"/>
        <w:numPr>
          <w:ilvl w:val="0"/>
          <w:numId w:val="48"/>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rPr>
          <w:i/>
        </w:rPr>
        <w:t>programma per obiettivi minimi</w:t>
      </w:r>
      <w:r>
        <w:t xml:space="preserve"> comuni alla classe, (di tipo B), stabiliti collegialmente dai docenti curricolari e di sostegno valutando il tipo di handicap e di difficoltà specifiche degli alunni, in base ai quali alcuni contenuti del programma vengono semplificati e/o ridotti;</w:t>
      </w:r>
    </w:p>
    <w:p w:rsidR="008A44D5" w:rsidRDefault="008A44D5" w:rsidP="00847A6E">
      <w:pPr>
        <w:widowControl w:val="0"/>
        <w:numPr>
          <w:ilvl w:val="0"/>
          <w:numId w:val="48"/>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rPr>
          <w:i/>
        </w:rPr>
        <w:t>programma differenziato</w:t>
      </w:r>
      <w:r>
        <w:t xml:space="preserve"> (di tipo C), diverso per obiettivi e/o contenuti rispetto al programma della classe, ma tendente al recupero di lacune e ritardi di apprendimento allo scopo di </w:t>
      </w:r>
      <w:r>
        <w:lastRenderedPageBreak/>
        <w:t>permettere, se possibile, l’avvicinamento e il recupero del programma per obiettivi minimi.</w:t>
      </w:r>
    </w:p>
    <w:p w:rsidR="008A44D5" w:rsidRDefault="008A44D5" w:rsidP="008A44D5">
      <w:pPr>
        <w:jc w:val="both"/>
      </w:pPr>
      <w:r>
        <w:t>La decisione in merito all’adozione del programma C o “differenziato” viene presa solo con l’esplicito consenso della famiglia.</w:t>
      </w:r>
    </w:p>
    <w:p w:rsidR="008A44D5" w:rsidRDefault="008A44D5" w:rsidP="008A44D5">
      <w:pPr>
        <w:jc w:val="both"/>
      </w:pPr>
      <w:r>
        <w:t>In casi di particolare gravità, la descrizione del percorso individualizzato “differenziato” richiede progetti particolari e specificazioni ed approfondimenti che non trovano spazio nella modulistica generale, ma sono da collocare piuttosto proprio all’interno dei GLH di classe e trovano spazio istituzionale nelle relazioni intermedie e finali dei docenti di sostegno.(</w:t>
      </w:r>
      <w:proofErr w:type="spellStart"/>
      <w:r>
        <w:t>T.U</w:t>
      </w:r>
      <w:proofErr w:type="spellEnd"/>
      <w:r>
        <w:t>. 297/94 art.318</w:t>
      </w:r>
      <w:r>
        <w:rPr>
          <w:rStyle w:val="Rimandonotaapidipagina"/>
        </w:rPr>
        <w:footnoteReference w:id="10"/>
      </w:r>
      <w:r>
        <w:t>)</w:t>
      </w:r>
    </w:p>
    <w:p w:rsidR="008A44D5" w:rsidRDefault="008A44D5" w:rsidP="008A44D5">
      <w:pPr>
        <w:jc w:val="both"/>
      </w:pPr>
      <w:r>
        <w:t>I tre tipi di programmi A B C, devono essere articolati in modo tale da permettere passaggi dall’uno all’altro tipo, possibilmente in senso progressivo, ma, se necessario anche in senso involutivo al fine di adattarsi ai cambiamenti intervenuti nel corso dell’anno nei risultati degli alunni e nell’attività dei docenti.</w:t>
      </w:r>
    </w:p>
    <w:p w:rsidR="008A44D5" w:rsidRDefault="008A44D5" w:rsidP="008A44D5">
      <w:pPr>
        <w:jc w:val="both"/>
      </w:pPr>
      <w:r>
        <w:t>Altro compito del GLHO di classe è tutelare la collegialità di tutte le fasi della programmazione (analisi della Diagnosi Funzionale, redazione del Profilo Dinamico Funzionale e del Piano di Lavoro Personalizzato), della decisione sulle modalità di insegnamento, dei criteri di valutazione e verifica degli alunni disabili. In tal modo si evita sia la delega ai docenti di sostegno, che presuppone un rischio di deresponsabilizzazione dei docenti curricolari e che comporta la possibilità di marginalizzazione della coppia docente di sostegno-alunno/a, sia l’impostazione dei criteri individuali preferiti dai singoli docenti curricolari che presuppone la negazione da parte di questi ultimi degli obblighi di integrazione scolastica sanciti dalla legge e dalla titolarità di classe dei docenti di sostegno.</w:t>
      </w:r>
    </w:p>
    <w:p w:rsidR="008A44D5" w:rsidRDefault="008A44D5" w:rsidP="008A44D5">
      <w:pPr>
        <w:jc w:val="both"/>
      </w:pPr>
      <w:r>
        <w:t>Il GLHO avrà anche il compito di monitorare e valutare le modalità di raccordo con le iniziative realizzate a livello di Istituto e volte a favorire l’integrazione degli alunni diversamente abili, e di predisporre piani di orientamento per gli alunni in uscita dal triennio o dal biennio finale al fine di un eventuale ingresso nel mercato del lavoro o di un inserimento in un centro socio riabilitativo o in un laboratorio protetto.</w:t>
      </w:r>
    </w:p>
    <w:p w:rsidR="008A44D5" w:rsidRDefault="008A44D5" w:rsidP="008A44D5">
      <w:pPr>
        <w:jc w:val="both"/>
      </w:pPr>
      <w:r>
        <w:t>Il GLHO di classe si riunisce almeno due volte nel corso dell’anno scolastico.</w:t>
      </w:r>
    </w:p>
    <w:p w:rsidR="00053182" w:rsidRDefault="00053182" w:rsidP="00053182">
      <w:pPr>
        <w:jc w:val="both"/>
      </w:pPr>
    </w:p>
    <w:p w:rsidR="008A1DD8" w:rsidRDefault="008A1DD8" w:rsidP="00053182">
      <w:pPr>
        <w:jc w:val="both"/>
      </w:pPr>
    </w:p>
    <w:p w:rsidR="00E32148" w:rsidRDefault="00E32148" w:rsidP="00E32148">
      <w:pPr>
        <w:pStyle w:val="Tablecaption50"/>
        <w:shd w:val="clear" w:color="auto" w:fill="auto"/>
        <w:spacing w:line="220" w:lineRule="exact"/>
        <w:ind w:firstLine="0"/>
      </w:pPr>
      <w:bookmarkStart w:id="82" w:name="_Toc263264736"/>
    </w:p>
    <w:p w:rsidR="00E32148" w:rsidRPr="00A90E15" w:rsidRDefault="00E32148" w:rsidP="00E32148">
      <w:pPr>
        <w:pStyle w:val="Titolo2"/>
        <w:widowControl w:val="0"/>
        <w:numPr>
          <w:ilvl w:val="1"/>
          <w:numId w:val="0"/>
        </w:numPr>
        <w:tabs>
          <w:tab w:val="num" w:pos="576"/>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spacing w:before="0" w:after="0"/>
        <w:ind w:left="576" w:hanging="576"/>
        <w:jc w:val="both"/>
      </w:pPr>
      <w:r>
        <w:t>7.7 – Organo di Garanzia</w:t>
      </w:r>
    </w:p>
    <w:p w:rsidR="00E32148" w:rsidRPr="00E32148" w:rsidRDefault="00E32148" w:rsidP="00E32148">
      <w:pPr>
        <w:pStyle w:val="Bodytext21"/>
        <w:shd w:val="clear" w:color="auto" w:fill="auto"/>
        <w:spacing w:before="206" w:line="276" w:lineRule="auto"/>
        <w:ind w:right="440" w:firstLine="0"/>
        <w:jc w:val="both"/>
        <w:rPr>
          <w:rFonts w:ascii="Times New Roman" w:hAnsi="Times New Roman" w:cs="Times New Roman"/>
          <w:sz w:val="24"/>
          <w:szCs w:val="24"/>
        </w:rPr>
      </w:pPr>
      <w:r w:rsidRPr="00E32148">
        <w:rPr>
          <w:rFonts w:ascii="Times New Roman" w:hAnsi="Times New Roman" w:cs="Times New Roman"/>
          <w:sz w:val="24"/>
          <w:szCs w:val="24"/>
        </w:rPr>
        <w:t>L'Organo di Garanzia interno all'Istituto, previsto dall'art. 5, comma 2 e 3 dello Statuto delle studentesse e degli studenti, è istituito e disciplinato dal Regolamento d'Istituto. L'Organo di Garanzia interno della scuola è composto dal Dirigente Scolastico, che ne assume la presidenza, un docente eletto dal Collegio dei Docenti, un genitore indicato dal Consiglio di Istituto e, nella scuola del secondo ciclo, da uno studente eletto dall'assemblea degli studenti.</w:t>
      </w:r>
    </w:p>
    <w:p w:rsidR="00E32148" w:rsidRPr="00E32148" w:rsidRDefault="00E32148" w:rsidP="00E32148">
      <w:pPr>
        <w:pStyle w:val="Bodytext21"/>
        <w:shd w:val="clear" w:color="auto" w:fill="auto"/>
        <w:spacing w:line="276" w:lineRule="auto"/>
        <w:ind w:right="440" w:firstLine="0"/>
        <w:jc w:val="both"/>
        <w:rPr>
          <w:rFonts w:ascii="Times New Roman" w:hAnsi="Times New Roman" w:cs="Times New Roman"/>
          <w:sz w:val="24"/>
          <w:szCs w:val="24"/>
        </w:rPr>
      </w:pPr>
      <w:r w:rsidRPr="00E32148">
        <w:rPr>
          <w:rFonts w:ascii="Times New Roman" w:hAnsi="Times New Roman" w:cs="Times New Roman"/>
          <w:sz w:val="24"/>
          <w:szCs w:val="24"/>
        </w:rPr>
        <w:t>Contro le sanzioni disciplinari è ammesso ricorso da parte dei genitori all'Organo di Garanzia interno che decide in via definitiva.</w:t>
      </w:r>
    </w:p>
    <w:p w:rsidR="00E32148" w:rsidRPr="00E32148" w:rsidRDefault="00E32148" w:rsidP="00E32148">
      <w:pPr>
        <w:pStyle w:val="Bodytext21"/>
        <w:shd w:val="clear" w:color="auto" w:fill="auto"/>
        <w:spacing w:after="240" w:line="276" w:lineRule="auto"/>
        <w:ind w:right="440" w:firstLine="0"/>
        <w:jc w:val="both"/>
        <w:rPr>
          <w:rFonts w:ascii="Times New Roman" w:hAnsi="Times New Roman" w:cs="Times New Roman"/>
          <w:sz w:val="24"/>
          <w:szCs w:val="24"/>
        </w:rPr>
      </w:pPr>
      <w:r w:rsidRPr="00E32148">
        <w:rPr>
          <w:rFonts w:ascii="Times New Roman" w:hAnsi="Times New Roman" w:cs="Times New Roman"/>
          <w:sz w:val="24"/>
          <w:szCs w:val="24"/>
        </w:rPr>
        <w:t xml:space="preserve">L'Organo di Garanzia decide, su richiesta di chiunque vi abbia interesse, anche nei conflitti che sorgano all'interno della scuola in merito all'applicazione del Regolamento di Istituto e dello </w:t>
      </w:r>
      <w:r w:rsidRPr="00E32148">
        <w:rPr>
          <w:rFonts w:ascii="Times New Roman" w:hAnsi="Times New Roman" w:cs="Times New Roman"/>
          <w:sz w:val="24"/>
          <w:szCs w:val="24"/>
        </w:rPr>
        <w:lastRenderedPageBreak/>
        <w:t>Statuto delle studentesse e degli studenti.</w:t>
      </w:r>
    </w:p>
    <w:tbl>
      <w:tblPr>
        <w:tblStyle w:val="Grigliamedia1-Colore1"/>
        <w:tblW w:w="0" w:type="auto"/>
        <w:jc w:val="center"/>
        <w:tblLayout w:type="fixed"/>
        <w:tblLook w:val="0000"/>
      </w:tblPr>
      <w:tblGrid>
        <w:gridCol w:w="3134"/>
        <w:gridCol w:w="3134"/>
      </w:tblGrid>
      <w:tr w:rsidR="00E32148" w:rsidRPr="00F75316" w:rsidTr="00475EF3">
        <w:trPr>
          <w:cnfStyle w:val="000000100000"/>
          <w:trHeight w:hRule="exact" w:val="622"/>
          <w:jc w:val="center"/>
        </w:trPr>
        <w:tc>
          <w:tcPr>
            <w:cnfStyle w:val="000010000000"/>
            <w:tcW w:w="6268" w:type="dxa"/>
            <w:gridSpan w:val="2"/>
            <w:shd w:val="clear" w:color="auto" w:fill="4F81BD" w:themeFill="accent1"/>
            <w:vAlign w:val="center"/>
          </w:tcPr>
          <w:p w:rsidR="00E32148" w:rsidRPr="00DB16A9" w:rsidRDefault="00E32148" w:rsidP="00475EF3">
            <w:pPr>
              <w:jc w:val="center"/>
              <w:rPr>
                <w:b/>
                <w:color w:val="FFFFFF" w:themeColor="background1"/>
              </w:rPr>
            </w:pPr>
            <w:r w:rsidRPr="00DB16A9">
              <w:rPr>
                <w:b/>
                <w:color w:val="FFFFFF" w:themeColor="background1"/>
              </w:rPr>
              <w:t xml:space="preserve">ORGANO </w:t>
            </w:r>
            <w:proofErr w:type="spellStart"/>
            <w:r w:rsidRPr="00DB16A9">
              <w:rPr>
                <w:b/>
                <w:color w:val="FFFFFF" w:themeColor="background1"/>
              </w:rPr>
              <w:t>DI</w:t>
            </w:r>
            <w:proofErr w:type="spellEnd"/>
            <w:r w:rsidRPr="00DB16A9">
              <w:rPr>
                <w:b/>
                <w:color w:val="FFFFFF" w:themeColor="background1"/>
              </w:rPr>
              <w:t xml:space="preserve"> GARANZIA</w:t>
            </w:r>
          </w:p>
        </w:tc>
      </w:tr>
      <w:tr w:rsidR="00E32148" w:rsidRPr="00F75316" w:rsidTr="00475EF3">
        <w:trPr>
          <w:trHeight w:hRule="exact" w:val="701"/>
          <w:jc w:val="center"/>
        </w:trPr>
        <w:tc>
          <w:tcPr>
            <w:cnfStyle w:val="000010000000"/>
            <w:tcW w:w="3134" w:type="dxa"/>
            <w:shd w:val="clear" w:color="auto" w:fill="C6D9F1" w:themeFill="text2" w:themeFillTint="33"/>
            <w:vAlign w:val="center"/>
          </w:tcPr>
          <w:p w:rsidR="00E32148" w:rsidRPr="00DB16A9" w:rsidRDefault="00E32148" w:rsidP="00475EF3">
            <w:pPr>
              <w:spacing w:line="276" w:lineRule="auto"/>
              <w:jc w:val="center"/>
            </w:pPr>
            <w:r w:rsidRPr="00DB16A9">
              <w:t>GENITORI</w:t>
            </w:r>
          </w:p>
        </w:tc>
        <w:tc>
          <w:tcPr>
            <w:tcW w:w="3134" w:type="dxa"/>
            <w:shd w:val="clear" w:color="auto" w:fill="C6D9F1" w:themeFill="text2" w:themeFillTint="33"/>
            <w:vAlign w:val="center"/>
          </w:tcPr>
          <w:p w:rsidR="00E32148" w:rsidRPr="00DB16A9" w:rsidRDefault="00E32148" w:rsidP="00475EF3">
            <w:pPr>
              <w:spacing w:line="276" w:lineRule="auto"/>
              <w:jc w:val="center"/>
              <w:cnfStyle w:val="000000000000"/>
            </w:pPr>
            <w:proofErr w:type="spellStart"/>
            <w:r w:rsidRPr="00DB16A9">
              <w:t>Atabiano</w:t>
            </w:r>
            <w:proofErr w:type="spellEnd"/>
            <w:r w:rsidRPr="00DB16A9">
              <w:t xml:space="preserve"> Sonia Katia,</w:t>
            </w:r>
          </w:p>
          <w:p w:rsidR="00E32148" w:rsidRPr="00DB16A9" w:rsidRDefault="00E32148" w:rsidP="00475EF3">
            <w:pPr>
              <w:spacing w:line="276" w:lineRule="auto"/>
              <w:jc w:val="center"/>
              <w:cnfStyle w:val="000000000000"/>
            </w:pPr>
            <w:proofErr w:type="spellStart"/>
            <w:r w:rsidRPr="00DB16A9">
              <w:t>qenitore</w:t>
            </w:r>
            <w:proofErr w:type="spellEnd"/>
            <w:r w:rsidRPr="00DB16A9">
              <w:t xml:space="preserve"> di Dei </w:t>
            </w:r>
            <w:proofErr w:type="spellStart"/>
            <w:r w:rsidRPr="00DB16A9">
              <w:t>Daphne</w:t>
            </w:r>
            <w:proofErr w:type="spellEnd"/>
            <w:r w:rsidRPr="00DB16A9">
              <w:t xml:space="preserve"> II B</w:t>
            </w:r>
          </w:p>
        </w:tc>
      </w:tr>
      <w:tr w:rsidR="00E32148" w:rsidRPr="00F75316" w:rsidTr="00475EF3">
        <w:trPr>
          <w:cnfStyle w:val="000000100000"/>
          <w:trHeight w:hRule="exact" w:val="569"/>
          <w:jc w:val="center"/>
        </w:trPr>
        <w:tc>
          <w:tcPr>
            <w:cnfStyle w:val="000010000000"/>
            <w:tcW w:w="3134" w:type="dxa"/>
            <w:vAlign w:val="center"/>
          </w:tcPr>
          <w:p w:rsidR="00E32148" w:rsidRPr="00DB16A9" w:rsidRDefault="00E32148" w:rsidP="00475EF3">
            <w:pPr>
              <w:spacing w:line="276" w:lineRule="auto"/>
              <w:jc w:val="center"/>
            </w:pPr>
            <w:r w:rsidRPr="00DB16A9">
              <w:t>ALUNNI</w:t>
            </w:r>
          </w:p>
        </w:tc>
        <w:tc>
          <w:tcPr>
            <w:tcW w:w="3134" w:type="dxa"/>
            <w:vAlign w:val="center"/>
          </w:tcPr>
          <w:p w:rsidR="00E32148" w:rsidRPr="00DB16A9" w:rsidRDefault="00E32148" w:rsidP="00475EF3">
            <w:pPr>
              <w:spacing w:line="276" w:lineRule="auto"/>
              <w:jc w:val="center"/>
              <w:cnfStyle w:val="000000100000"/>
            </w:pPr>
            <w:r w:rsidRPr="00DB16A9">
              <w:t>Antonacci Antonio Emanuele</w:t>
            </w:r>
          </w:p>
        </w:tc>
      </w:tr>
    </w:tbl>
    <w:p w:rsidR="00E32148" w:rsidRDefault="00E32148" w:rsidP="00E32148">
      <w:pPr>
        <w:jc w:val="both"/>
      </w:pPr>
    </w:p>
    <w:p w:rsidR="00E32148" w:rsidRDefault="00E32148" w:rsidP="00E32148">
      <w:pPr>
        <w:pStyle w:val="Tablecaption50"/>
        <w:shd w:val="clear" w:color="auto" w:fill="auto"/>
        <w:spacing w:line="220" w:lineRule="exact"/>
        <w:ind w:firstLine="0"/>
      </w:pPr>
    </w:p>
    <w:p w:rsidR="00E32148" w:rsidRPr="00A90E15" w:rsidRDefault="00E32148" w:rsidP="00E32148">
      <w:pPr>
        <w:pStyle w:val="Titolo2"/>
        <w:widowControl w:val="0"/>
        <w:numPr>
          <w:ilvl w:val="1"/>
          <w:numId w:val="0"/>
        </w:numPr>
        <w:tabs>
          <w:tab w:val="num" w:pos="576"/>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spacing w:before="0" w:after="0"/>
        <w:ind w:left="576" w:hanging="576"/>
      </w:pPr>
      <w:r>
        <w:t xml:space="preserve">7.8 – </w:t>
      </w:r>
      <w:r w:rsidR="00B01937">
        <w:t>R</w:t>
      </w:r>
      <w:r>
        <w:t>appresentanti degli studenti nella Consulta Provinciale</w:t>
      </w:r>
    </w:p>
    <w:p w:rsidR="00E32148" w:rsidRPr="00A32B08" w:rsidRDefault="00E32148" w:rsidP="00A32B08">
      <w:pPr>
        <w:pStyle w:val="Bodytext21"/>
        <w:shd w:val="clear" w:color="auto" w:fill="auto"/>
        <w:spacing w:before="322" w:after="240" w:line="276" w:lineRule="auto"/>
        <w:ind w:right="440" w:firstLine="0"/>
        <w:jc w:val="both"/>
        <w:rPr>
          <w:rFonts w:ascii="Times New Roman" w:hAnsi="Times New Roman" w:cs="Times New Roman"/>
          <w:sz w:val="24"/>
          <w:szCs w:val="24"/>
        </w:rPr>
      </w:pPr>
      <w:r w:rsidRPr="00A32B08">
        <w:rPr>
          <w:rFonts w:ascii="Times New Roman" w:hAnsi="Times New Roman" w:cs="Times New Roman"/>
          <w:sz w:val="24"/>
          <w:szCs w:val="24"/>
        </w:rPr>
        <w:t>Due studenti, designati dal Comitato studentesco per l'anno in corso, partecipano alle riunioni della Consulta provinciale per assicurare un confronto tra gli studenti delle diverse scuole e per formulare proposte.</w:t>
      </w:r>
    </w:p>
    <w:tbl>
      <w:tblPr>
        <w:tblStyle w:val="Grigliamedia1-Colore1"/>
        <w:tblW w:w="0" w:type="auto"/>
        <w:jc w:val="center"/>
        <w:tblLayout w:type="fixed"/>
        <w:tblLook w:val="0000"/>
      </w:tblPr>
      <w:tblGrid>
        <w:gridCol w:w="3134"/>
        <w:gridCol w:w="3134"/>
      </w:tblGrid>
      <w:tr w:rsidR="00E32148" w:rsidRPr="00F75316" w:rsidTr="00475EF3">
        <w:trPr>
          <w:cnfStyle w:val="000000100000"/>
          <w:trHeight w:hRule="exact" w:val="622"/>
          <w:jc w:val="center"/>
        </w:trPr>
        <w:tc>
          <w:tcPr>
            <w:cnfStyle w:val="000010000000"/>
            <w:tcW w:w="6268" w:type="dxa"/>
            <w:gridSpan w:val="2"/>
            <w:shd w:val="clear" w:color="auto" w:fill="4F81BD" w:themeFill="accent1"/>
            <w:vAlign w:val="center"/>
          </w:tcPr>
          <w:p w:rsidR="00E32148" w:rsidRPr="00DB16A9" w:rsidRDefault="00E32148" w:rsidP="00475EF3">
            <w:pPr>
              <w:jc w:val="center"/>
              <w:rPr>
                <w:b/>
                <w:color w:val="FFFFFF" w:themeColor="background1"/>
              </w:rPr>
            </w:pPr>
            <w:r w:rsidRPr="00DB16A9">
              <w:rPr>
                <w:b/>
                <w:color w:val="FFFFFF" w:themeColor="background1"/>
              </w:rPr>
              <w:t>CONSULTA PROVINCIALE DEGLI STUDENTI</w:t>
            </w:r>
          </w:p>
        </w:tc>
      </w:tr>
      <w:tr w:rsidR="00E32148" w:rsidRPr="00F75316" w:rsidTr="00475EF3">
        <w:trPr>
          <w:trHeight w:hRule="exact" w:val="701"/>
          <w:jc w:val="center"/>
        </w:trPr>
        <w:tc>
          <w:tcPr>
            <w:cnfStyle w:val="000010000000"/>
            <w:tcW w:w="3134" w:type="dxa"/>
            <w:shd w:val="clear" w:color="auto" w:fill="C6D9F1" w:themeFill="text2" w:themeFillTint="33"/>
            <w:vAlign w:val="center"/>
          </w:tcPr>
          <w:p w:rsidR="00E32148" w:rsidRPr="00DB16A9" w:rsidRDefault="00E32148" w:rsidP="00475EF3">
            <w:pPr>
              <w:jc w:val="center"/>
            </w:pPr>
            <w:r w:rsidRPr="00DB16A9">
              <w:t>Dal Maso Francesco</w:t>
            </w:r>
          </w:p>
        </w:tc>
        <w:tc>
          <w:tcPr>
            <w:tcW w:w="3134" w:type="dxa"/>
            <w:shd w:val="clear" w:color="auto" w:fill="C6D9F1" w:themeFill="text2" w:themeFillTint="33"/>
            <w:vAlign w:val="center"/>
          </w:tcPr>
          <w:p w:rsidR="00E32148" w:rsidRPr="00DB16A9" w:rsidRDefault="00E32148" w:rsidP="00475EF3">
            <w:pPr>
              <w:jc w:val="center"/>
              <w:cnfStyle w:val="000000000000"/>
            </w:pPr>
            <w:r w:rsidRPr="00DB16A9">
              <w:t>5^E</w:t>
            </w:r>
            <w:r w:rsidR="00A32B08">
              <w:t xml:space="preserve"> - </w:t>
            </w:r>
            <w:r w:rsidRPr="00DB16A9">
              <w:t>Lanza</w:t>
            </w:r>
          </w:p>
        </w:tc>
      </w:tr>
      <w:tr w:rsidR="00E32148" w:rsidRPr="00F75316" w:rsidTr="00475EF3">
        <w:trPr>
          <w:cnfStyle w:val="000000100000"/>
          <w:trHeight w:hRule="exact" w:val="569"/>
          <w:jc w:val="center"/>
        </w:trPr>
        <w:tc>
          <w:tcPr>
            <w:cnfStyle w:val="000010000000"/>
            <w:tcW w:w="3134" w:type="dxa"/>
            <w:shd w:val="clear" w:color="auto" w:fill="C6D9F1" w:themeFill="text2" w:themeFillTint="33"/>
            <w:vAlign w:val="center"/>
          </w:tcPr>
          <w:p w:rsidR="00E32148" w:rsidRPr="00DB16A9" w:rsidRDefault="00E32148" w:rsidP="00475EF3">
            <w:pPr>
              <w:jc w:val="center"/>
            </w:pPr>
            <w:r w:rsidRPr="00DB16A9">
              <w:t xml:space="preserve">Manna </w:t>
            </w:r>
            <w:proofErr w:type="spellStart"/>
            <w:r w:rsidRPr="00DB16A9">
              <w:t>Ermelinda</w:t>
            </w:r>
            <w:proofErr w:type="spellEnd"/>
            <w:r w:rsidRPr="00DB16A9">
              <w:t xml:space="preserve"> Maria</w:t>
            </w:r>
          </w:p>
        </w:tc>
        <w:tc>
          <w:tcPr>
            <w:tcW w:w="3134" w:type="dxa"/>
            <w:shd w:val="clear" w:color="auto" w:fill="C6D9F1" w:themeFill="text2" w:themeFillTint="33"/>
            <w:vAlign w:val="center"/>
          </w:tcPr>
          <w:p w:rsidR="00E32148" w:rsidRPr="00DB16A9" w:rsidRDefault="00A32B08" w:rsidP="00475EF3">
            <w:pPr>
              <w:jc w:val="center"/>
              <w:cnfStyle w:val="000000100000"/>
            </w:pPr>
            <w:r>
              <w:t>4^A - Perugini</w:t>
            </w:r>
          </w:p>
        </w:tc>
      </w:tr>
    </w:tbl>
    <w:p w:rsidR="007B39C8" w:rsidRDefault="007B39C8" w:rsidP="007B39C8">
      <w:pPr>
        <w:pStyle w:val="Tablecaption50"/>
        <w:shd w:val="clear" w:color="auto" w:fill="auto"/>
        <w:spacing w:line="220" w:lineRule="exact"/>
        <w:ind w:firstLine="0"/>
      </w:pPr>
    </w:p>
    <w:p w:rsidR="007B39C8" w:rsidRDefault="007B39C8" w:rsidP="007B39C8">
      <w:pPr>
        <w:pStyle w:val="Tablecaption50"/>
        <w:shd w:val="clear" w:color="auto" w:fill="auto"/>
        <w:spacing w:line="220" w:lineRule="exact"/>
        <w:ind w:firstLine="0"/>
      </w:pPr>
    </w:p>
    <w:p w:rsidR="007B39C8" w:rsidRDefault="007B39C8" w:rsidP="007B39C8">
      <w:pPr>
        <w:pStyle w:val="Tablecaption50"/>
        <w:shd w:val="clear" w:color="auto" w:fill="auto"/>
        <w:spacing w:line="220" w:lineRule="exact"/>
        <w:ind w:firstLine="0"/>
      </w:pPr>
    </w:p>
    <w:p w:rsidR="007B39C8" w:rsidRPr="00A90E15" w:rsidRDefault="007B39C8" w:rsidP="007B39C8">
      <w:pPr>
        <w:pStyle w:val="Titolo2"/>
        <w:widowControl w:val="0"/>
        <w:numPr>
          <w:ilvl w:val="1"/>
          <w:numId w:val="0"/>
        </w:numPr>
        <w:tabs>
          <w:tab w:val="num" w:pos="576"/>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spacing w:before="0" w:after="0"/>
        <w:ind w:left="576" w:hanging="576"/>
      </w:pPr>
      <w:r>
        <w:t>7.</w:t>
      </w:r>
      <w:r w:rsidR="007E72C3">
        <w:t>9</w:t>
      </w:r>
      <w:r>
        <w:t xml:space="preserve"> – </w:t>
      </w:r>
      <w:r w:rsidR="005A1FFA">
        <w:t>Partecipazione degli studenti</w:t>
      </w:r>
    </w:p>
    <w:p w:rsidR="00053182" w:rsidRDefault="00053182">
      <w:pPr>
        <w:rPr>
          <w:rStyle w:val="Riferimentointenso"/>
          <w:bCs w:val="0"/>
          <w:i/>
          <w:iCs/>
          <w:sz w:val="36"/>
          <w:szCs w:val="36"/>
        </w:rPr>
      </w:pPr>
    </w:p>
    <w:p w:rsidR="005A1FFA" w:rsidRDefault="005A1FFA" w:rsidP="005A1FFA">
      <w:pPr>
        <w:pStyle w:val="Tablecaption50"/>
        <w:shd w:val="clear" w:color="auto" w:fill="auto"/>
        <w:spacing w:line="220" w:lineRule="exact"/>
        <w:ind w:firstLine="0"/>
      </w:pPr>
    </w:p>
    <w:tbl>
      <w:tblPr>
        <w:tblStyle w:val="Sfondochiaro1"/>
        <w:tblW w:w="0" w:type="auto"/>
        <w:jc w:val="center"/>
        <w:tblLook w:val="04A0"/>
      </w:tblPr>
      <w:tblGrid>
        <w:gridCol w:w="9854"/>
      </w:tblGrid>
      <w:tr w:rsidR="005A1FFA" w:rsidRPr="005D79B8" w:rsidTr="00475EF3">
        <w:trPr>
          <w:cnfStyle w:val="100000000000"/>
          <w:jc w:val="center"/>
        </w:trPr>
        <w:tc>
          <w:tcPr>
            <w:cnfStyle w:val="001000000000"/>
            <w:tcW w:w="9854" w:type="dxa"/>
            <w:tcBorders>
              <w:top w:val="single" w:sz="4" w:space="0" w:color="auto"/>
              <w:left w:val="single" w:sz="4" w:space="0" w:color="auto"/>
              <w:right w:val="single" w:sz="4" w:space="0" w:color="auto"/>
            </w:tcBorders>
            <w:shd w:val="clear" w:color="auto" w:fill="A6A6A6" w:themeFill="background1" w:themeFillShade="A6"/>
          </w:tcPr>
          <w:p w:rsidR="007E72C3" w:rsidRDefault="007E72C3" w:rsidP="00475EF3">
            <w:bookmarkStart w:id="83" w:name="bookmark93"/>
          </w:p>
          <w:p w:rsidR="007E72C3" w:rsidRPr="00830B1C" w:rsidRDefault="005A1FFA" w:rsidP="00475EF3">
            <w:r w:rsidRPr="00830B1C">
              <w:t>Assemblee Studentesche</w:t>
            </w:r>
            <w:bookmarkEnd w:id="83"/>
          </w:p>
        </w:tc>
      </w:tr>
      <w:tr w:rsidR="005A1FFA" w:rsidRPr="005D79B8" w:rsidTr="00475EF3">
        <w:trPr>
          <w:cnfStyle w:val="000000100000"/>
          <w:jc w:val="center"/>
        </w:trPr>
        <w:tc>
          <w:tcPr>
            <w:cnfStyle w:val="001000000000"/>
            <w:tcW w:w="9854" w:type="dxa"/>
            <w:tcBorders>
              <w:left w:val="single" w:sz="4" w:space="0" w:color="auto"/>
              <w:bottom w:val="single" w:sz="4" w:space="0" w:color="auto"/>
              <w:right w:val="single" w:sz="4" w:space="0" w:color="auto"/>
            </w:tcBorders>
            <w:shd w:val="clear" w:color="auto" w:fill="D9D9D9" w:themeFill="background1" w:themeFillShade="D9"/>
          </w:tcPr>
          <w:p w:rsidR="005A1FFA" w:rsidRPr="00830B1C" w:rsidRDefault="005A1FFA" w:rsidP="00475EF3">
            <w:pPr>
              <w:rPr>
                <w:b w:val="0"/>
              </w:rPr>
            </w:pPr>
            <w:r w:rsidRPr="00830B1C">
              <w:rPr>
                <w:b w:val="0"/>
              </w:rPr>
              <w:t>Possono essere di classe o d'Istituto. Costituiscono l'occasione democratica d approfondimento e confronto in relazione ai problemi della scuola e della società.</w:t>
            </w:r>
          </w:p>
        </w:tc>
      </w:tr>
      <w:tr w:rsidR="005A1FFA" w:rsidRPr="005D79B8" w:rsidTr="00475EF3">
        <w:trPr>
          <w:jc w:val="center"/>
        </w:trPr>
        <w:tc>
          <w:tcPr>
            <w:cnfStyle w:val="001000000000"/>
            <w:tcW w:w="9854" w:type="dxa"/>
            <w:tcBorders>
              <w:top w:val="single" w:sz="4" w:space="0" w:color="auto"/>
              <w:left w:val="single" w:sz="4" w:space="0" w:color="auto"/>
              <w:bottom w:val="single" w:sz="4" w:space="0" w:color="auto"/>
              <w:right w:val="single" w:sz="4" w:space="0" w:color="auto"/>
            </w:tcBorders>
            <w:shd w:val="clear" w:color="auto" w:fill="A6A6A6" w:themeFill="background1" w:themeFillShade="A6"/>
          </w:tcPr>
          <w:p w:rsidR="007E72C3" w:rsidRDefault="007E72C3" w:rsidP="00475EF3"/>
          <w:p w:rsidR="005A1FFA" w:rsidRPr="00830B1C" w:rsidRDefault="005A1FFA" w:rsidP="00475EF3">
            <w:r w:rsidRPr="00830B1C">
              <w:t>Comitato Studentesco</w:t>
            </w:r>
          </w:p>
        </w:tc>
      </w:tr>
      <w:tr w:rsidR="005A1FFA" w:rsidRPr="005D79B8" w:rsidTr="00475EF3">
        <w:trPr>
          <w:cnfStyle w:val="000000100000"/>
          <w:jc w:val="center"/>
        </w:trPr>
        <w:tc>
          <w:tcPr>
            <w:cnfStyle w:val="001000000000"/>
            <w:tcW w:w="9854"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5A1FFA" w:rsidRPr="00830B1C" w:rsidRDefault="005A1FFA" w:rsidP="00475EF3">
            <w:pPr>
              <w:pStyle w:val="Tablecaption7"/>
              <w:shd w:val="clear" w:color="auto" w:fill="auto"/>
              <w:ind w:firstLine="0"/>
              <w:rPr>
                <w:rFonts w:asciiTheme="minorHAnsi" w:hAnsiTheme="minorHAnsi"/>
                <w:b w:val="0"/>
              </w:rPr>
            </w:pPr>
            <w:r w:rsidRPr="00830B1C">
              <w:rPr>
                <w:rFonts w:asciiTheme="minorHAnsi" w:hAnsiTheme="minorHAnsi"/>
                <w:b w:val="0"/>
              </w:rPr>
              <w:t>Il Comitato studentesco, organo rappresentativo di tutti gli studenti, promuove e realizza autonomamente diverse iniziative culturali e ludiche (cineforum, giornalino scolastico, incontri, dibattiti, etc.).</w:t>
            </w:r>
            <w:r w:rsidRPr="00830B1C">
              <w:rPr>
                <w:rStyle w:val="Bodytext2Exact"/>
                <w:rFonts w:asciiTheme="minorHAnsi" w:eastAsiaTheme="minorHAnsi" w:hAnsiTheme="minorHAnsi"/>
                <w:b w:val="0"/>
              </w:rPr>
              <w:t xml:space="preserve"> Il Comitato studentesco promuove anche la designazione di studenti che, in accordo </w:t>
            </w:r>
            <w:r w:rsidRPr="00830B1C">
              <w:rPr>
                <w:rStyle w:val="Bodytext2Exact"/>
                <w:rFonts w:asciiTheme="minorHAnsi" w:eastAsiaTheme="minorHAnsi" w:hAnsiTheme="minorHAnsi"/>
                <w:b w:val="0"/>
                <w:lang w:val="es-ES_tradnl"/>
              </w:rPr>
              <w:t xml:space="preserve">con </w:t>
            </w:r>
            <w:r w:rsidRPr="00830B1C">
              <w:rPr>
                <w:rStyle w:val="Bodytext2Exact"/>
                <w:rFonts w:asciiTheme="minorHAnsi" w:eastAsiaTheme="minorHAnsi" w:hAnsiTheme="minorHAnsi"/>
                <w:b w:val="0"/>
              </w:rPr>
              <w:t>la componente docenti, partecipano alle commissioni funzionali all'attuazione del POF.</w:t>
            </w:r>
          </w:p>
        </w:tc>
      </w:tr>
      <w:tr w:rsidR="005A1FFA" w:rsidRPr="005D79B8" w:rsidTr="00475EF3">
        <w:trPr>
          <w:trHeight w:val="88"/>
          <w:jc w:val="center"/>
        </w:trPr>
        <w:tc>
          <w:tcPr>
            <w:cnfStyle w:val="001000000000"/>
            <w:tcW w:w="9854" w:type="dxa"/>
            <w:tcBorders>
              <w:top w:val="single" w:sz="4" w:space="0" w:color="auto"/>
              <w:left w:val="single" w:sz="4" w:space="0" w:color="auto"/>
              <w:bottom w:val="single" w:sz="4" w:space="0" w:color="auto"/>
              <w:right w:val="single" w:sz="4" w:space="0" w:color="auto"/>
            </w:tcBorders>
            <w:shd w:val="clear" w:color="auto" w:fill="A6A6A6" w:themeFill="background1" w:themeFillShade="A6"/>
          </w:tcPr>
          <w:p w:rsidR="007E72C3" w:rsidRDefault="007E72C3" w:rsidP="00475EF3"/>
          <w:p w:rsidR="005A1FFA" w:rsidRPr="00830B1C" w:rsidRDefault="005A1FFA" w:rsidP="00475EF3">
            <w:r w:rsidRPr="00830B1C">
              <w:t>Rappresentanti degli studenti in Consiglio di Istituto</w:t>
            </w:r>
          </w:p>
        </w:tc>
      </w:tr>
      <w:tr w:rsidR="005A1FFA" w:rsidRPr="005D79B8" w:rsidTr="00475EF3">
        <w:trPr>
          <w:cnfStyle w:val="000000100000"/>
          <w:jc w:val="center"/>
        </w:trPr>
        <w:tc>
          <w:tcPr>
            <w:cnfStyle w:val="001000000000"/>
            <w:tcW w:w="9854"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5A1FFA" w:rsidRPr="00830B1C" w:rsidRDefault="005A1FFA" w:rsidP="00475EF3">
            <w:pPr>
              <w:pStyle w:val="Bodytext21"/>
              <w:shd w:val="clear" w:color="auto" w:fill="auto"/>
              <w:spacing w:line="245" w:lineRule="exact"/>
              <w:ind w:firstLine="32"/>
              <w:jc w:val="both"/>
              <w:rPr>
                <w:rFonts w:asciiTheme="minorHAnsi" w:hAnsiTheme="minorHAnsi"/>
                <w:b w:val="0"/>
              </w:rPr>
            </w:pPr>
            <w:r w:rsidRPr="00830B1C">
              <w:rPr>
                <w:rStyle w:val="Bodytext2Exact"/>
                <w:rFonts w:asciiTheme="minorHAnsi" w:eastAsiaTheme="minorHAnsi" w:hAnsiTheme="minorHAnsi"/>
                <w:b w:val="0"/>
              </w:rPr>
              <w:t>Secondo la normativa vigente sono in numero di quattro e vengono eletti annualmente.</w:t>
            </w:r>
          </w:p>
          <w:p w:rsidR="005A1FFA" w:rsidRPr="00830B1C" w:rsidRDefault="005A1FFA" w:rsidP="00475EF3">
            <w:pPr>
              <w:pStyle w:val="Tablecaption7"/>
              <w:shd w:val="clear" w:color="auto" w:fill="auto"/>
              <w:ind w:firstLine="0"/>
              <w:rPr>
                <w:rStyle w:val="Bodytext3Exact1"/>
                <w:rFonts w:asciiTheme="minorHAnsi" w:eastAsiaTheme="minorHAnsi" w:hAnsiTheme="minorHAnsi"/>
                <w:bCs/>
              </w:rPr>
            </w:pPr>
            <w:r w:rsidRPr="00830B1C">
              <w:rPr>
                <w:rStyle w:val="Bodytext2Exact"/>
                <w:rFonts w:asciiTheme="minorHAnsi" w:eastAsiaTheme="minorHAnsi" w:hAnsiTheme="minorHAnsi"/>
                <w:b w:val="0"/>
              </w:rPr>
              <w:t>Oltre a partecipare ai lavori del Consiglio di Istituto, richiedono la convocazione del Comitato studentesco, organizzano le Assemblee, coordinano lo svolgimento delle attività proposte dagli studenti, curano i rapporti tra gli studenti, la Dirigenza scolastica e il Collegio Docenti</w:t>
            </w:r>
          </w:p>
        </w:tc>
      </w:tr>
    </w:tbl>
    <w:p w:rsidR="005A1FFA" w:rsidRDefault="005A1FFA" w:rsidP="005A1FFA">
      <w:pPr>
        <w:pStyle w:val="Bodytext21"/>
        <w:shd w:val="clear" w:color="auto" w:fill="auto"/>
        <w:spacing w:line="245" w:lineRule="exact"/>
        <w:ind w:firstLine="32"/>
        <w:jc w:val="both"/>
        <w:rPr>
          <w:rStyle w:val="Bodytext2Exact"/>
        </w:rPr>
      </w:pPr>
    </w:p>
    <w:p w:rsidR="007B39C8" w:rsidRDefault="007B39C8">
      <w:pPr>
        <w:rPr>
          <w:rStyle w:val="Riferimentointenso"/>
          <w:bCs w:val="0"/>
          <w:i/>
          <w:iCs/>
          <w:sz w:val="36"/>
          <w:szCs w:val="36"/>
        </w:rPr>
      </w:pPr>
    </w:p>
    <w:p w:rsidR="005A1FFA" w:rsidRDefault="005A1FFA">
      <w:pPr>
        <w:rPr>
          <w:rStyle w:val="Riferimentointenso"/>
          <w:bCs w:val="0"/>
          <w:i/>
          <w:iCs/>
          <w:sz w:val="36"/>
          <w:szCs w:val="36"/>
        </w:rPr>
      </w:pPr>
      <w:r>
        <w:rPr>
          <w:rStyle w:val="Riferimentointenso"/>
          <w:b w:val="0"/>
          <w:sz w:val="36"/>
          <w:szCs w:val="36"/>
        </w:rPr>
        <w:br w:type="page"/>
      </w:r>
    </w:p>
    <w:p w:rsidR="00053182" w:rsidRDefault="00053182" w:rsidP="00053182">
      <w:pPr>
        <w:pStyle w:val="Citazioneintensa"/>
        <w:rPr>
          <w:rStyle w:val="Riferimentointenso"/>
          <w:b/>
          <w:sz w:val="36"/>
          <w:szCs w:val="36"/>
        </w:rPr>
      </w:pPr>
      <w:r w:rsidRPr="006D0F1F">
        <w:rPr>
          <w:rStyle w:val="Riferimentointenso"/>
          <w:b/>
          <w:sz w:val="36"/>
          <w:szCs w:val="36"/>
        </w:rPr>
        <w:lastRenderedPageBreak/>
        <w:t>8- Organizzazione</w:t>
      </w:r>
      <w:bookmarkEnd w:id="82"/>
    </w:p>
    <w:p w:rsidR="00AF23C4" w:rsidRPr="00AF23C4" w:rsidRDefault="00AF23C4" w:rsidP="00AF23C4"/>
    <w:p w:rsidR="00053182" w:rsidRPr="004D789C" w:rsidRDefault="00053182" w:rsidP="00053182">
      <w:pPr>
        <w:pStyle w:val="Titolo2"/>
        <w:widowControl w:val="0"/>
        <w:numPr>
          <w:ilvl w:val="1"/>
          <w:numId w:val="0"/>
        </w:numPr>
        <w:tabs>
          <w:tab w:val="num" w:pos="576"/>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spacing w:before="0" w:after="0"/>
        <w:ind w:left="576" w:hanging="576"/>
        <w:jc w:val="both"/>
        <w:rPr>
          <w:rFonts w:ascii="Times New Roman" w:hAnsi="Times New Roman"/>
          <w:b w:val="0"/>
        </w:rPr>
      </w:pPr>
      <w:bookmarkStart w:id="84" w:name="_Toc263264737"/>
      <w:bookmarkStart w:id="85" w:name="_Toc49833344"/>
      <w:bookmarkStart w:id="86" w:name="_Toc49833029"/>
      <w:bookmarkStart w:id="87" w:name="_Toc49832768"/>
      <w:bookmarkStart w:id="88" w:name="_Toc13811175"/>
      <w:bookmarkStart w:id="89" w:name="_Toc12269541"/>
      <w:bookmarkStart w:id="90" w:name="_Toc12269366"/>
      <w:bookmarkStart w:id="91" w:name="_Toc10793495"/>
      <w:bookmarkStart w:id="92" w:name="_Toc10726608"/>
      <w:bookmarkStart w:id="93" w:name="_Toc263004446"/>
      <w:bookmarkStart w:id="94" w:name="_Toc263003193"/>
      <w:bookmarkStart w:id="95" w:name="_Toc10466663"/>
      <w:bookmarkStart w:id="96" w:name="_Toc10465814"/>
      <w:bookmarkStart w:id="97" w:name="_Toc10464936"/>
      <w:bookmarkStart w:id="98" w:name="_Toc10464369"/>
      <w:bookmarkStart w:id="99" w:name="_Toc1381627"/>
      <w:bookmarkStart w:id="100" w:name="_Toc1381470"/>
      <w:bookmarkStart w:id="101" w:name="_Toc1380196"/>
      <w:bookmarkStart w:id="102" w:name="_Toc1379153"/>
      <w:bookmarkStart w:id="103" w:name="_Toc1321293"/>
      <w:bookmarkStart w:id="104" w:name="_Toc1321130"/>
      <w:bookmarkStart w:id="105" w:name="_Toc1320046"/>
      <w:bookmarkStart w:id="106" w:name="_Toc1319503"/>
      <w:bookmarkStart w:id="107" w:name="_Toc1319203"/>
      <w:r>
        <w:t>8</w:t>
      </w:r>
      <w:r w:rsidRPr="005351EB">
        <w:t>.1 - Il Dirigente Scolastico</w:t>
      </w:r>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p>
    <w:p w:rsidR="00053182" w:rsidRPr="004D789C" w:rsidRDefault="00053182" w:rsidP="00053182">
      <w:pPr>
        <w:jc w:val="both"/>
      </w:pPr>
    </w:p>
    <w:p w:rsidR="00053182" w:rsidRDefault="00053182" w:rsidP="00053182">
      <w:pPr>
        <w:jc w:val="both"/>
      </w:pPr>
      <w:r w:rsidRPr="00B71B4F">
        <w:t xml:space="preserve">Il </w:t>
      </w:r>
      <w:hyperlink r:id="rId36" w:anchor="Dirigente_Scolastico" w:history="1">
        <w:r w:rsidRPr="00B71B4F">
          <w:rPr>
            <w:rStyle w:val="Collegamentoipertestuale"/>
            <w:color w:val="auto"/>
          </w:rPr>
          <w:t>Dirigent</w:t>
        </w:r>
        <w:bookmarkStart w:id="108" w:name="_Hlt135834199"/>
        <w:r w:rsidRPr="00B71B4F">
          <w:rPr>
            <w:rStyle w:val="Collegamentoipertestuale"/>
            <w:color w:val="auto"/>
          </w:rPr>
          <w:t>e</w:t>
        </w:r>
        <w:bookmarkStart w:id="109" w:name="_Hlt135834169"/>
        <w:bookmarkEnd w:id="108"/>
        <w:r w:rsidRPr="00B71B4F">
          <w:rPr>
            <w:rStyle w:val="Collegamentoipertestuale"/>
            <w:color w:val="auto"/>
          </w:rPr>
          <w:t xml:space="preserve"> </w:t>
        </w:r>
        <w:bookmarkEnd w:id="109"/>
        <w:r w:rsidRPr="00B71B4F">
          <w:rPr>
            <w:rStyle w:val="Collegamentoipertestuale"/>
            <w:color w:val="auto"/>
          </w:rPr>
          <w:t>Scolastico</w:t>
        </w:r>
      </w:hyperlink>
      <w:r w:rsidRPr="00B71B4F">
        <w:t xml:space="preserve"> assicura la gestione unitaria dell'istituzione, ne ha la legale rappresentanza, è</w:t>
      </w:r>
      <w:r>
        <w:t xml:space="preserve"> responsabile della gestione delle risorse finanziarie e strumentali e dei risultati del servizio. Nel rispetto delle competenze degli organi collegiali scolastici, spettano al dirigente scolastico autonomi poteri di direzione, di coordinamento e di valorizzazione delle risorse umane. In particolare il dirigente scolastico organizza l'attività scolastica secondo criteri di efficienza e di efficacia formative ed è titolare delle relazioni sindacali. </w:t>
      </w:r>
    </w:p>
    <w:p w:rsidR="00053182" w:rsidRDefault="00053182" w:rsidP="00053182">
      <w:pPr>
        <w:jc w:val="both"/>
        <w:rPr>
          <w:szCs w:val="32"/>
        </w:rPr>
      </w:pPr>
    </w:p>
    <w:p w:rsidR="00AF23C4" w:rsidRDefault="00AF23C4" w:rsidP="00053182">
      <w:pPr>
        <w:jc w:val="both"/>
        <w:rPr>
          <w:szCs w:val="32"/>
        </w:rPr>
      </w:pPr>
    </w:p>
    <w:p w:rsidR="008A1DD8" w:rsidRPr="00D568D5" w:rsidRDefault="008A1DD8" w:rsidP="00053182">
      <w:pPr>
        <w:jc w:val="both"/>
        <w:rPr>
          <w:szCs w:val="32"/>
        </w:rPr>
      </w:pPr>
    </w:p>
    <w:p w:rsidR="00053182" w:rsidRDefault="00053182" w:rsidP="00F96703">
      <w:pPr>
        <w:pStyle w:val="Titolo2"/>
        <w:widowControl w:val="0"/>
        <w:numPr>
          <w:ilvl w:val="1"/>
          <w:numId w:val="38"/>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spacing w:before="0" w:after="0"/>
        <w:jc w:val="both"/>
      </w:pPr>
      <w:bookmarkStart w:id="110" w:name="_Toc263264738"/>
      <w:r w:rsidRPr="005351EB">
        <w:t>- I Collaboratori del Dirigente</w:t>
      </w:r>
      <w:bookmarkEnd w:id="110"/>
      <w:r w:rsidR="00F96703">
        <w:t xml:space="preserve"> e Fiduciari</w:t>
      </w:r>
    </w:p>
    <w:p w:rsidR="00F96703" w:rsidRPr="00F96703" w:rsidRDefault="00F96703" w:rsidP="00F96703"/>
    <w:tbl>
      <w:tblPr>
        <w:tblW w:w="9796" w:type="dxa"/>
        <w:tblInd w:w="55" w:type="dxa"/>
        <w:tblCellMar>
          <w:left w:w="70" w:type="dxa"/>
          <w:right w:w="70" w:type="dxa"/>
        </w:tblCellMar>
        <w:tblLook w:val="00A0"/>
      </w:tblPr>
      <w:tblGrid>
        <w:gridCol w:w="1000"/>
        <w:gridCol w:w="3580"/>
        <w:gridCol w:w="964"/>
        <w:gridCol w:w="4252"/>
      </w:tblGrid>
      <w:tr w:rsidR="00F96703" w:rsidRPr="00F75316" w:rsidTr="001E1F5C">
        <w:trPr>
          <w:trHeight w:val="405"/>
        </w:trPr>
        <w:tc>
          <w:tcPr>
            <w:tcW w:w="9796" w:type="dxa"/>
            <w:gridSpan w:val="4"/>
            <w:tcBorders>
              <w:top w:val="single" w:sz="8" w:space="0" w:color="auto"/>
              <w:left w:val="single" w:sz="8" w:space="0" w:color="auto"/>
              <w:bottom w:val="single" w:sz="4" w:space="0" w:color="auto"/>
              <w:right w:val="single" w:sz="8" w:space="0" w:color="000000"/>
            </w:tcBorders>
            <w:shd w:val="clear" w:color="000000" w:fill="95B3D7"/>
            <w:noWrap/>
            <w:vAlign w:val="center"/>
          </w:tcPr>
          <w:p w:rsidR="00F96703" w:rsidRPr="00F75316" w:rsidRDefault="00F96703" w:rsidP="001E1F5C">
            <w:pPr>
              <w:jc w:val="center"/>
              <w:rPr>
                <w:rFonts w:ascii="Arial" w:hAnsi="Arial" w:cs="Arial"/>
                <w:b/>
                <w:bCs/>
                <w:i/>
                <w:iCs/>
              </w:rPr>
            </w:pPr>
            <w:r>
              <w:rPr>
                <w:rFonts w:ascii="Arial" w:hAnsi="Arial" w:cs="Arial"/>
                <w:b/>
                <w:bCs/>
                <w:i/>
                <w:iCs/>
              </w:rPr>
              <w:t>Liceo Classico “Lanza”</w:t>
            </w:r>
          </w:p>
        </w:tc>
      </w:tr>
      <w:tr w:rsidR="00F96703" w:rsidRPr="00F75316" w:rsidTr="00F96703">
        <w:trPr>
          <w:trHeight w:val="315"/>
        </w:trPr>
        <w:tc>
          <w:tcPr>
            <w:tcW w:w="1000" w:type="dxa"/>
            <w:tcBorders>
              <w:top w:val="nil"/>
              <w:left w:val="single" w:sz="8" w:space="0" w:color="auto"/>
              <w:bottom w:val="single" w:sz="4" w:space="0" w:color="auto"/>
              <w:right w:val="single" w:sz="4" w:space="0" w:color="auto"/>
            </w:tcBorders>
            <w:shd w:val="clear" w:color="000000" w:fill="DBE5F1"/>
            <w:vAlign w:val="center"/>
          </w:tcPr>
          <w:p w:rsidR="00F96703" w:rsidRPr="00F75316" w:rsidRDefault="00F96703" w:rsidP="001E1F5C">
            <w:pPr>
              <w:jc w:val="center"/>
              <w:rPr>
                <w:rFonts w:ascii="Arial" w:hAnsi="Arial" w:cs="Arial"/>
                <w:b/>
                <w:bCs/>
                <w:i/>
                <w:iCs/>
              </w:rPr>
            </w:pPr>
            <w:r w:rsidRPr="00F75316">
              <w:rPr>
                <w:rFonts w:ascii="Arial" w:hAnsi="Arial" w:cs="Arial"/>
                <w:b/>
                <w:bCs/>
                <w:i/>
                <w:iCs/>
              </w:rPr>
              <w:t>1</w:t>
            </w:r>
          </w:p>
        </w:tc>
        <w:tc>
          <w:tcPr>
            <w:tcW w:w="4544" w:type="dxa"/>
            <w:gridSpan w:val="2"/>
            <w:tcBorders>
              <w:top w:val="nil"/>
              <w:left w:val="nil"/>
              <w:bottom w:val="single" w:sz="4" w:space="0" w:color="auto"/>
              <w:right w:val="single" w:sz="4" w:space="0" w:color="auto"/>
            </w:tcBorders>
            <w:vAlign w:val="center"/>
          </w:tcPr>
          <w:p w:rsidR="00F96703" w:rsidRPr="00F75316" w:rsidRDefault="00F96703" w:rsidP="001E1F5C">
            <w:pPr>
              <w:jc w:val="center"/>
              <w:rPr>
                <w:rFonts w:ascii="Arial" w:hAnsi="Arial" w:cs="Arial"/>
                <w:b/>
                <w:bCs/>
              </w:rPr>
            </w:pPr>
            <w:r w:rsidRPr="00F75316">
              <w:rPr>
                <w:rFonts w:ascii="Arial" w:hAnsi="Arial" w:cs="Arial"/>
                <w:b/>
                <w:bCs/>
              </w:rPr>
              <w:t xml:space="preserve">Prof.ssa </w:t>
            </w:r>
            <w:proofErr w:type="spellStart"/>
            <w:r w:rsidRPr="00F75316">
              <w:rPr>
                <w:rFonts w:ascii="Arial" w:hAnsi="Arial" w:cs="Arial"/>
                <w:b/>
                <w:bCs/>
              </w:rPr>
              <w:t>Franciosa</w:t>
            </w:r>
            <w:proofErr w:type="spellEnd"/>
            <w:r w:rsidRPr="00F75316">
              <w:rPr>
                <w:rFonts w:ascii="Arial" w:hAnsi="Arial" w:cs="Arial"/>
                <w:b/>
                <w:bCs/>
              </w:rPr>
              <w:t xml:space="preserve"> Rosella</w:t>
            </w:r>
          </w:p>
        </w:tc>
        <w:tc>
          <w:tcPr>
            <w:tcW w:w="4252" w:type="dxa"/>
            <w:tcBorders>
              <w:top w:val="nil"/>
              <w:left w:val="nil"/>
              <w:bottom w:val="single" w:sz="4" w:space="0" w:color="auto"/>
              <w:right w:val="single" w:sz="8" w:space="0" w:color="auto"/>
            </w:tcBorders>
            <w:vAlign w:val="center"/>
          </w:tcPr>
          <w:p w:rsidR="00F96703" w:rsidRPr="00F75316" w:rsidRDefault="00F96703" w:rsidP="001E1F5C">
            <w:pPr>
              <w:jc w:val="center"/>
              <w:rPr>
                <w:rFonts w:ascii="Arial" w:hAnsi="Arial" w:cs="Arial"/>
              </w:rPr>
            </w:pPr>
            <w:r w:rsidRPr="00F75316">
              <w:rPr>
                <w:rFonts w:ascii="Arial" w:hAnsi="Arial" w:cs="Arial"/>
              </w:rPr>
              <w:t>1^ COLLABORATORE</w:t>
            </w:r>
          </w:p>
        </w:tc>
      </w:tr>
      <w:tr w:rsidR="00F96703" w:rsidRPr="00F75316" w:rsidTr="00F96703">
        <w:trPr>
          <w:trHeight w:val="330"/>
        </w:trPr>
        <w:tc>
          <w:tcPr>
            <w:tcW w:w="1000" w:type="dxa"/>
            <w:tcBorders>
              <w:top w:val="nil"/>
              <w:left w:val="single" w:sz="8" w:space="0" w:color="auto"/>
              <w:bottom w:val="single" w:sz="8" w:space="0" w:color="auto"/>
              <w:right w:val="single" w:sz="4" w:space="0" w:color="auto"/>
            </w:tcBorders>
            <w:shd w:val="clear" w:color="000000" w:fill="DBE5F1"/>
            <w:vAlign w:val="center"/>
          </w:tcPr>
          <w:p w:rsidR="00F96703" w:rsidRPr="00F75316" w:rsidRDefault="00F96703" w:rsidP="001E1F5C">
            <w:pPr>
              <w:jc w:val="center"/>
              <w:rPr>
                <w:rFonts w:ascii="Arial" w:hAnsi="Arial" w:cs="Arial"/>
                <w:b/>
                <w:bCs/>
                <w:i/>
                <w:iCs/>
              </w:rPr>
            </w:pPr>
            <w:r w:rsidRPr="00F75316">
              <w:rPr>
                <w:rFonts w:ascii="Arial" w:hAnsi="Arial" w:cs="Arial"/>
                <w:b/>
                <w:bCs/>
                <w:i/>
                <w:iCs/>
              </w:rPr>
              <w:t>2</w:t>
            </w:r>
          </w:p>
        </w:tc>
        <w:tc>
          <w:tcPr>
            <w:tcW w:w="4544" w:type="dxa"/>
            <w:gridSpan w:val="2"/>
            <w:tcBorders>
              <w:top w:val="nil"/>
              <w:left w:val="nil"/>
              <w:bottom w:val="single" w:sz="8" w:space="0" w:color="auto"/>
              <w:right w:val="single" w:sz="4" w:space="0" w:color="auto"/>
            </w:tcBorders>
            <w:vAlign w:val="center"/>
          </w:tcPr>
          <w:p w:rsidR="00F96703" w:rsidRPr="00F75316" w:rsidRDefault="00F96703" w:rsidP="001E1F5C">
            <w:pPr>
              <w:jc w:val="center"/>
              <w:rPr>
                <w:rFonts w:ascii="Arial" w:hAnsi="Arial" w:cs="Arial"/>
                <w:b/>
                <w:bCs/>
              </w:rPr>
            </w:pPr>
            <w:r w:rsidRPr="00F75316">
              <w:rPr>
                <w:rFonts w:ascii="Arial" w:hAnsi="Arial" w:cs="Arial"/>
                <w:b/>
                <w:bCs/>
              </w:rPr>
              <w:t xml:space="preserve">Prof.ssa Rubino </w:t>
            </w:r>
            <w:proofErr w:type="spellStart"/>
            <w:r w:rsidRPr="00F75316">
              <w:rPr>
                <w:rFonts w:ascii="Arial" w:hAnsi="Arial" w:cs="Arial"/>
                <w:b/>
                <w:bCs/>
              </w:rPr>
              <w:t>Domiziana</w:t>
            </w:r>
            <w:proofErr w:type="spellEnd"/>
            <w:r w:rsidRPr="00F75316">
              <w:rPr>
                <w:rFonts w:ascii="Arial" w:hAnsi="Arial" w:cs="Arial"/>
                <w:b/>
                <w:bCs/>
              </w:rPr>
              <w:t xml:space="preserve"> Maria</w:t>
            </w:r>
          </w:p>
        </w:tc>
        <w:tc>
          <w:tcPr>
            <w:tcW w:w="4252" w:type="dxa"/>
            <w:tcBorders>
              <w:top w:val="nil"/>
              <w:left w:val="nil"/>
              <w:bottom w:val="single" w:sz="8" w:space="0" w:color="auto"/>
              <w:right w:val="single" w:sz="8" w:space="0" w:color="auto"/>
            </w:tcBorders>
            <w:vAlign w:val="center"/>
          </w:tcPr>
          <w:p w:rsidR="00F96703" w:rsidRPr="00F75316" w:rsidRDefault="00F96703" w:rsidP="001E1F5C">
            <w:pPr>
              <w:jc w:val="center"/>
              <w:rPr>
                <w:rFonts w:ascii="Arial" w:hAnsi="Arial" w:cs="Arial"/>
              </w:rPr>
            </w:pPr>
            <w:r w:rsidRPr="00F75316">
              <w:rPr>
                <w:rFonts w:ascii="Arial" w:hAnsi="Arial" w:cs="Arial"/>
              </w:rPr>
              <w:t>2^ COLLABORATORE</w:t>
            </w:r>
          </w:p>
        </w:tc>
      </w:tr>
      <w:tr w:rsidR="00F96703" w:rsidRPr="00F75316" w:rsidTr="001E1F5C">
        <w:trPr>
          <w:trHeight w:val="405"/>
        </w:trPr>
        <w:tc>
          <w:tcPr>
            <w:tcW w:w="9796" w:type="dxa"/>
            <w:gridSpan w:val="4"/>
            <w:tcBorders>
              <w:top w:val="single" w:sz="8" w:space="0" w:color="auto"/>
              <w:left w:val="single" w:sz="8" w:space="0" w:color="auto"/>
              <w:bottom w:val="single" w:sz="4" w:space="0" w:color="auto"/>
              <w:right w:val="single" w:sz="8" w:space="0" w:color="000000"/>
            </w:tcBorders>
            <w:shd w:val="clear" w:color="000000" w:fill="95B3D7"/>
            <w:noWrap/>
            <w:vAlign w:val="center"/>
          </w:tcPr>
          <w:p w:rsidR="00F96703" w:rsidRPr="00F75316" w:rsidRDefault="00F96703" w:rsidP="00F96703">
            <w:pPr>
              <w:jc w:val="center"/>
              <w:rPr>
                <w:rFonts w:ascii="Arial" w:hAnsi="Arial" w:cs="Arial"/>
                <w:b/>
                <w:bCs/>
                <w:i/>
                <w:iCs/>
              </w:rPr>
            </w:pPr>
            <w:r>
              <w:rPr>
                <w:rFonts w:ascii="Arial" w:hAnsi="Arial" w:cs="Arial"/>
                <w:b/>
                <w:bCs/>
                <w:i/>
                <w:iCs/>
              </w:rPr>
              <w:t>Liceo Artistico “Perugini”</w:t>
            </w:r>
          </w:p>
        </w:tc>
      </w:tr>
      <w:tr w:rsidR="00F96703" w:rsidRPr="00F75316" w:rsidTr="00F96703">
        <w:trPr>
          <w:trHeight w:val="315"/>
        </w:trPr>
        <w:tc>
          <w:tcPr>
            <w:tcW w:w="1000" w:type="dxa"/>
            <w:tcBorders>
              <w:top w:val="nil"/>
              <w:left w:val="single" w:sz="8" w:space="0" w:color="auto"/>
              <w:bottom w:val="single" w:sz="4" w:space="0" w:color="auto"/>
              <w:right w:val="single" w:sz="4" w:space="0" w:color="auto"/>
            </w:tcBorders>
            <w:shd w:val="clear" w:color="000000" w:fill="DBE5F1"/>
            <w:vAlign w:val="center"/>
          </w:tcPr>
          <w:p w:rsidR="00F96703" w:rsidRPr="00F75316" w:rsidRDefault="00F96703" w:rsidP="001E1F5C">
            <w:pPr>
              <w:jc w:val="center"/>
              <w:rPr>
                <w:rFonts w:ascii="Arial" w:hAnsi="Arial" w:cs="Arial"/>
                <w:b/>
                <w:bCs/>
                <w:i/>
                <w:iCs/>
              </w:rPr>
            </w:pPr>
            <w:r w:rsidRPr="00F75316">
              <w:rPr>
                <w:rFonts w:ascii="Arial" w:hAnsi="Arial" w:cs="Arial"/>
                <w:b/>
                <w:bCs/>
                <w:i/>
                <w:iCs/>
              </w:rPr>
              <w:t>1</w:t>
            </w:r>
          </w:p>
        </w:tc>
        <w:tc>
          <w:tcPr>
            <w:tcW w:w="4544" w:type="dxa"/>
            <w:gridSpan w:val="2"/>
            <w:tcBorders>
              <w:top w:val="nil"/>
              <w:left w:val="nil"/>
              <w:bottom w:val="single" w:sz="4" w:space="0" w:color="auto"/>
              <w:right w:val="single" w:sz="4" w:space="0" w:color="auto"/>
            </w:tcBorders>
            <w:vAlign w:val="center"/>
          </w:tcPr>
          <w:p w:rsidR="00F96703" w:rsidRPr="00F75316" w:rsidRDefault="00F96703" w:rsidP="00F96703">
            <w:pPr>
              <w:jc w:val="center"/>
              <w:rPr>
                <w:rFonts w:ascii="Arial" w:hAnsi="Arial" w:cs="Arial"/>
                <w:b/>
                <w:bCs/>
              </w:rPr>
            </w:pPr>
            <w:r w:rsidRPr="00F75316">
              <w:rPr>
                <w:rFonts w:ascii="Arial" w:hAnsi="Arial" w:cs="Arial"/>
                <w:b/>
                <w:bCs/>
              </w:rPr>
              <w:t xml:space="preserve">Prof.ssa </w:t>
            </w:r>
            <w:proofErr w:type="spellStart"/>
            <w:r>
              <w:rPr>
                <w:rFonts w:ascii="Arial" w:hAnsi="Arial" w:cs="Arial"/>
                <w:b/>
                <w:bCs/>
              </w:rPr>
              <w:t>Rescia</w:t>
            </w:r>
            <w:proofErr w:type="spellEnd"/>
            <w:r>
              <w:rPr>
                <w:rFonts w:ascii="Arial" w:hAnsi="Arial" w:cs="Arial"/>
                <w:b/>
                <w:bCs/>
              </w:rPr>
              <w:t xml:space="preserve"> Antonella</w:t>
            </w:r>
          </w:p>
        </w:tc>
        <w:tc>
          <w:tcPr>
            <w:tcW w:w="4252" w:type="dxa"/>
            <w:tcBorders>
              <w:top w:val="nil"/>
              <w:left w:val="nil"/>
              <w:bottom w:val="single" w:sz="4" w:space="0" w:color="auto"/>
              <w:right w:val="single" w:sz="8" w:space="0" w:color="auto"/>
            </w:tcBorders>
            <w:vAlign w:val="center"/>
          </w:tcPr>
          <w:p w:rsidR="00F96703" w:rsidRPr="00F75316" w:rsidRDefault="00F96703" w:rsidP="001E1F5C">
            <w:pPr>
              <w:jc w:val="center"/>
              <w:rPr>
                <w:rFonts w:ascii="Arial" w:hAnsi="Arial" w:cs="Arial"/>
              </w:rPr>
            </w:pPr>
            <w:r w:rsidRPr="00F75316">
              <w:rPr>
                <w:rFonts w:ascii="Arial" w:hAnsi="Arial" w:cs="Arial"/>
              </w:rPr>
              <w:t>1^ COLLABORATORE</w:t>
            </w:r>
          </w:p>
        </w:tc>
      </w:tr>
      <w:tr w:rsidR="00F96703" w:rsidRPr="00F75316" w:rsidTr="00F96703">
        <w:trPr>
          <w:trHeight w:val="330"/>
        </w:trPr>
        <w:tc>
          <w:tcPr>
            <w:tcW w:w="1000" w:type="dxa"/>
            <w:tcBorders>
              <w:top w:val="nil"/>
              <w:left w:val="single" w:sz="8" w:space="0" w:color="auto"/>
              <w:bottom w:val="single" w:sz="8" w:space="0" w:color="auto"/>
              <w:right w:val="single" w:sz="4" w:space="0" w:color="auto"/>
            </w:tcBorders>
            <w:shd w:val="clear" w:color="000000" w:fill="DBE5F1"/>
            <w:vAlign w:val="center"/>
          </w:tcPr>
          <w:p w:rsidR="00F96703" w:rsidRPr="00F75316" w:rsidRDefault="00F96703" w:rsidP="001E1F5C">
            <w:pPr>
              <w:jc w:val="center"/>
              <w:rPr>
                <w:rFonts w:ascii="Arial" w:hAnsi="Arial" w:cs="Arial"/>
                <w:b/>
                <w:bCs/>
                <w:i/>
                <w:iCs/>
              </w:rPr>
            </w:pPr>
            <w:r w:rsidRPr="00F75316">
              <w:rPr>
                <w:rFonts w:ascii="Arial" w:hAnsi="Arial" w:cs="Arial"/>
                <w:b/>
                <w:bCs/>
                <w:i/>
                <w:iCs/>
              </w:rPr>
              <w:t>2</w:t>
            </w:r>
          </w:p>
        </w:tc>
        <w:tc>
          <w:tcPr>
            <w:tcW w:w="4544" w:type="dxa"/>
            <w:gridSpan w:val="2"/>
            <w:tcBorders>
              <w:top w:val="nil"/>
              <w:left w:val="nil"/>
              <w:bottom w:val="single" w:sz="8" w:space="0" w:color="auto"/>
              <w:right w:val="single" w:sz="4" w:space="0" w:color="auto"/>
            </w:tcBorders>
            <w:vAlign w:val="center"/>
          </w:tcPr>
          <w:p w:rsidR="00F96703" w:rsidRPr="00F75316" w:rsidRDefault="00F96703" w:rsidP="00F96703">
            <w:pPr>
              <w:jc w:val="center"/>
              <w:rPr>
                <w:rFonts w:ascii="Arial" w:hAnsi="Arial" w:cs="Arial"/>
                <w:b/>
                <w:bCs/>
              </w:rPr>
            </w:pPr>
            <w:r w:rsidRPr="00F75316">
              <w:rPr>
                <w:rFonts w:ascii="Arial" w:hAnsi="Arial" w:cs="Arial"/>
                <w:b/>
                <w:bCs/>
              </w:rPr>
              <w:t xml:space="preserve">Prof.ssa </w:t>
            </w:r>
            <w:proofErr w:type="spellStart"/>
            <w:r>
              <w:rPr>
                <w:rFonts w:ascii="Arial" w:hAnsi="Arial" w:cs="Arial"/>
                <w:b/>
                <w:bCs/>
              </w:rPr>
              <w:t>Tricarico</w:t>
            </w:r>
            <w:proofErr w:type="spellEnd"/>
            <w:r>
              <w:rPr>
                <w:rFonts w:ascii="Arial" w:hAnsi="Arial" w:cs="Arial"/>
                <w:b/>
                <w:bCs/>
              </w:rPr>
              <w:t xml:space="preserve"> Annarita</w:t>
            </w:r>
          </w:p>
        </w:tc>
        <w:tc>
          <w:tcPr>
            <w:tcW w:w="4252" w:type="dxa"/>
            <w:tcBorders>
              <w:top w:val="nil"/>
              <w:left w:val="nil"/>
              <w:bottom w:val="single" w:sz="8" w:space="0" w:color="auto"/>
              <w:right w:val="single" w:sz="8" w:space="0" w:color="auto"/>
            </w:tcBorders>
            <w:vAlign w:val="center"/>
          </w:tcPr>
          <w:p w:rsidR="00F96703" w:rsidRPr="00F75316" w:rsidRDefault="00F96703" w:rsidP="001E1F5C">
            <w:pPr>
              <w:jc w:val="center"/>
              <w:rPr>
                <w:rFonts w:ascii="Arial" w:hAnsi="Arial" w:cs="Arial"/>
              </w:rPr>
            </w:pPr>
            <w:r w:rsidRPr="00F75316">
              <w:rPr>
                <w:rFonts w:ascii="Arial" w:hAnsi="Arial" w:cs="Arial"/>
              </w:rPr>
              <w:t>2^ COLLABORATORE</w:t>
            </w:r>
          </w:p>
        </w:tc>
      </w:tr>
      <w:tr w:rsidR="00F96703" w:rsidRPr="00F75316" w:rsidTr="001E1F5C">
        <w:trPr>
          <w:trHeight w:val="315"/>
        </w:trPr>
        <w:tc>
          <w:tcPr>
            <w:tcW w:w="1000" w:type="dxa"/>
            <w:tcBorders>
              <w:top w:val="nil"/>
              <w:left w:val="nil"/>
              <w:bottom w:val="nil"/>
              <w:right w:val="nil"/>
            </w:tcBorders>
            <w:noWrap/>
            <w:vAlign w:val="center"/>
          </w:tcPr>
          <w:p w:rsidR="00F96703" w:rsidRPr="00F75316" w:rsidRDefault="00F96703" w:rsidP="001E1F5C">
            <w:pPr>
              <w:rPr>
                <w:rFonts w:ascii="Arial" w:hAnsi="Arial" w:cs="Arial"/>
              </w:rPr>
            </w:pPr>
          </w:p>
        </w:tc>
        <w:tc>
          <w:tcPr>
            <w:tcW w:w="3580" w:type="dxa"/>
            <w:tcBorders>
              <w:top w:val="nil"/>
              <w:left w:val="nil"/>
              <w:bottom w:val="nil"/>
              <w:right w:val="nil"/>
            </w:tcBorders>
            <w:noWrap/>
            <w:vAlign w:val="center"/>
          </w:tcPr>
          <w:p w:rsidR="00F96703" w:rsidRDefault="00F96703" w:rsidP="001E1F5C">
            <w:pPr>
              <w:jc w:val="center"/>
              <w:rPr>
                <w:rFonts w:ascii="Arial" w:hAnsi="Arial" w:cs="Arial"/>
              </w:rPr>
            </w:pPr>
          </w:p>
          <w:p w:rsidR="00F96703" w:rsidRPr="00F75316" w:rsidRDefault="00F96703" w:rsidP="001E1F5C">
            <w:pPr>
              <w:jc w:val="center"/>
              <w:rPr>
                <w:rFonts w:ascii="Arial" w:hAnsi="Arial" w:cs="Arial"/>
              </w:rPr>
            </w:pPr>
          </w:p>
        </w:tc>
        <w:tc>
          <w:tcPr>
            <w:tcW w:w="5216" w:type="dxa"/>
            <w:gridSpan w:val="2"/>
            <w:tcBorders>
              <w:top w:val="nil"/>
              <w:left w:val="nil"/>
              <w:bottom w:val="nil"/>
              <w:right w:val="nil"/>
            </w:tcBorders>
            <w:noWrap/>
            <w:vAlign w:val="center"/>
          </w:tcPr>
          <w:p w:rsidR="00F96703" w:rsidRPr="00F75316" w:rsidRDefault="00F96703" w:rsidP="001E1F5C">
            <w:pPr>
              <w:jc w:val="center"/>
              <w:rPr>
                <w:rFonts w:ascii="Arial" w:hAnsi="Arial" w:cs="Arial"/>
              </w:rPr>
            </w:pPr>
          </w:p>
        </w:tc>
      </w:tr>
      <w:tr w:rsidR="00F96703" w:rsidRPr="00F75316" w:rsidTr="001E1F5C">
        <w:trPr>
          <w:trHeight w:val="405"/>
        </w:trPr>
        <w:tc>
          <w:tcPr>
            <w:tcW w:w="9796" w:type="dxa"/>
            <w:gridSpan w:val="4"/>
            <w:tcBorders>
              <w:top w:val="single" w:sz="8" w:space="0" w:color="auto"/>
              <w:left w:val="single" w:sz="8" w:space="0" w:color="auto"/>
              <w:bottom w:val="single" w:sz="4" w:space="0" w:color="auto"/>
              <w:right w:val="single" w:sz="8" w:space="0" w:color="000000"/>
            </w:tcBorders>
            <w:shd w:val="clear" w:color="000000" w:fill="95B3D7"/>
            <w:noWrap/>
            <w:vAlign w:val="center"/>
          </w:tcPr>
          <w:p w:rsidR="00F96703" w:rsidRPr="00F75316" w:rsidRDefault="00F96703" w:rsidP="001E1F5C">
            <w:pPr>
              <w:jc w:val="center"/>
              <w:rPr>
                <w:rFonts w:ascii="Arial" w:hAnsi="Arial" w:cs="Arial"/>
                <w:b/>
                <w:bCs/>
                <w:i/>
                <w:iCs/>
              </w:rPr>
            </w:pPr>
            <w:r w:rsidRPr="00F75316">
              <w:rPr>
                <w:rFonts w:ascii="Arial" w:hAnsi="Arial" w:cs="Arial"/>
                <w:b/>
                <w:bCs/>
                <w:i/>
                <w:iCs/>
              </w:rPr>
              <w:t>FIDUCIARI</w:t>
            </w:r>
          </w:p>
        </w:tc>
      </w:tr>
      <w:tr w:rsidR="00F96703" w:rsidRPr="00F75316" w:rsidTr="001E1F5C">
        <w:trPr>
          <w:trHeight w:val="315"/>
        </w:trPr>
        <w:tc>
          <w:tcPr>
            <w:tcW w:w="1000" w:type="dxa"/>
            <w:tcBorders>
              <w:top w:val="nil"/>
              <w:left w:val="single" w:sz="8" w:space="0" w:color="auto"/>
              <w:bottom w:val="single" w:sz="4" w:space="0" w:color="auto"/>
              <w:right w:val="single" w:sz="4" w:space="0" w:color="auto"/>
            </w:tcBorders>
            <w:shd w:val="clear" w:color="000000" w:fill="DBE5F1"/>
            <w:vAlign w:val="center"/>
          </w:tcPr>
          <w:p w:rsidR="00F96703" w:rsidRPr="00F75316" w:rsidRDefault="00F96703" w:rsidP="001E1F5C">
            <w:pPr>
              <w:jc w:val="center"/>
              <w:rPr>
                <w:rFonts w:ascii="Arial" w:hAnsi="Arial" w:cs="Arial"/>
                <w:b/>
                <w:bCs/>
                <w:i/>
                <w:iCs/>
              </w:rPr>
            </w:pPr>
            <w:r w:rsidRPr="00F75316">
              <w:rPr>
                <w:rFonts w:ascii="Arial" w:hAnsi="Arial" w:cs="Arial"/>
                <w:b/>
                <w:bCs/>
                <w:i/>
                <w:iCs/>
              </w:rPr>
              <w:t>1</w:t>
            </w:r>
          </w:p>
        </w:tc>
        <w:tc>
          <w:tcPr>
            <w:tcW w:w="3580" w:type="dxa"/>
            <w:tcBorders>
              <w:top w:val="nil"/>
              <w:left w:val="nil"/>
              <w:bottom w:val="single" w:sz="4" w:space="0" w:color="auto"/>
              <w:right w:val="single" w:sz="4" w:space="0" w:color="auto"/>
            </w:tcBorders>
            <w:vAlign w:val="center"/>
          </w:tcPr>
          <w:p w:rsidR="00F96703" w:rsidRPr="00F75316" w:rsidRDefault="00F96703" w:rsidP="001E1F5C">
            <w:pPr>
              <w:jc w:val="center"/>
              <w:rPr>
                <w:rFonts w:ascii="Arial" w:hAnsi="Arial" w:cs="Arial"/>
                <w:b/>
                <w:bCs/>
              </w:rPr>
            </w:pPr>
            <w:r w:rsidRPr="00F75316">
              <w:rPr>
                <w:rFonts w:ascii="Arial" w:hAnsi="Arial" w:cs="Arial"/>
                <w:b/>
                <w:bCs/>
              </w:rPr>
              <w:t xml:space="preserve">Prof.ssa </w:t>
            </w:r>
            <w:proofErr w:type="spellStart"/>
            <w:r w:rsidRPr="00F75316">
              <w:rPr>
                <w:rFonts w:ascii="Arial" w:hAnsi="Arial" w:cs="Arial"/>
                <w:b/>
                <w:bCs/>
              </w:rPr>
              <w:t>Patano</w:t>
            </w:r>
            <w:proofErr w:type="spellEnd"/>
            <w:r w:rsidRPr="00F75316">
              <w:rPr>
                <w:rFonts w:ascii="Arial" w:hAnsi="Arial" w:cs="Arial"/>
                <w:b/>
                <w:bCs/>
              </w:rPr>
              <w:t xml:space="preserve"> Luciana</w:t>
            </w:r>
          </w:p>
        </w:tc>
        <w:tc>
          <w:tcPr>
            <w:tcW w:w="5216" w:type="dxa"/>
            <w:gridSpan w:val="2"/>
            <w:tcBorders>
              <w:top w:val="nil"/>
              <w:left w:val="nil"/>
              <w:bottom w:val="single" w:sz="4" w:space="0" w:color="auto"/>
              <w:right w:val="single" w:sz="8" w:space="0" w:color="auto"/>
            </w:tcBorders>
            <w:vAlign w:val="center"/>
          </w:tcPr>
          <w:p w:rsidR="00F96703" w:rsidRPr="00F75316" w:rsidRDefault="00F96703" w:rsidP="001E1F5C">
            <w:pPr>
              <w:jc w:val="center"/>
              <w:rPr>
                <w:rFonts w:ascii="Arial" w:hAnsi="Arial" w:cs="Arial"/>
              </w:rPr>
            </w:pPr>
            <w:r w:rsidRPr="00F75316">
              <w:rPr>
                <w:rFonts w:ascii="Arial" w:hAnsi="Arial" w:cs="Arial"/>
              </w:rPr>
              <w:t xml:space="preserve">Sede di Ascoli </w:t>
            </w:r>
            <w:proofErr w:type="spellStart"/>
            <w:r w:rsidRPr="00F75316">
              <w:rPr>
                <w:rFonts w:ascii="Arial" w:hAnsi="Arial" w:cs="Arial"/>
              </w:rPr>
              <w:t>Satriano</w:t>
            </w:r>
            <w:proofErr w:type="spellEnd"/>
          </w:p>
        </w:tc>
      </w:tr>
      <w:tr w:rsidR="00F96703" w:rsidRPr="00F75316" w:rsidTr="001E1F5C">
        <w:trPr>
          <w:trHeight w:val="330"/>
        </w:trPr>
        <w:tc>
          <w:tcPr>
            <w:tcW w:w="1000" w:type="dxa"/>
            <w:tcBorders>
              <w:top w:val="nil"/>
              <w:left w:val="single" w:sz="8" w:space="0" w:color="auto"/>
              <w:bottom w:val="single" w:sz="8" w:space="0" w:color="auto"/>
              <w:right w:val="single" w:sz="4" w:space="0" w:color="auto"/>
            </w:tcBorders>
            <w:shd w:val="clear" w:color="000000" w:fill="DBE5F1"/>
            <w:vAlign w:val="center"/>
          </w:tcPr>
          <w:p w:rsidR="00F96703" w:rsidRPr="00F75316" w:rsidRDefault="00F96703" w:rsidP="001E1F5C">
            <w:pPr>
              <w:jc w:val="center"/>
              <w:rPr>
                <w:rFonts w:ascii="Arial" w:hAnsi="Arial" w:cs="Arial"/>
                <w:b/>
                <w:bCs/>
                <w:i/>
                <w:iCs/>
              </w:rPr>
            </w:pPr>
            <w:r w:rsidRPr="00F75316">
              <w:rPr>
                <w:rFonts w:ascii="Arial" w:hAnsi="Arial" w:cs="Arial"/>
                <w:b/>
                <w:bCs/>
                <w:i/>
                <w:iCs/>
              </w:rPr>
              <w:t>2</w:t>
            </w:r>
          </w:p>
        </w:tc>
        <w:tc>
          <w:tcPr>
            <w:tcW w:w="3580" w:type="dxa"/>
            <w:tcBorders>
              <w:top w:val="nil"/>
              <w:left w:val="nil"/>
              <w:bottom w:val="single" w:sz="8" w:space="0" w:color="auto"/>
              <w:right w:val="single" w:sz="4" w:space="0" w:color="auto"/>
            </w:tcBorders>
            <w:vAlign w:val="center"/>
          </w:tcPr>
          <w:p w:rsidR="00F96703" w:rsidRPr="00F75316" w:rsidRDefault="00F96703" w:rsidP="001E1F5C">
            <w:pPr>
              <w:jc w:val="center"/>
              <w:rPr>
                <w:rFonts w:ascii="Arial" w:hAnsi="Arial" w:cs="Arial"/>
                <w:b/>
                <w:bCs/>
              </w:rPr>
            </w:pPr>
            <w:r w:rsidRPr="00F75316">
              <w:rPr>
                <w:rFonts w:ascii="Arial" w:hAnsi="Arial" w:cs="Arial"/>
                <w:b/>
                <w:bCs/>
              </w:rPr>
              <w:t>Prof. Giuseppe Zurlo</w:t>
            </w:r>
          </w:p>
        </w:tc>
        <w:tc>
          <w:tcPr>
            <w:tcW w:w="5216" w:type="dxa"/>
            <w:gridSpan w:val="2"/>
            <w:tcBorders>
              <w:top w:val="nil"/>
              <w:left w:val="nil"/>
              <w:bottom w:val="single" w:sz="8" w:space="0" w:color="auto"/>
              <w:right w:val="single" w:sz="8" w:space="0" w:color="auto"/>
            </w:tcBorders>
            <w:vAlign w:val="center"/>
          </w:tcPr>
          <w:p w:rsidR="00F96703" w:rsidRPr="00F75316" w:rsidRDefault="00F96703" w:rsidP="001E1F5C">
            <w:pPr>
              <w:jc w:val="center"/>
              <w:rPr>
                <w:rFonts w:ascii="Arial" w:hAnsi="Arial" w:cs="Arial"/>
              </w:rPr>
            </w:pPr>
            <w:r w:rsidRPr="00F75316">
              <w:rPr>
                <w:rFonts w:ascii="Arial" w:hAnsi="Arial" w:cs="Arial"/>
              </w:rPr>
              <w:t>Sede di Bovino</w:t>
            </w:r>
          </w:p>
        </w:tc>
      </w:tr>
      <w:tr w:rsidR="00F96703" w:rsidRPr="00F75316" w:rsidTr="001E1F5C">
        <w:trPr>
          <w:trHeight w:val="315"/>
        </w:trPr>
        <w:tc>
          <w:tcPr>
            <w:tcW w:w="1000" w:type="dxa"/>
            <w:tcBorders>
              <w:top w:val="nil"/>
              <w:left w:val="nil"/>
              <w:bottom w:val="nil"/>
              <w:right w:val="nil"/>
            </w:tcBorders>
            <w:noWrap/>
            <w:vAlign w:val="center"/>
          </w:tcPr>
          <w:p w:rsidR="00F96703" w:rsidRPr="00F75316" w:rsidRDefault="00F96703" w:rsidP="001E1F5C">
            <w:pPr>
              <w:jc w:val="center"/>
              <w:rPr>
                <w:rFonts w:ascii="Arial" w:hAnsi="Arial" w:cs="Arial"/>
              </w:rPr>
            </w:pPr>
          </w:p>
        </w:tc>
        <w:tc>
          <w:tcPr>
            <w:tcW w:w="3580" w:type="dxa"/>
            <w:tcBorders>
              <w:top w:val="nil"/>
              <w:left w:val="nil"/>
              <w:bottom w:val="nil"/>
              <w:right w:val="nil"/>
            </w:tcBorders>
            <w:noWrap/>
            <w:vAlign w:val="center"/>
          </w:tcPr>
          <w:p w:rsidR="00F96703" w:rsidRDefault="00F96703" w:rsidP="001E1F5C">
            <w:pPr>
              <w:jc w:val="center"/>
              <w:rPr>
                <w:rFonts w:ascii="Arial" w:hAnsi="Arial" w:cs="Arial"/>
              </w:rPr>
            </w:pPr>
          </w:p>
          <w:p w:rsidR="00F96703" w:rsidRPr="00F75316" w:rsidRDefault="00F96703" w:rsidP="001E1F5C">
            <w:pPr>
              <w:jc w:val="center"/>
              <w:rPr>
                <w:rFonts w:ascii="Arial" w:hAnsi="Arial" w:cs="Arial"/>
              </w:rPr>
            </w:pPr>
          </w:p>
        </w:tc>
        <w:tc>
          <w:tcPr>
            <w:tcW w:w="5216" w:type="dxa"/>
            <w:gridSpan w:val="2"/>
            <w:tcBorders>
              <w:top w:val="nil"/>
              <w:left w:val="nil"/>
              <w:bottom w:val="nil"/>
              <w:right w:val="nil"/>
            </w:tcBorders>
            <w:noWrap/>
            <w:vAlign w:val="center"/>
          </w:tcPr>
          <w:p w:rsidR="00F96703" w:rsidRPr="00F75316" w:rsidRDefault="00F96703" w:rsidP="001E1F5C">
            <w:pPr>
              <w:jc w:val="center"/>
              <w:rPr>
                <w:rFonts w:ascii="Arial" w:hAnsi="Arial" w:cs="Arial"/>
              </w:rPr>
            </w:pPr>
          </w:p>
        </w:tc>
      </w:tr>
      <w:tr w:rsidR="00F96703" w:rsidRPr="00F75316" w:rsidTr="001E1F5C">
        <w:trPr>
          <w:trHeight w:val="405"/>
        </w:trPr>
        <w:tc>
          <w:tcPr>
            <w:tcW w:w="9796" w:type="dxa"/>
            <w:gridSpan w:val="4"/>
            <w:tcBorders>
              <w:top w:val="single" w:sz="8" w:space="0" w:color="auto"/>
              <w:left w:val="single" w:sz="8" w:space="0" w:color="auto"/>
              <w:bottom w:val="single" w:sz="4" w:space="0" w:color="auto"/>
              <w:right w:val="single" w:sz="8" w:space="0" w:color="000000"/>
            </w:tcBorders>
            <w:shd w:val="clear" w:color="000000" w:fill="95B3D7"/>
            <w:noWrap/>
            <w:vAlign w:val="center"/>
          </w:tcPr>
          <w:p w:rsidR="00F96703" w:rsidRPr="00F75316" w:rsidRDefault="00F96703" w:rsidP="001E1F5C">
            <w:pPr>
              <w:jc w:val="center"/>
              <w:rPr>
                <w:rFonts w:ascii="Arial" w:hAnsi="Arial" w:cs="Arial"/>
                <w:b/>
                <w:bCs/>
                <w:i/>
                <w:iCs/>
              </w:rPr>
            </w:pPr>
            <w:r w:rsidRPr="00F75316">
              <w:rPr>
                <w:rFonts w:ascii="Arial" w:hAnsi="Arial" w:cs="Arial"/>
                <w:b/>
                <w:bCs/>
                <w:i/>
                <w:iCs/>
              </w:rPr>
              <w:t>COLLABORATORI FIDUCIARI</w:t>
            </w:r>
          </w:p>
        </w:tc>
      </w:tr>
      <w:tr w:rsidR="00F96703" w:rsidRPr="00F75316" w:rsidTr="001E1F5C">
        <w:trPr>
          <w:trHeight w:val="315"/>
        </w:trPr>
        <w:tc>
          <w:tcPr>
            <w:tcW w:w="1000" w:type="dxa"/>
            <w:tcBorders>
              <w:top w:val="nil"/>
              <w:left w:val="single" w:sz="8" w:space="0" w:color="auto"/>
              <w:bottom w:val="single" w:sz="4" w:space="0" w:color="auto"/>
              <w:right w:val="single" w:sz="4" w:space="0" w:color="auto"/>
            </w:tcBorders>
            <w:shd w:val="clear" w:color="000000" w:fill="DBE5F1"/>
            <w:vAlign w:val="center"/>
          </w:tcPr>
          <w:p w:rsidR="00F96703" w:rsidRPr="00F75316" w:rsidRDefault="00F96703" w:rsidP="001E1F5C">
            <w:pPr>
              <w:jc w:val="center"/>
              <w:rPr>
                <w:rFonts w:ascii="Arial" w:hAnsi="Arial" w:cs="Arial"/>
                <w:b/>
                <w:bCs/>
                <w:i/>
                <w:iCs/>
              </w:rPr>
            </w:pPr>
            <w:r w:rsidRPr="00F75316">
              <w:rPr>
                <w:rFonts w:ascii="Arial" w:hAnsi="Arial" w:cs="Arial"/>
                <w:b/>
                <w:bCs/>
                <w:i/>
                <w:iCs/>
              </w:rPr>
              <w:t>1</w:t>
            </w:r>
          </w:p>
        </w:tc>
        <w:tc>
          <w:tcPr>
            <w:tcW w:w="3580" w:type="dxa"/>
            <w:tcBorders>
              <w:top w:val="nil"/>
              <w:left w:val="nil"/>
              <w:bottom w:val="single" w:sz="4" w:space="0" w:color="auto"/>
              <w:right w:val="single" w:sz="4" w:space="0" w:color="auto"/>
            </w:tcBorders>
            <w:vAlign w:val="center"/>
          </w:tcPr>
          <w:p w:rsidR="00F96703" w:rsidRPr="00F75316" w:rsidRDefault="00F96703" w:rsidP="001E1F5C">
            <w:pPr>
              <w:jc w:val="center"/>
              <w:rPr>
                <w:rFonts w:ascii="Arial" w:hAnsi="Arial" w:cs="Arial"/>
                <w:b/>
                <w:bCs/>
              </w:rPr>
            </w:pPr>
            <w:r w:rsidRPr="00F75316">
              <w:rPr>
                <w:rFonts w:ascii="Arial" w:hAnsi="Arial" w:cs="Arial"/>
                <w:b/>
                <w:bCs/>
              </w:rPr>
              <w:t>Prof.ssa Tarantino Maria Pia</w:t>
            </w:r>
          </w:p>
        </w:tc>
        <w:tc>
          <w:tcPr>
            <w:tcW w:w="5216" w:type="dxa"/>
            <w:gridSpan w:val="2"/>
            <w:tcBorders>
              <w:top w:val="nil"/>
              <w:left w:val="nil"/>
              <w:bottom w:val="single" w:sz="4" w:space="0" w:color="auto"/>
              <w:right w:val="single" w:sz="8" w:space="0" w:color="auto"/>
            </w:tcBorders>
            <w:vAlign w:val="center"/>
          </w:tcPr>
          <w:p w:rsidR="00F96703" w:rsidRPr="00F75316" w:rsidRDefault="00F96703" w:rsidP="001E1F5C">
            <w:pPr>
              <w:jc w:val="center"/>
              <w:rPr>
                <w:rFonts w:ascii="Arial" w:hAnsi="Arial" w:cs="Arial"/>
              </w:rPr>
            </w:pPr>
            <w:r w:rsidRPr="00F75316">
              <w:rPr>
                <w:rFonts w:ascii="Arial" w:hAnsi="Arial" w:cs="Arial"/>
              </w:rPr>
              <w:t xml:space="preserve">Sede di Ascoli </w:t>
            </w:r>
            <w:proofErr w:type="spellStart"/>
            <w:r w:rsidRPr="00F75316">
              <w:rPr>
                <w:rFonts w:ascii="Arial" w:hAnsi="Arial" w:cs="Arial"/>
              </w:rPr>
              <w:t>Satriano</w:t>
            </w:r>
            <w:proofErr w:type="spellEnd"/>
          </w:p>
        </w:tc>
      </w:tr>
      <w:tr w:rsidR="00F96703" w:rsidRPr="00F75316" w:rsidTr="001E1F5C">
        <w:trPr>
          <w:trHeight w:val="330"/>
        </w:trPr>
        <w:tc>
          <w:tcPr>
            <w:tcW w:w="1000" w:type="dxa"/>
            <w:tcBorders>
              <w:top w:val="nil"/>
              <w:left w:val="single" w:sz="8" w:space="0" w:color="auto"/>
              <w:bottom w:val="single" w:sz="8" w:space="0" w:color="auto"/>
              <w:right w:val="single" w:sz="4" w:space="0" w:color="auto"/>
            </w:tcBorders>
            <w:shd w:val="clear" w:color="000000" w:fill="DBE5F1"/>
            <w:vAlign w:val="center"/>
          </w:tcPr>
          <w:p w:rsidR="00F96703" w:rsidRPr="00F75316" w:rsidRDefault="00F96703" w:rsidP="001E1F5C">
            <w:pPr>
              <w:jc w:val="center"/>
              <w:rPr>
                <w:rFonts w:ascii="Arial" w:hAnsi="Arial" w:cs="Arial"/>
                <w:b/>
                <w:bCs/>
                <w:i/>
                <w:iCs/>
              </w:rPr>
            </w:pPr>
            <w:r w:rsidRPr="00F75316">
              <w:rPr>
                <w:rFonts w:ascii="Arial" w:hAnsi="Arial" w:cs="Arial"/>
                <w:b/>
                <w:bCs/>
                <w:i/>
                <w:iCs/>
              </w:rPr>
              <w:t>2</w:t>
            </w:r>
          </w:p>
        </w:tc>
        <w:tc>
          <w:tcPr>
            <w:tcW w:w="3580" w:type="dxa"/>
            <w:tcBorders>
              <w:top w:val="nil"/>
              <w:left w:val="nil"/>
              <w:bottom w:val="single" w:sz="8" w:space="0" w:color="auto"/>
              <w:right w:val="single" w:sz="4" w:space="0" w:color="auto"/>
            </w:tcBorders>
            <w:vAlign w:val="center"/>
          </w:tcPr>
          <w:p w:rsidR="00F96703" w:rsidRPr="00F75316" w:rsidRDefault="00F96703" w:rsidP="001E1F5C">
            <w:pPr>
              <w:jc w:val="center"/>
              <w:rPr>
                <w:rFonts w:ascii="Arial" w:hAnsi="Arial" w:cs="Arial"/>
                <w:b/>
                <w:bCs/>
              </w:rPr>
            </w:pPr>
            <w:r w:rsidRPr="00F75316">
              <w:rPr>
                <w:rFonts w:ascii="Arial" w:hAnsi="Arial" w:cs="Arial"/>
                <w:b/>
                <w:bCs/>
              </w:rPr>
              <w:t>Prof.ssa Russo Paola</w:t>
            </w:r>
          </w:p>
        </w:tc>
        <w:tc>
          <w:tcPr>
            <w:tcW w:w="5216" w:type="dxa"/>
            <w:gridSpan w:val="2"/>
            <w:tcBorders>
              <w:top w:val="nil"/>
              <w:left w:val="nil"/>
              <w:bottom w:val="single" w:sz="8" w:space="0" w:color="auto"/>
              <w:right w:val="single" w:sz="8" w:space="0" w:color="auto"/>
            </w:tcBorders>
            <w:vAlign w:val="center"/>
          </w:tcPr>
          <w:p w:rsidR="00F96703" w:rsidRPr="00F75316" w:rsidRDefault="00F96703" w:rsidP="001E1F5C">
            <w:pPr>
              <w:jc w:val="center"/>
              <w:rPr>
                <w:rFonts w:ascii="Arial" w:hAnsi="Arial" w:cs="Arial"/>
              </w:rPr>
            </w:pPr>
            <w:r w:rsidRPr="00F75316">
              <w:rPr>
                <w:rFonts w:ascii="Arial" w:hAnsi="Arial" w:cs="Arial"/>
              </w:rPr>
              <w:t>Sede di Bovino</w:t>
            </w:r>
          </w:p>
        </w:tc>
      </w:tr>
    </w:tbl>
    <w:p w:rsidR="00F96703" w:rsidRDefault="00F96703" w:rsidP="00053182">
      <w:pPr>
        <w:jc w:val="both"/>
      </w:pPr>
    </w:p>
    <w:p w:rsidR="00053182" w:rsidRDefault="00053182" w:rsidP="00053182">
      <w:pPr>
        <w:widowControl w:val="0"/>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 xml:space="preserve">Il Dirigente Scolastico, secondo quanto previsto dalla normativa, all’inizio di ogni anno scolastico, individua </w:t>
      </w:r>
      <w:r w:rsidR="00F96703">
        <w:t>dei</w:t>
      </w:r>
      <w:r>
        <w:t xml:space="preserve"> Collaboratori i cui compiti vengono definiti dal Dirigente stesso ed esplicitati nella nomina, in base al seguente elenco:</w:t>
      </w:r>
      <w:r w:rsidRPr="004C3492">
        <w:t xml:space="preserve"> </w:t>
      </w:r>
    </w:p>
    <w:p w:rsidR="00053182" w:rsidRDefault="00053182" w:rsidP="00053182">
      <w:pPr>
        <w:widowControl w:val="0"/>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p>
    <w:p w:rsidR="00053182" w:rsidRDefault="00053182" w:rsidP="00053182">
      <w:pPr>
        <w:widowControl w:val="0"/>
        <w:numPr>
          <w:ilvl w:val="0"/>
          <w:numId w:val="3"/>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curano i rapporti scuola – famiglia;</w:t>
      </w:r>
    </w:p>
    <w:p w:rsidR="00053182" w:rsidRDefault="00053182" w:rsidP="00053182">
      <w:pPr>
        <w:widowControl w:val="0"/>
        <w:numPr>
          <w:ilvl w:val="0"/>
          <w:numId w:val="3"/>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redigono la revisione del POF dopo il recepimento delle istanze provenienti dal Collegio dei Docenti;</w:t>
      </w:r>
    </w:p>
    <w:p w:rsidR="00053182" w:rsidRDefault="00053182" w:rsidP="00053182">
      <w:pPr>
        <w:widowControl w:val="0"/>
        <w:numPr>
          <w:ilvl w:val="0"/>
          <w:numId w:val="3"/>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 xml:space="preserve">sono delegati al controllo e verifica dello svolgimento delle attività connesse al </w:t>
      </w:r>
      <w:proofErr w:type="spellStart"/>
      <w:r>
        <w:t>P.O.F.</w:t>
      </w:r>
      <w:proofErr w:type="spellEnd"/>
      <w:r>
        <w:t xml:space="preserve"> con particolare riferimento all’impiego delle risorse umane (</w:t>
      </w:r>
      <w:proofErr w:type="spellStart"/>
      <w:r>
        <w:t>I.D.E.I.</w:t>
      </w:r>
      <w:proofErr w:type="spellEnd"/>
      <w:r>
        <w:t xml:space="preserve">, potenziamento, codocenza, ecc.), in base alle decisioni assunte dal </w:t>
      </w:r>
      <w:proofErr w:type="spellStart"/>
      <w:r>
        <w:t>D.S.</w:t>
      </w:r>
      <w:proofErr w:type="spellEnd"/>
      <w:r>
        <w:t xml:space="preserve">, in seguito agli accordi stipulati con la </w:t>
      </w:r>
      <w:proofErr w:type="spellStart"/>
      <w:r>
        <w:t>R.S.U.</w:t>
      </w:r>
      <w:proofErr w:type="spellEnd"/>
      <w:r>
        <w:t>, interfacciandosi con i coordinatori di dipartimento;</w:t>
      </w:r>
    </w:p>
    <w:p w:rsidR="00053182" w:rsidRDefault="00053182" w:rsidP="00053182">
      <w:pPr>
        <w:widowControl w:val="0"/>
        <w:numPr>
          <w:ilvl w:val="0"/>
          <w:numId w:val="3"/>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 xml:space="preserve">seguono i rapporti con i rappresentanti degli studenti per pianificazioni, attività, organizzazione </w:t>
      </w:r>
      <w:r>
        <w:lastRenderedPageBreak/>
        <w:t>e gestione assemblee;</w:t>
      </w:r>
    </w:p>
    <w:p w:rsidR="00053182" w:rsidRDefault="00053182" w:rsidP="00053182">
      <w:pPr>
        <w:widowControl w:val="0"/>
        <w:numPr>
          <w:ilvl w:val="0"/>
          <w:numId w:val="3"/>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seguono i lavori per la formazione dell’organico;</w:t>
      </w:r>
    </w:p>
    <w:p w:rsidR="00053182" w:rsidRDefault="00053182" w:rsidP="00053182">
      <w:pPr>
        <w:widowControl w:val="0"/>
        <w:numPr>
          <w:ilvl w:val="0"/>
          <w:numId w:val="3"/>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curano i rapporti con l’USR- Ufficio IX territoriale di Foggia;</w:t>
      </w:r>
    </w:p>
    <w:p w:rsidR="00053182" w:rsidRDefault="00053182" w:rsidP="00053182">
      <w:pPr>
        <w:widowControl w:val="0"/>
        <w:numPr>
          <w:ilvl w:val="0"/>
          <w:numId w:val="3"/>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curano la gestione dei piani di supplenza con l’ausilio della Segreteria del Personale;</w:t>
      </w:r>
    </w:p>
    <w:p w:rsidR="00053182" w:rsidRDefault="00053182" w:rsidP="00053182">
      <w:pPr>
        <w:widowControl w:val="0"/>
        <w:numPr>
          <w:ilvl w:val="0"/>
          <w:numId w:val="3"/>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curano la copertura delle supplenze fino a 15 gg.;</w:t>
      </w:r>
    </w:p>
    <w:p w:rsidR="00053182" w:rsidRDefault="00053182" w:rsidP="00053182">
      <w:pPr>
        <w:widowControl w:val="0"/>
        <w:numPr>
          <w:ilvl w:val="0"/>
          <w:numId w:val="3"/>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curano la copertura delle assenze del Personale Docente dovute ad impegni esterni (viaggi, visite d’istruzione, ecc.) con riformulazione ed eventuale modifica dell’orario delle classi ;</w:t>
      </w:r>
    </w:p>
    <w:p w:rsidR="00053182" w:rsidRDefault="00053182" w:rsidP="00053182">
      <w:pPr>
        <w:widowControl w:val="0"/>
        <w:numPr>
          <w:ilvl w:val="0"/>
          <w:numId w:val="3"/>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modificano l’orario (se possibile) in caso di sciopero del Personale Docente, mantenendo, comunque, il numero di ore spettante – nella giornata – al docente in servizio, non scioperante;</w:t>
      </w:r>
    </w:p>
    <w:p w:rsidR="00053182" w:rsidRDefault="00053182" w:rsidP="00053182">
      <w:pPr>
        <w:widowControl w:val="0"/>
        <w:numPr>
          <w:ilvl w:val="0"/>
          <w:numId w:val="3"/>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autorizzano singoli alunni o classi ad ingressi posticipati ed uscite anticipate (previo accertamento di presa di conoscenza da parte dei genitori e solo in caso di assenza di docenti “a disposizione”);</w:t>
      </w:r>
    </w:p>
    <w:p w:rsidR="00053182" w:rsidRPr="004C3492" w:rsidRDefault="00053182" w:rsidP="00053182">
      <w:pPr>
        <w:widowControl w:val="0"/>
        <w:numPr>
          <w:ilvl w:val="0"/>
          <w:numId w:val="3"/>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 xml:space="preserve">giustificano i ritardi </w:t>
      </w:r>
      <w:r w:rsidRPr="004C3492">
        <w:t>e valutano l’ammissibilità degli studenti in ritardo;</w:t>
      </w:r>
    </w:p>
    <w:p w:rsidR="00053182" w:rsidRDefault="00053182" w:rsidP="00053182">
      <w:pPr>
        <w:widowControl w:val="0"/>
        <w:numPr>
          <w:ilvl w:val="0"/>
          <w:numId w:val="3"/>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gestiscono disciplina, sicurezza, vigilanza, controllo e decoro dell’ambiente;</w:t>
      </w:r>
    </w:p>
    <w:p w:rsidR="00053182" w:rsidRDefault="00053182" w:rsidP="00053182">
      <w:pPr>
        <w:widowControl w:val="0"/>
        <w:numPr>
          <w:ilvl w:val="0"/>
          <w:numId w:val="3"/>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segnalano situazioni di pericolo al Responsabile per la Sicurezza;</w:t>
      </w:r>
    </w:p>
    <w:p w:rsidR="00053182" w:rsidRDefault="00053182" w:rsidP="00053182">
      <w:pPr>
        <w:widowControl w:val="0"/>
        <w:numPr>
          <w:ilvl w:val="0"/>
          <w:numId w:val="3"/>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curano gli eventuali impegni non previsti che possono presentarsi nel corso dell’</w:t>
      </w:r>
      <w:proofErr w:type="spellStart"/>
      <w:r>
        <w:t>a.s.</w:t>
      </w:r>
      <w:proofErr w:type="spellEnd"/>
      <w:r>
        <w:t xml:space="preserve"> in modo da garantire la migliore organizzazione possibile delle attività;</w:t>
      </w:r>
    </w:p>
    <w:p w:rsidR="00053182" w:rsidRDefault="00053182" w:rsidP="00053182">
      <w:pPr>
        <w:widowControl w:val="0"/>
        <w:numPr>
          <w:ilvl w:val="0"/>
          <w:numId w:val="3"/>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organizzano gli esami di idoneità e integrativi.</w:t>
      </w:r>
    </w:p>
    <w:p w:rsidR="008A1DD8" w:rsidRDefault="008A1DD8" w:rsidP="00053182">
      <w:pPr>
        <w:widowControl w:val="0"/>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ind w:left="360"/>
        <w:jc w:val="both"/>
      </w:pPr>
    </w:p>
    <w:p w:rsidR="008A1DD8" w:rsidRDefault="008A1DD8" w:rsidP="00053182">
      <w:pPr>
        <w:widowControl w:val="0"/>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ind w:left="360"/>
        <w:jc w:val="both"/>
      </w:pPr>
    </w:p>
    <w:p w:rsidR="00053182" w:rsidRDefault="00053182" w:rsidP="00053182">
      <w:pPr>
        <w:widowControl w:val="0"/>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p>
    <w:p w:rsidR="00053182" w:rsidRPr="006B4C83" w:rsidRDefault="00053182" w:rsidP="006B4C83">
      <w:pPr>
        <w:pStyle w:val="Paragrafoelenco"/>
        <w:numPr>
          <w:ilvl w:val="1"/>
          <w:numId w:val="38"/>
        </w:numPr>
        <w:autoSpaceDE w:val="0"/>
        <w:autoSpaceDN w:val="0"/>
        <w:adjustRightInd w:val="0"/>
        <w:rPr>
          <w:rFonts w:ascii="Cambria" w:hAnsi="Cambria"/>
          <w:b/>
          <w:bCs/>
          <w:i/>
          <w:iCs/>
          <w:sz w:val="28"/>
          <w:szCs w:val="28"/>
        </w:rPr>
      </w:pPr>
      <w:r w:rsidRPr="006B4C83">
        <w:rPr>
          <w:rFonts w:ascii="Cambria" w:hAnsi="Cambria"/>
          <w:b/>
          <w:bCs/>
          <w:i/>
          <w:iCs/>
          <w:sz w:val="28"/>
          <w:szCs w:val="28"/>
        </w:rPr>
        <w:t>-  Area della Prevenzione e Protezione dai Rischi</w:t>
      </w:r>
    </w:p>
    <w:tbl>
      <w:tblPr>
        <w:tblW w:w="9796" w:type="dxa"/>
        <w:tblInd w:w="55" w:type="dxa"/>
        <w:tblCellMar>
          <w:left w:w="70" w:type="dxa"/>
          <w:right w:w="70" w:type="dxa"/>
        </w:tblCellMar>
        <w:tblLook w:val="00A0"/>
      </w:tblPr>
      <w:tblGrid>
        <w:gridCol w:w="1000"/>
        <w:gridCol w:w="8796"/>
      </w:tblGrid>
      <w:tr w:rsidR="006B4C83" w:rsidRPr="00F75316" w:rsidTr="001E1F5C">
        <w:trPr>
          <w:trHeight w:val="405"/>
        </w:trPr>
        <w:tc>
          <w:tcPr>
            <w:tcW w:w="9796" w:type="dxa"/>
            <w:gridSpan w:val="2"/>
            <w:tcBorders>
              <w:top w:val="single" w:sz="8" w:space="0" w:color="auto"/>
              <w:left w:val="single" w:sz="8" w:space="0" w:color="auto"/>
              <w:bottom w:val="single" w:sz="4" w:space="0" w:color="auto"/>
              <w:right w:val="single" w:sz="8" w:space="0" w:color="000000"/>
            </w:tcBorders>
            <w:shd w:val="clear" w:color="000000" w:fill="95B3D7"/>
            <w:noWrap/>
            <w:vAlign w:val="center"/>
          </w:tcPr>
          <w:p w:rsidR="006B4C83" w:rsidRPr="00F75316" w:rsidRDefault="006B4C83" w:rsidP="001E1F5C">
            <w:pPr>
              <w:jc w:val="center"/>
              <w:rPr>
                <w:rFonts w:ascii="Arial" w:hAnsi="Arial" w:cs="Arial"/>
                <w:b/>
                <w:bCs/>
                <w:i/>
                <w:iCs/>
              </w:rPr>
            </w:pPr>
            <w:r w:rsidRPr="00F75316">
              <w:rPr>
                <w:rFonts w:ascii="Arial" w:hAnsi="Arial" w:cs="Arial"/>
                <w:b/>
                <w:bCs/>
                <w:i/>
                <w:iCs/>
              </w:rPr>
              <w:t>RSPP</w:t>
            </w:r>
          </w:p>
        </w:tc>
      </w:tr>
      <w:tr w:rsidR="006B4C83" w:rsidRPr="00F75316" w:rsidTr="001E1F5C">
        <w:trPr>
          <w:trHeight w:val="330"/>
        </w:trPr>
        <w:tc>
          <w:tcPr>
            <w:tcW w:w="1000" w:type="dxa"/>
            <w:tcBorders>
              <w:top w:val="nil"/>
              <w:left w:val="single" w:sz="8" w:space="0" w:color="auto"/>
              <w:bottom w:val="single" w:sz="8" w:space="0" w:color="auto"/>
              <w:right w:val="single" w:sz="4" w:space="0" w:color="auto"/>
            </w:tcBorders>
            <w:shd w:val="clear" w:color="000000" w:fill="DBE5F1"/>
            <w:vAlign w:val="center"/>
          </w:tcPr>
          <w:p w:rsidR="006B4C83" w:rsidRPr="00F75316" w:rsidRDefault="006B4C83" w:rsidP="001E1F5C">
            <w:pPr>
              <w:jc w:val="center"/>
              <w:rPr>
                <w:rFonts w:ascii="Arial" w:hAnsi="Arial" w:cs="Arial"/>
                <w:b/>
                <w:bCs/>
                <w:i/>
                <w:iCs/>
              </w:rPr>
            </w:pPr>
            <w:r w:rsidRPr="00F75316">
              <w:rPr>
                <w:rFonts w:ascii="Arial" w:hAnsi="Arial" w:cs="Arial"/>
                <w:b/>
                <w:bCs/>
                <w:i/>
                <w:iCs/>
              </w:rPr>
              <w:t>1</w:t>
            </w:r>
          </w:p>
        </w:tc>
        <w:tc>
          <w:tcPr>
            <w:tcW w:w="8796" w:type="dxa"/>
            <w:tcBorders>
              <w:top w:val="single" w:sz="4" w:space="0" w:color="auto"/>
              <w:left w:val="nil"/>
              <w:bottom w:val="single" w:sz="8" w:space="0" w:color="auto"/>
              <w:right w:val="single" w:sz="8" w:space="0" w:color="000000"/>
            </w:tcBorders>
            <w:vAlign w:val="center"/>
          </w:tcPr>
          <w:p w:rsidR="006B4C83" w:rsidRPr="00F75316" w:rsidRDefault="006B4C83" w:rsidP="001E1F5C">
            <w:pPr>
              <w:jc w:val="center"/>
              <w:rPr>
                <w:rFonts w:ascii="Arial" w:hAnsi="Arial" w:cs="Arial"/>
                <w:b/>
                <w:bCs/>
              </w:rPr>
            </w:pPr>
            <w:r w:rsidRPr="00F75316">
              <w:rPr>
                <w:rFonts w:ascii="Arial" w:hAnsi="Arial" w:cs="Arial"/>
                <w:b/>
                <w:bCs/>
              </w:rPr>
              <w:t>Prof.ssa Bianco Maria</w:t>
            </w:r>
          </w:p>
        </w:tc>
      </w:tr>
    </w:tbl>
    <w:p w:rsidR="00053182" w:rsidRPr="00D568D5" w:rsidRDefault="00053182" w:rsidP="00053182">
      <w:pPr>
        <w:autoSpaceDE w:val="0"/>
        <w:autoSpaceDN w:val="0"/>
        <w:adjustRightInd w:val="0"/>
        <w:jc w:val="both"/>
        <w:rPr>
          <w:bCs/>
        </w:rPr>
      </w:pPr>
    </w:p>
    <w:p w:rsidR="00053182" w:rsidRPr="004D789C" w:rsidRDefault="00053182" w:rsidP="00053182">
      <w:pPr>
        <w:widowControl w:val="0"/>
        <w:autoSpaceDE w:val="0"/>
        <w:autoSpaceDN w:val="0"/>
        <w:adjustRightInd w:val="0"/>
        <w:spacing w:after="240" w:line="276" w:lineRule="auto"/>
        <w:jc w:val="both"/>
      </w:pPr>
      <w:r w:rsidRPr="004D789C">
        <w:t>II tema della sicurezza, per le sue rilevanti concezioni, è oggetto di attenzione e considerazione da parte della nostra scuola. Il nostro sc</w:t>
      </w:r>
      <w:r>
        <w:t>opo è quello di promuovere una “</w:t>
      </w:r>
      <w:r w:rsidRPr="004D789C">
        <w:t>cultura della pr</w:t>
      </w:r>
      <w:r>
        <w:t>evenzione”</w:t>
      </w:r>
      <w:r w:rsidRPr="004D789C">
        <w:t xml:space="preserve"> finalizzata a:</w:t>
      </w:r>
    </w:p>
    <w:p w:rsidR="00053182" w:rsidRDefault="00053182" w:rsidP="00847A6E">
      <w:pPr>
        <w:widowControl w:val="0"/>
        <w:numPr>
          <w:ilvl w:val="0"/>
          <w:numId w:val="52"/>
        </w:numPr>
        <w:tabs>
          <w:tab w:val="left" w:pos="220"/>
          <w:tab w:val="left" w:pos="720"/>
        </w:tabs>
        <w:autoSpaceDE w:val="0"/>
        <w:autoSpaceDN w:val="0"/>
        <w:adjustRightInd w:val="0"/>
        <w:spacing w:line="276" w:lineRule="auto"/>
        <w:ind w:hanging="720"/>
        <w:jc w:val="both"/>
      </w:pPr>
      <w:r>
        <w:t xml:space="preserve">  </w:t>
      </w:r>
      <w:r w:rsidRPr="004D789C">
        <w:t xml:space="preserve">Garantire la conoscenza a tutti gli operatori scolastici ed agli alunni, sulle tematiche relative alle </w:t>
      </w:r>
      <w:r>
        <w:t xml:space="preserve"> </w:t>
      </w:r>
    </w:p>
    <w:p w:rsidR="00053182" w:rsidRPr="004D789C" w:rsidRDefault="00053182" w:rsidP="00053182">
      <w:pPr>
        <w:widowControl w:val="0"/>
        <w:tabs>
          <w:tab w:val="left" w:pos="220"/>
          <w:tab w:val="left" w:pos="720"/>
        </w:tabs>
        <w:autoSpaceDE w:val="0"/>
        <w:autoSpaceDN w:val="0"/>
        <w:adjustRightInd w:val="0"/>
        <w:spacing w:line="276" w:lineRule="auto"/>
        <w:ind w:left="720"/>
        <w:jc w:val="both"/>
      </w:pPr>
      <w:r w:rsidRPr="004D789C">
        <w:t>d</w:t>
      </w:r>
      <w:r>
        <w:t xml:space="preserve">isposizioni del D.lgs. 81/2008 e </w:t>
      </w:r>
      <w:r w:rsidRPr="004D789C">
        <w:t>successive modifiche ed integrazioni.</w:t>
      </w:r>
    </w:p>
    <w:p w:rsidR="00053182" w:rsidRPr="004D789C" w:rsidRDefault="00053182" w:rsidP="00847A6E">
      <w:pPr>
        <w:widowControl w:val="0"/>
        <w:numPr>
          <w:ilvl w:val="0"/>
          <w:numId w:val="52"/>
        </w:numPr>
        <w:tabs>
          <w:tab w:val="left" w:pos="220"/>
          <w:tab w:val="left" w:pos="720"/>
        </w:tabs>
        <w:autoSpaceDE w:val="0"/>
        <w:autoSpaceDN w:val="0"/>
        <w:adjustRightInd w:val="0"/>
        <w:spacing w:line="276" w:lineRule="auto"/>
        <w:ind w:hanging="720"/>
        <w:jc w:val="both"/>
      </w:pPr>
      <w:r>
        <w:t xml:space="preserve">  </w:t>
      </w:r>
      <w:r w:rsidRPr="004D789C">
        <w:t>Garantire la diffusione della programmazione della prevenzione e la sua collocazione all'interno delle normali attività didattiche e non.</w:t>
      </w:r>
    </w:p>
    <w:p w:rsidR="00053182" w:rsidRPr="004D789C" w:rsidRDefault="00053182" w:rsidP="00847A6E">
      <w:pPr>
        <w:widowControl w:val="0"/>
        <w:numPr>
          <w:ilvl w:val="0"/>
          <w:numId w:val="52"/>
        </w:numPr>
        <w:tabs>
          <w:tab w:val="left" w:pos="220"/>
          <w:tab w:val="left" w:pos="720"/>
        </w:tabs>
        <w:autoSpaceDE w:val="0"/>
        <w:autoSpaceDN w:val="0"/>
        <w:adjustRightInd w:val="0"/>
        <w:spacing w:line="276" w:lineRule="auto"/>
        <w:ind w:hanging="720"/>
        <w:jc w:val="both"/>
      </w:pPr>
      <w:r>
        <w:t xml:space="preserve">  </w:t>
      </w:r>
      <w:r w:rsidRPr="004D789C">
        <w:t>Garantire la massima sicurezza negli ambienti di lavoro.</w:t>
      </w:r>
    </w:p>
    <w:p w:rsidR="00053182" w:rsidRPr="004D789C" w:rsidRDefault="00053182" w:rsidP="00847A6E">
      <w:pPr>
        <w:widowControl w:val="0"/>
        <w:numPr>
          <w:ilvl w:val="0"/>
          <w:numId w:val="52"/>
        </w:numPr>
        <w:tabs>
          <w:tab w:val="left" w:pos="220"/>
          <w:tab w:val="left" w:pos="720"/>
        </w:tabs>
        <w:autoSpaceDE w:val="0"/>
        <w:autoSpaceDN w:val="0"/>
        <w:adjustRightInd w:val="0"/>
        <w:spacing w:line="276" w:lineRule="auto"/>
        <w:ind w:hanging="720"/>
        <w:jc w:val="both"/>
      </w:pPr>
      <w:r>
        <w:t xml:space="preserve">  </w:t>
      </w:r>
      <w:r w:rsidRPr="004D789C">
        <w:t>Garantire la diffusione e divulgazione delle misure e procedure di emergenza da attuare in caso soprattutto di incendio e terremoto.</w:t>
      </w:r>
    </w:p>
    <w:p w:rsidR="00053182" w:rsidRPr="007060E5" w:rsidRDefault="00053182" w:rsidP="00053182">
      <w:pPr>
        <w:autoSpaceDE w:val="0"/>
        <w:autoSpaceDN w:val="0"/>
        <w:adjustRightInd w:val="0"/>
        <w:jc w:val="both"/>
        <w:rPr>
          <w:bCs/>
        </w:rPr>
      </w:pPr>
    </w:p>
    <w:p w:rsidR="00053182" w:rsidRPr="004D789C" w:rsidRDefault="00053182" w:rsidP="00053182">
      <w:pPr>
        <w:autoSpaceDE w:val="0"/>
        <w:autoSpaceDN w:val="0"/>
        <w:adjustRightInd w:val="0"/>
        <w:spacing w:line="276" w:lineRule="auto"/>
        <w:ind w:firstLine="567"/>
        <w:jc w:val="both"/>
        <w:rPr>
          <w:color w:val="000000"/>
        </w:rPr>
      </w:pPr>
      <w:r w:rsidRPr="004D789C">
        <w:rPr>
          <w:color w:val="000000"/>
        </w:rPr>
        <w:t>Al fine di ottemperare agli obblighi previsti dal T.U. D.lgs. 81 del 9 Aprile 2008 in materia di sicurezza nei luoghi di lavoro,</w:t>
      </w:r>
      <w:r>
        <w:rPr>
          <w:color w:val="000000"/>
        </w:rPr>
        <w:t xml:space="preserve"> </w:t>
      </w:r>
      <w:r w:rsidRPr="004D789C">
        <w:rPr>
          <w:color w:val="000000"/>
        </w:rPr>
        <w:t>e successive modifiche ed integrazioni, il Dirigente Scolastico ha nominato un Responsabile interno per la Sicurezza (RSPP), un servizio di prevenzione e protezione (SPP),</w:t>
      </w:r>
      <w:r>
        <w:rPr>
          <w:color w:val="000000"/>
        </w:rPr>
        <w:t xml:space="preserve"> </w:t>
      </w:r>
      <w:r w:rsidRPr="004D789C">
        <w:rPr>
          <w:color w:val="000000"/>
        </w:rPr>
        <w:t>le figure " sensibili"  ovvero gli addetti al primo soccorso e alla gestione delle emergenze.</w:t>
      </w:r>
    </w:p>
    <w:p w:rsidR="00053182" w:rsidRPr="004D789C" w:rsidRDefault="00053182" w:rsidP="00053182">
      <w:pPr>
        <w:autoSpaceDE w:val="0"/>
        <w:autoSpaceDN w:val="0"/>
        <w:adjustRightInd w:val="0"/>
        <w:spacing w:line="276" w:lineRule="auto"/>
        <w:ind w:firstLine="567"/>
        <w:jc w:val="both"/>
        <w:rPr>
          <w:color w:val="000000"/>
        </w:rPr>
      </w:pPr>
      <w:r>
        <w:rPr>
          <w:color w:val="000000"/>
        </w:rPr>
        <w:t>Inoltre ha predisposto i</w:t>
      </w:r>
      <w:r w:rsidRPr="004D789C">
        <w:rPr>
          <w:color w:val="000000"/>
        </w:rPr>
        <w:t xml:space="preserve"> Documenti di Valutazione dei Rischi (DVR),</w:t>
      </w:r>
      <w:r>
        <w:rPr>
          <w:color w:val="000000"/>
        </w:rPr>
        <w:t xml:space="preserve"> </w:t>
      </w:r>
      <w:r w:rsidRPr="004D789C">
        <w:rPr>
          <w:color w:val="000000"/>
        </w:rPr>
        <w:t>per le varie sedi.</w:t>
      </w:r>
    </w:p>
    <w:p w:rsidR="00053182" w:rsidRPr="004D789C" w:rsidRDefault="00053182" w:rsidP="00053182">
      <w:pPr>
        <w:autoSpaceDE w:val="0"/>
        <w:autoSpaceDN w:val="0"/>
        <w:adjustRightInd w:val="0"/>
        <w:spacing w:line="276" w:lineRule="auto"/>
        <w:jc w:val="both"/>
        <w:rPr>
          <w:color w:val="000000"/>
        </w:rPr>
      </w:pPr>
      <w:r w:rsidRPr="004D789C">
        <w:rPr>
          <w:color w:val="000000"/>
        </w:rPr>
        <w:t xml:space="preserve">L’organizzazione della sicurezza nella scuola ha la finalità di attivare comportamenti responsabili ed adeguati in una scuola sicura. In particolare: </w:t>
      </w:r>
    </w:p>
    <w:p w:rsidR="00053182" w:rsidRPr="004D789C" w:rsidRDefault="00053182" w:rsidP="00847A6E">
      <w:pPr>
        <w:numPr>
          <w:ilvl w:val="0"/>
          <w:numId w:val="49"/>
        </w:numPr>
        <w:autoSpaceDE w:val="0"/>
        <w:autoSpaceDN w:val="0"/>
        <w:adjustRightInd w:val="0"/>
        <w:spacing w:line="276" w:lineRule="auto"/>
        <w:jc w:val="both"/>
        <w:rPr>
          <w:color w:val="000000"/>
        </w:rPr>
      </w:pPr>
      <w:r w:rsidRPr="004D789C">
        <w:rPr>
          <w:color w:val="000000"/>
        </w:rPr>
        <w:t xml:space="preserve">la scuola deve diventare sicura nelle strutture, negli impianti e nella gestione; </w:t>
      </w:r>
    </w:p>
    <w:p w:rsidR="00053182" w:rsidRPr="004D789C" w:rsidRDefault="00053182" w:rsidP="00847A6E">
      <w:pPr>
        <w:numPr>
          <w:ilvl w:val="0"/>
          <w:numId w:val="49"/>
        </w:numPr>
        <w:autoSpaceDE w:val="0"/>
        <w:autoSpaceDN w:val="0"/>
        <w:adjustRightInd w:val="0"/>
        <w:spacing w:line="276" w:lineRule="auto"/>
        <w:jc w:val="both"/>
        <w:rPr>
          <w:color w:val="000000"/>
        </w:rPr>
      </w:pPr>
      <w:r w:rsidRPr="004D789C">
        <w:rPr>
          <w:color w:val="000000"/>
        </w:rPr>
        <w:t>il personale deve operare secondo una cultura della salute e della sicurezza</w:t>
      </w:r>
      <w:r>
        <w:rPr>
          <w:color w:val="000000"/>
        </w:rPr>
        <w:t>;</w:t>
      </w:r>
      <w:r w:rsidRPr="004D789C">
        <w:rPr>
          <w:color w:val="000000"/>
        </w:rPr>
        <w:t xml:space="preserve"> </w:t>
      </w:r>
    </w:p>
    <w:p w:rsidR="00053182" w:rsidRPr="004D789C" w:rsidRDefault="00053182" w:rsidP="00847A6E">
      <w:pPr>
        <w:numPr>
          <w:ilvl w:val="0"/>
          <w:numId w:val="49"/>
        </w:numPr>
        <w:autoSpaceDE w:val="0"/>
        <w:autoSpaceDN w:val="0"/>
        <w:adjustRightInd w:val="0"/>
        <w:spacing w:line="276" w:lineRule="auto"/>
        <w:jc w:val="both"/>
        <w:rPr>
          <w:color w:val="000000"/>
        </w:rPr>
      </w:pPr>
      <w:r w:rsidRPr="004D789C">
        <w:rPr>
          <w:color w:val="000000"/>
        </w:rPr>
        <w:lastRenderedPageBreak/>
        <w:t xml:space="preserve">gli studenti devono essere formati ad una cultura della tutela della salute e della sicurezza che potrà poi essere da loro trasportata nel mondo del lavoro. </w:t>
      </w:r>
    </w:p>
    <w:p w:rsidR="00053182" w:rsidRPr="004D789C" w:rsidRDefault="00053182" w:rsidP="00053182">
      <w:pPr>
        <w:autoSpaceDE w:val="0"/>
        <w:autoSpaceDN w:val="0"/>
        <w:adjustRightInd w:val="0"/>
        <w:spacing w:line="276" w:lineRule="auto"/>
        <w:jc w:val="both"/>
        <w:rPr>
          <w:color w:val="000000"/>
        </w:rPr>
      </w:pPr>
    </w:p>
    <w:p w:rsidR="00053182" w:rsidRPr="004D789C" w:rsidRDefault="00053182" w:rsidP="00053182">
      <w:pPr>
        <w:autoSpaceDE w:val="0"/>
        <w:autoSpaceDN w:val="0"/>
        <w:adjustRightInd w:val="0"/>
        <w:spacing w:line="276" w:lineRule="auto"/>
        <w:jc w:val="both"/>
      </w:pPr>
      <w:r w:rsidRPr="004D789C">
        <w:t xml:space="preserve">Per garantire la sicurezza, il </w:t>
      </w:r>
      <w:r w:rsidRPr="004D789C">
        <w:rPr>
          <w:color w:val="000000"/>
        </w:rPr>
        <w:t>T.U. 81/2008</w:t>
      </w:r>
      <w:r w:rsidRPr="004D789C">
        <w:t xml:space="preserve"> prevede strumenti gestionali come: </w:t>
      </w:r>
    </w:p>
    <w:p w:rsidR="00053182" w:rsidRPr="004D789C" w:rsidRDefault="00053182" w:rsidP="00053182">
      <w:pPr>
        <w:autoSpaceDE w:val="0"/>
        <w:autoSpaceDN w:val="0"/>
        <w:adjustRightInd w:val="0"/>
        <w:spacing w:line="276" w:lineRule="auto"/>
        <w:jc w:val="both"/>
      </w:pPr>
    </w:p>
    <w:p w:rsidR="00053182" w:rsidRPr="004D789C" w:rsidRDefault="00053182" w:rsidP="00847A6E">
      <w:pPr>
        <w:numPr>
          <w:ilvl w:val="0"/>
          <w:numId w:val="50"/>
        </w:numPr>
        <w:autoSpaceDE w:val="0"/>
        <w:autoSpaceDN w:val="0"/>
        <w:adjustRightInd w:val="0"/>
        <w:spacing w:line="276" w:lineRule="auto"/>
        <w:jc w:val="both"/>
      </w:pPr>
      <w:r w:rsidRPr="004D789C">
        <w:t xml:space="preserve">il documento sulla sicurezza, aggiornato periodicamente, che contiene la valutazione dei rischi e le relative misure di prevenzione e protezione; </w:t>
      </w:r>
    </w:p>
    <w:p w:rsidR="00053182" w:rsidRPr="004D789C" w:rsidRDefault="00053182" w:rsidP="00847A6E">
      <w:pPr>
        <w:numPr>
          <w:ilvl w:val="0"/>
          <w:numId w:val="50"/>
        </w:numPr>
        <w:autoSpaceDE w:val="0"/>
        <w:autoSpaceDN w:val="0"/>
        <w:adjustRightInd w:val="0"/>
        <w:spacing w:line="276" w:lineRule="auto"/>
        <w:jc w:val="both"/>
      </w:pPr>
      <w:r w:rsidRPr="004D789C">
        <w:t xml:space="preserve">il Piano di evacuazione; </w:t>
      </w:r>
    </w:p>
    <w:p w:rsidR="00053182" w:rsidRPr="004D789C" w:rsidRDefault="00053182" w:rsidP="00847A6E">
      <w:pPr>
        <w:numPr>
          <w:ilvl w:val="0"/>
          <w:numId w:val="50"/>
        </w:numPr>
        <w:autoSpaceDE w:val="0"/>
        <w:autoSpaceDN w:val="0"/>
        <w:adjustRightInd w:val="0"/>
        <w:spacing w:line="276" w:lineRule="auto"/>
        <w:jc w:val="both"/>
      </w:pPr>
      <w:r w:rsidRPr="004D789C">
        <w:t xml:space="preserve">vari organismi permanenti, con funzioni specifiche in materia di sicurezza; </w:t>
      </w:r>
    </w:p>
    <w:p w:rsidR="00053182" w:rsidRPr="004D789C" w:rsidRDefault="00053182" w:rsidP="00847A6E">
      <w:pPr>
        <w:numPr>
          <w:ilvl w:val="0"/>
          <w:numId w:val="50"/>
        </w:numPr>
        <w:autoSpaceDE w:val="0"/>
        <w:autoSpaceDN w:val="0"/>
        <w:adjustRightInd w:val="0"/>
        <w:spacing w:line="276" w:lineRule="auto"/>
        <w:jc w:val="both"/>
      </w:pPr>
      <w:r w:rsidRPr="004D789C">
        <w:t xml:space="preserve">la partecipazione dei lavoratori alla gestione di tutte le fasi del processo; va ricordato che gli studenti sono addirittura equiparati ai lavoratori, durante le attività (come le esercitazioni di laboratorio e l’educazione fisica) che comportano l’uso di apparecchiature e attrezzature di lavoro. </w:t>
      </w:r>
    </w:p>
    <w:p w:rsidR="00053182" w:rsidRPr="004D789C" w:rsidRDefault="00053182" w:rsidP="00053182">
      <w:pPr>
        <w:autoSpaceDE w:val="0"/>
        <w:autoSpaceDN w:val="0"/>
        <w:adjustRightInd w:val="0"/>
        <w:spacing w:line="276" w:lineRule="auto"/>
        <w:jc w:val="both"/>
        <w:rPr>
          <w:color w:val="000000"/>
        </w:rPr>
      </w:pPr>
    </w:p>
    <w:p w:rsidR="00053182" w:rsidRPr="004D789C" w:rsidRDefault="00053182" w:rsidP="00053182">
      <w:pPr>
        <w:autoSpaceDE w:val="0"/>
        <w:autoSpaceDN w:val="0"/>
        <w:adjustRightInd w:val="0"/>
        <w:spacing w:line="276" w:lineRule="auto"/>
        <w:jc w:val="both"/>
        <w:rPr>
          <w:color w:val="000000"/>
        </w:rPr>
      </w:pPr>
      <w:r w:rsidRPr="004D789C">
        <w:rPr>
          <w:color w:val="000000"/>
        </w:rPr>
        <w:t xml:space="preserve">La responsabilità complessiva dell’organizzazione della sicurezza nella scuola è del Dirigente Scolastico, che assume il ruolo ed i compiti che la legge assegna al datore di lavoro, tuttavia, il Dirigente Scolastico non ha il potere di realizzare gli interventi strutturali eventualmente necessari nell' edificio, che sono forniti dall'Ente Locale al quale compete anche la manutenzione. </w:t>
      </w:r>
    </w:p>
    <w:p w:rsidR="00053182" w:rsidRPr="004D789C" w:rsidRDefault="00053182" w:rsidP="00053182">
      <w:pPr>
        <w:autoSpaceDE w:val="0"/>
        <w:autoSpaceDN w:val="0"/>
        <w:adjustRightInd w:val="0"/>
        <w:spacing w:line="276" w:lineRule="auto"/>
        <w:jc w:val="both"/>
        <w:rPr>
          <w:color w:val="000000"/>
        </w:rPr>
      </w:pPr>
      <w:r w:rsidRPr="004D789C">
        <w:rPr>
          <w:color w:val="000000"/>
        </w:rPr>
        <w:t xml:space="preserve">Affiancano il Dirigente diverse figure con particolari funzioni: </w:t>
      </w:r>
    </w:p>
    <w:p w:rsidR="00053182" w:rsidRPr="004D789C" w:rsidRDefault="00053182" w:rsidP="00847A6E">
      <w:pPr>
        <w:numPr>
          <w:ilvl w:val="0"/>
          <w:numId w:val="51"/>
        </w:numPr>
        <w:autoSpaceDE w:val="0"/>
        <w:autoSpaceDN w:val="0"/>
        <w:adjustRightInd w:val="0"/>
        <w:spacing w:line="276" w:lineRule="auto"/>
        <w:jc w:val="both"/>
        <w:rPr>
          <w:color w:val="000000"/>
        </w:rPr>
      </w:pPr>
      <w:r w:rsidRPr="004D789C">
        <w:rPr>
          <w:color w:val="000000"/>
        </w:rPr>
        <w:t>Il Rappresentante dei Lavora</w:t>
      </w:r>
      <w:r>
        <w:rPr>
          <w:color w:val="000000"/>
        </w:rPr>
        <w:t>tori per la sicurezza (</w:t>
      </w:r>
      <w:proofErr w:type="spellStart"/>
      <w:r>
        <w:rPr>
          <w:color w:val="000000"/>
        </w:rPr>
        <w:t>R.L.S.</w:t>
      </w:r>
      <w:proofErr w:type="spellEnd"/>
      <w:r>
        <w:rPr>
          <w:color w:val="000000"/>
        </w:rPr>
        <w:t xml:space="preserve">) </w:t>
      </w:r>
      <w:r w:rsidRPr="004D789C">
        <w:rPr>
          <w:color w:val="000000"/>
        </w:rPr>
        <w:t xml:space="preserve">che interviene con un ruolo attivo in tutte le fasi della gestione della sicurezza. </w:t>
      </w:r>
    </w:p>
    <w:p w:rsidR="00053182" w:rsidRDefault="00053182" w:rsidP="00847A6E">
      <w:pPr>
        <w:numPr>
          <w:ilvl w:val="0"/>
          <w:numId w:val="51"/>
        </w:numPr>
        <w:autoSpaceDE w:val="0"/>
        <w:autoSpaceDN w:val="0"/>
        <w:adjustRightInd w:val="0"/>
        <w:spacing w:line="276" w:lineRule="auto"/>
        <w:jc w:val="both"/>
        <w:rPr>
          <w:color w:val="000000"/>
        </w:rPr>
      </w:pPr>
      <w:r w:rsidRPr="004D789C">
        <w:rPr>
          <w:color w:val="000000"/>
        </w:rPr>
        <w:t>Responsabile Servizio di Preve</w:t>
      </w:r>
      <w:r>
        <w:rPr>
          <w:color w:val="000000"/>
        </w:rPr>
        <w:t>nzione e Protezione (</w:t>
      </w:r>
      <w:proofErr w:type="spellStart"/>
      <w:r>
        <w:rPr>
          <w:color w:val="000000"/>
        </w:rPr>
        <w:t>R.S.P.P.</w:t>
      </w:r>
      <w:proofErr w:type="spellEnd"/>
      <w:r>
        <w:rPr>
          <w:color w:val="000000"/>
        </w:rPr>
        <w:t xml:space="preserve">) </w:t>
      </w:r>
      <w:r w:rsidRPr="004D789C">
        <w:rPr>
          <w:color w:val="000000"/>
        </w:rPr>
        <w:t>che dà un contributo e un supporto tecnico nella valutazione iniziale e revisione periodica dei rischi, nell’individuazione delle misure di prevenzione più adeguate, nella scelta dei mezzi di protezione collettiva ed individuale più efficaci. Il Responsabile è una figura di riferimento per tutti, personale e studenti, e viene consultato tutte le volte che si mani</w:t>
      </w:r>
      <w:r>
        <w:rPr>
          <w:color w:val="000000"/>
        </w:rPr>
        <w:t xml:space="preserve">festano situazioni di rischio. </w:t>
      </w:r>
    </w:p>
    <w:p w:rsidR="00E46A11" w:rsidRPr="004D789C" w:rsidRDefault="00E46A11" w:rsidP="00847A6E">
      <w:pPr>
        <w:numPr>
          <w:ilvl w:val="0"/>
          <w:numId w:val="51"/>
        </w:numPr>
        <w:autoSpaceDE w:val="0"/>
        <w:autoSpaceDN w:val="0"/>
        <w:adjustRightInd w:val="0"/>
        <w:spacing w:line="276" w:lineRule="auto"/>
        <w:jc w:val="both"/>
        <w:rPr>
          <w:color w:val="000000"/>
        </w:rPr>
      </w:pPr>
      <w:r>
        <w:rPr>
          <w:color w:val="000000"/>
        </w:rPr>
        <w:t>Gli addetti al Servizio di Prevenzione e Protezione (</w:t>
      </w:r>
      <w:proofErr w:type="spellStart"/>
      <w:r>
        <w:rPr>
          <w:color w:val="000000"/>
        </w:rPr>
        <w:t>A.S.P.P.</w:t>
      </w:r>
      <w:proofErr w:type="spellEnd"/>
      <w:r>
        <w:rPr>
          <w:color w:val="000000"/>
        </w:rPr>
        <w:t>), presenti nelle varie sedi, collaborano con il Dirigente Scolastico ed il Responsabile della Sicurezza.</w:t>
      </w:r>
    </w:p>
    <w:p w:rsidR="00053182" w:rsidRPr="004D789C" w:rsidRDefault="00053182" w:rsidP="00847A6E">
      <w:pPr>
        <w:numPr>
          <w:ilvl w:val="0"/>
          <w:numId w:val="51"/>
        </w:numPr>
        <w:autoSpaceDE w:val="0"/>
        <w:autoSpaceDN w:val="0"/>
        <w:adjustRightInd w:val="0"/>
        <w:spacing w:line="276" w:lineRule="auto"/>
        <w:jc w:val="both"/>
        <w:rPr>
          <w:color w:val="000000"/>
        </w:rPr>
      </w:pPr>
      <w:r w:rsidRPr="004D789C">
        <w:rPr>
          <w:color w:val="000000"/>
        </w:rPr>
        <w:t>Gli addetti al primo soccorso, personale scolastico designato che riceve specifica formazione. Nella sede sono presenti tali addetti e dispon</w:t>
      </w:r>
      <w:r>
        <w:rPr>
          <w:color w:val="000000"/>
        </w:rPr>
        <w:t>ibili nella struttura, cassette</w:t>
      </w:r>
      <w:r w:rsidRPr="004D789C">
        <w:rPr>
          <w:color w:val="000000"/>
        </w:rPr>
        <w:t xml:space="preserve"> col materiale occorrente per il primo soccorso. </w:t>
      </w:r>
    </w:p>
    <w:p w:rsidR="00053182" w:rsidRPr="004D789C" w:rsidRDefault="00053182" w:rsidP="00053182">
      <w:pPr>
        <w:tabs>
          <w:tab w:val="left" w:pos="720"/>
        </w:tabs>
        <w:autoSpaceDE w:val="0"/>
        <w:autoSpaceDN w:val="0"/>
        <w:adjustRightInd w:val="0"/>
        <w:spacing w:line="276" w:lineRule="auto"/>
        <w:ind w:left="720"/>
        <w:jc w:val="both"/>
        <w:rPr>
          <w:color w:val="000000"/>
        </w:rPr>
      </w:pPr>
      <w:r w:rsidRPr="004D789C">
        <w:rPr>
          <w:color w:val="000000"/>
        </w:rPr>
        <w:t>In</w:t>
      </w:r>
      <w:r>
        <w:rPr>
          <w:color w:val="000000"/>
        </w:rPr>
        <w:t xml:space="preserve"> </w:t>
      </w:r>
      <w:r w:rsidRPr="004D789C">
        <w:rPr>
          <w:color w:val="000000"/>
        </w:rPr>
        <w:t>caso d’infortunio</w:t>
      </w:r>
      <w:r>
        <w:rPr>
          <w:color w:val="000000"/>
        </w:rPr>
        <w:t xml:space="preserve"> </w:t>
      </w:r>
      <w:r w:rsidRPr="004D789C">
        <w:rPr>
          <w:color w:val="000000"/>
        </w:rPr>
        <w:t>o di malore</w:t>
      </w:r>
      <w:r>
        <w:rPr>
          <w:color w:val="000000"/>
        </w:rPr>
        <w:t xml:space="preserve"> </w:t>
      </w:r>
      <w:r w:rsidRPr="004D789C">
        <w:rPr>
          <w:color w:val="000000"/>
        </w:rPr>
        <w:t xml:space="preserve"> di una</w:t>
      </w:r>
      <w:r>
        <w:rPr>
          <w:color w:val="000000"/>
        </w:rPr>
        <w:t xml:space="preserve"> </w:t>
      </w:r>
      <w:r w:rsidRPr="004D789C">
        <w:rPr>
          <w:color w:val="000000"/>
        </w:rPr>
        <w:t xml:space="preserve"> persona</w:t>
      </w:r>
      <w:r>
        <w:rPr>
          <w:color w:val="000000"/>
        </w:rPr>
        <w:t xml:space="preserve"> </w:t>
      </w:r>
      <w:r w:rsidRPr="004D789C">
        <w:rPr>
          <w:color w:val="000000"/>
        </w:rPr>
        <w:t xml:space="preserve"> nella scuola, </w:t>
      </w:r>
      <w:r>
        <w:rPr>
          <w:color w:val="000000"/>
        </w:rPr>
        <w:t xml:space="preserve">tutti i presenti, sono tenuti ad attivarsi, </w:t>
      </w:r>
      <w:r w:rsidRPr="004D789C">
        <w:rPr>
          <w:color w:val="000000"/>
        </w:rPr>
        <w:t>ricordando</w:t>
      </w:r>
      <w:r>
        <w:rPr>
          <w:color w:val="000000"/>
        </w:rPr>
        <w:t xml:space="preserve"> che le </w:t>
      </w:r>
      <w:r w:rsidRPr="004D789C">
        <w:rPr>
          <w:color w:val="000000"/>
        </w:rPr>
        <w:t>conseguenze</w:t>
      </w:r>
      <w:r>
        <w:rPr>
          <w:color w:val="000000"/>
        </w:rPr>
        <w:t xml:space="preserve"> </w:t>
      </w:r>
      <w:r w:rsidRPr="004D789C">
        <w:rPr>
          <w:color w:val="000000"/>
        </w:rPr>
        <w:t xml:space="preserve">dell’infortunio dipendono dalla </w:t>
      </w:r>
      <w:r>
        <w:rPr>
          <w:color w:val="000000"/>
        </w:rPr>
        <w:t xml:space="preserve">rapidità </w:t>
      </w:r>
      <w:r w:rsidRPr="004D789C">
        <w:rPr>
          <w:color w:val="000000"/>
        </w:rPr>
        <w:t>del</w:t>
      </w:r>
      <w:r>
        <w:rPr>
          <w:color w:val="000000"/>
        </w:rPr>
        <w:t xml:space="preserve"> </w:t>
      </w:r>
      <w:r w:rsidRPr="004D789C">
        <w:rPr>
          <w:color w:val="000000"/>
        </w:rPr>
        <w:t>soccorso. E’ importante avvertire subito, un</w:t>
      </w:r>
      <w:r>
        <w:rPr>
          <w:color w:val="000000"/>
        </w:rPr>
        <w:t xml:space="preserve"> addetto al Primo Soccorso o comunque </w:t>
      </w:r>
      <w:r w:rsidRPr="004D789C">
        <w:rPr>
          <w:color w:val="000000"/>
        </w:rPr>
        <w:t xml:space="preserve">qualcuno del personale abilitato. </w:t>
      </w:r>
    </w:p>
    <w:p w:rsidR="00053182" w:rsidRPr="004D789C" w:rsidRDefault="00053182" w:rsidP="00847A6E">
      <w:pPr>
        <w:numPr>
          <w:ilvl w:val="0"/>
          <w:numId w:val="51"/>
        </w:numPr>
        <w:autoSpaceDE w:val="0"/>
        <w:autoSpaceDN w:val="0"/>
        <w:adjustRightInd w:val="0"/>
        <w:spacing w:line="276" w:lineRule="auto"/>
        <w:jc w:val="both"/>
        <w:rPr>
          <w:color w:val="000000"/>
        </w:rPr>
      </w:pPr>
      <w:r>
        <w:rPr>
          <w:color w:val="000000"/>
        </w:rPr>
        <w:t>Gli addetti alla Gestione Emergenze - Prevenzione Incendi -</w:t>
      </w:r>
      <w:r w:rsidRPr="004D789C">
        <w:rPr>
          <w:color w:val="000000"/>
        </w:rPr>
        <w:t xml:space="preserve"> Evacuazione, personale scolastico designato che </w:t>
      </w:r>
      <w:r>
        <w:rPr>
          <w:color w:val="000000"/>
        </w:rPr>
        <w:t xml:space="preserve">riceve specifica formazione, </w:t>
      </w:r>
      <w:r w:rsidRPr="004D789C">
        <w:rPr>
          <w:color w:val="000000"/>
        </w:rPr>
        <w:t>hanno il compito di vigilare perché vengano costantemente rispettate le disposizioni interne relative alla prevenzione in</w:t>
      </w:r>
      <w:r>
        <w:rPr>
          <w:color w:val="000000"/>
        </w:rPr>
        <w:t>cendi e al Piano di Evacuazione</w:t>
      </w:r>
      <w:r w:rsidRPr="004D789C">
        <w:rPr>
          <w:color w:val="000000"/>
        </w:rPr>
        <w:t xml:space="preserve"> in caso di emergenza e di sensibilizzare i lavoratori e gli allievi alla prevenzione degli incendi. Inoltre si è posta particolare attenzione all'evacuazione degli alunni disabili in situazioni di emergenza ,indicando misure diverse secondo il grado di disabilità.</w:t>
      </w:r>
    </w:p>
    <w:p w:rsidR="00053182" w:rsidRPr="0062004C" w:rsidRDefault="00053182" w:rsidP="00847A6E">
      <w:pPr>
        <w:numPr>
          <w:ilvl w:val="0"/>
          <w:numId w:val="51"/>
        </w:numPr>
        <w:autoSpaceDE w:val="0"/>
        <w:autoSpaceDN w:val="0"/>
        <w:adjustRightInd w:val="0"/>
        <w:spacing w:line="276" w:lineRule="auto"/>
        <w:jc w:val="both"/>
        <w:rPr>
          <w:color w:val="000000"/>
        </w:rPr>
      </w:pPr>
      <w:r w:rsidRPr="004D789C">
        <w:rPr>
          <w:color w:val="000000"/>
        </w:rPr>
        <w:lastRenderedPageBreak/>
        <w:t xml:space="preserve">I Responsabili di Laboratorio, </w:t>
      </w:r>
      <w:r>
        <w:t>collaborano con</w:t>
      </w:r>
      <w:r w:rsidRPr="004D789C">
        <w:t xml:space="preserve"> il </w:t>
      </w:r>
      <w:proofErr w:type="spellStart"/>
      <w:r w:rsidRPr="004D789C">
        <w:t>R.S.P.P.</w:t>
      </w:r>
      <w:proofErr w:type="spellEnd"/>
      <w:r w:rsidRPr="004D789C">
        <w:t xml:space="preserve"> per i problemi di sicurezza relativi ai laboratori al fine di garantire l'efficienza delle misure di sicurezza adottate</w:t>
      </w:r>
    </w:p>
    <w:p w:rsidR="00053182" w:rsidRPr="0062004C" w:rsidRDefault="00053182" w:rsidP="00053182">
      <w:pPr>
        <w:autoSpaceDE w:val="0"/>
        <w:autoSpaceDN w:val="0"/>
        <w:adjustRightInd w:val="0"/>
        <w:spacing w:line="276" w:lineRule="auto"/>
        <w:ind w:left="360"/>
        <w:jc w:val="both"/>
        <w:rPr>
          <w:color w:val="000000"/>
        </w:rPr>
      </w:pPr>
    </w:p>
    <w:p w:rsidR="00E46A11" w:rsidRPr="00E93C97" w:rsidRDefault="00E46A11" w:rsidP="00E46A11">
      <w:pPr>
        <w:jc w:val="both"/>
        <w:rPr>
          <w:b/>
          <w:szCs w:val="19"/>
        </w:rPr>
      </w:pPr>
      <w:bookmarkStart w:id="111" w:name="bookmark94"/>
      <w:bookmarkStart w:id="112" w:name="bookmark95"/>
      <w:r w:rsidRPr="00E93C97">
        <w:rPr>
          <w:b/>
          <w:szCs w:val="19"/>
        </w:rPr>
        <w:t>INFORMATIVA PER GLI ALLIEVI</w:t>
      </w:r>
    </w:p>
    <w:p w:rsidR="00E46A11" w:rsidRPr="00306F41" w:rsidRDefault="00E46A11" w:rsidP="00E46A11">
      <w:pPr>
        <w:spacing w:before="240"/>
        <w:jc w:val="both"/>
        <w:rPr>
          <w:b/>
          <w:u w:val="single"/>
        </w:rPr>
      </w:pPr>
      <w:r w:rsidRPr="00306F41">
        <w:rPr>
          <w:b/>
          <w:u w:val="single"/>
        </w:rPr>
        <w:t>La sicurezza in ambiente scolastico</w:t>
      </w:r>
      <w:bookmarkEnd w:id="111"/>
      <w:bookmarkEnd w:id="112"/>
    </w:p>
    <w:p w:rsidR="00E46A11" w:rsidRPr="00306F41" w:rsidRDefault="00E46A11" w:rsidP="00E46A11">
      <w:pPr>
        <w:pStyle w:val="Bodytext51"/>
        <w:shd w:val="clear" w:color="auto" w:fill="auto"/>
        <w:spacing w:before="0" w:line="276" w:lineRule="auto"/>
        <w:ind w:firstLine="37"/>
        <w:jc w:val="both"/>
        <w:rPr>
          <w:rFonts w:ascii="Times New Roman" w:hAnsi="Times New Roman" w:cs="Times New Roman"/>
          <w:sz w:val="24"/>
          <w:szCs w:val="24"/>
        </w:rPr>
      </w:pPr>
      <w:r w:rsidRPr="00306F41">
        <w:rPr>
          <w:rFonts w:ascii="Times New Roman" w:hAnsi="Times New Roman" w:cs="Times New Roman"/>
          <w:sz w:val="24"/>
          <w:szCs w:val="24"/>
        </w:rPr>
        <w:t>(estratto da: Disposizioni e informazioni per lavoratori e allievi d.lgs. 81/2008)</w:t>
      </w:r>
    </w:p>
    <w:p w:rsidR="00E46A11" w:rsidRPr="00306F41" w:rsidRDefault="00E46A11" w:rsidP="00E46A11">
      <w:pPr>
        <w:pStyle w:val="Bodytext21"/>
        <w:shd w:val="clear" w:color="auto" w:fill="auto"/>
        <w:spacing w:line="276" w:lineRule="auto"/>
        <w:ind w:firstLine="37"/>
        <w:jc w:val="both"/>
        <w:rPr>
          <w:rFonts w:ascii="Times New Roman" w:hAnsi="Times New Roman" w:cs="Times New Roman"/>
          <w:sz w:val="24"/>
          <w:szCs w:val="24"/>
        </w:rPr>
      </w:pPr>
      <w:r w:rsidRPr="00306F41">
        <w:rPr>
          <w:rFonts w:ascii="Times New Roman" w:hAnsi="Times New Roman" w:cs="Times New Roman"/>
          <w:sz w:val="24"/>
          <w:szCs w:val="24"/>
        </w:rPr>
        <w:t>Nella scuola, come a casa, in strada e in ogni altro luogo di vita e di lavoro, esiste la possibilità di avere incidenti che possono causare dei danni alla nostra salute.</w:t>
      </w:r>
    </w:p>
    <w:p w:rsidR="00E46A11" w:rsidRPr="00306F41" w:rsidRDefault="00E46A11" w:rsidP="00E46A11">
      <w:pPr>
        <w:pStyle w:val="Bodytext21"/>
        <w:shd w:val="clear" w:color="auto" w:fill="auto"/>
        <w:spacing w:line="276" w:lineRule="auto"/>
        <w:ind w:firstLine="37"/>
        <w:jc w:val="both"/>
        <w:rPr>
          <w:rFonts w:ascii="Times New Roman" w:hAnsi="Times New Roman" w:cs="Times New Roman"/>
          <w:sz w:val="24"/>
          <w:szCs w:val="24"/>
        </w:rPr>
      </w:pPr>
      <w:r w:rsidRPr="00306F41">
        <w:rPr>
          <w:rFonts w:ascii="Times New Roman" w:hAnsi="Times New Roman" w:cs="Times New Roman"/>
          <w:sz w:val="24"/>
          <w:szCs w:val="24"/>
        </w:rPr>
        <w:t>Nella scuola, come per ogni altro ambiente di lavoro, vanno applicate delle norme che si propongono di proteggere i lavoratori e gli studenti.</w:t>
      </w:r>
    </w:p>
    <w:p w:rsidR="00E46A11" w:rsidRPr="00306F41" w:rsidRDefault="00E46A11" w:rsidP="00E46A11">
      <w:pPr>
        <w:pStyle w:val="Bodytext21"/>
        <w:shd w:val="clear" w:color="auto" w:fill="auto"/>
        <w:spacing w:line="276" w:lineRule="auto"/>
        <w:ind w:firstLine="37"/>
        <w:jc w:val="both"/>
        <w:rPr>
          <w:rFonts w:ascii="Times New Roman" w:hAnsi="Times New Roman" w:cs="Times New Roman"/>
          <w:sz w:val="24"/>
          <w:szCs w:val="24"/>
        </w:rPr>
      </w:pPr>
      <w:r w:rsidRPr="00306F41">
        <w:rPr>
          <w:rFonts w:ascii="Times New Roman" w:hAnsi="Times New Roman" w:cs="Times New Roman"/>
          <w:sz w:val="24"/>
          <w:szCs w:val="24"/>
        </w:rPr>
        <w:t xml:space="preserve">Ma questo non basta: l'applicazione delle norme non sarebbe sufficiente se non fosse accompagnata da adeguati comportamenti e precauzioni che devono </w:t>
      </w:r>
      <w:r w:rsidRPr="00306F41">
        <w:rPr>
          <w:rFonts w:ascii="Times New Roman" w:hAnsi="Times New Roman" w:cs="Times New Roman"/>
          <w:sz w:val="24"/>
          <w:szCs w:val="24"/>
          <w:lang w:val="es-ES_tradnl"/>
        </w:rPr>
        <w:t xml:space="preserve">far parte </w:t>
      </w:r>
      <w:r w:rsidRPr="00306F41">
        <w:rPr>
          <w:rFonts w:ascii="Times New Roman" w:hAnsi="Times New Roman" w:cs="Times New Roman"/>
          <w:sz w:val="24"/>
          <w:szCs w:val="24"/>
        </w:rPr>
        <w:t xml:space="preserve">del nostro modo di essere di tutti i giorni e in ogni luogo nel </w:t>
      </w:r>
      <w:r w:rsidRPr="00306F41">
        <w:rPr>
          <w:rFonts w:ascii="Times New Roman" w:hAnsi="Times New Roman" w:cs="Times New Roman"/>
          <w:sz w:val="24"/>
          <w:szCs w:val="24"/>
          <w:lang w:val="es-ES_tradnl"/>
        </w:rPr>
        <w:t xml:space="preserve">quale </w:t>
      </w:r>
      <w:r w:rsidRPr="00306F41">
        <w:rPr>
          <w:rFonts w:ascii="Times New Roman" w:hAnsi="Times New Roman" w:cs="Times New Roman"/>
          <w:sz w:val="24"/>
          <w:szCs w:val="24"/>
        </w:rPr>
        <w:t>ci troviamo.</w:t>
      </w:r>
    </w:p>
    <w:p w:rsidR="00E46A11" w:rsidRPr="00306F41" w:rsidRDefault="00E46A11" w:rsidP="00E46A11">
      <w:pPr>
        <w:pStyle w:val="Bodytext21"/>
        <w:shd w:val="clear" w:color="auto" w:fill="auto"/>
        <w:spacing w:after="240" w:line="276" w:lineRule="auto"/>
        <w:ind w:firstLine="37"/>
        <w:jc w:val="both"/>
        <w:rPr>
          <w:rFonts w:ascii="Times New Roman" w:hAnsi="Times New Roman" w:cs="Times New Roman"/>
          <w:sz w:val="24"/>
          <w:szCs w:val="24"/>
        </w:rPr>
      </w:pPr>
      <w:r w:rsidRPr="00306F41">
        <w:rPr>
          <w:rFonts w:ascii="Times New Roman" w:hAnsi="Times New Roman" w:cs="Times New Roman"/>
          <w:sz w:val="24"/>
          <w:szCs w:val="24"/>
        </w:rPr>
        <w:t>Vediamo quali sono questi comportamenti:</w:t>
      </w:r>
    </w:p>
    <w:p w:rsidR="00E46A11" w:rsidRPr="00306F41" w:rsidRDefault="00E46A11" w:rsidP="00E46A11">
      <w:pPr>
        <w:pStyle w:val="Heading31"/>
        <w:keepNext/>
        <w:keepLines/>
        <w:shd w:val="clear" w:color="auto" w:fill="auto"/>
        <w:spacing w:before="0" w:after="0" w:line="276" w:lineRule="auto"/>
        <w:ind w:firstLine="37"/>
        <w:jc w:val="both"/>
        <w:rPr>
          <w:rFonts w:ascii="Times New Roman" w:hAnsi="Times New Roman" w:cs="Times New Roman"/>
          <w:sz w:val="24"/>
          <w:szCs w:val="24"/>
          <w:u w:val="single"/>
        </w:rPr>
      </w:pPr>
      <w:bookmarkStart w:id="113" w:name="bookmark96"/>
      <w:r w:rsidRPr="00306F41">
        <w:rPr>
          <w:rFonts w:ascii="Times New Roman" w:hAnsi="Times New Roman" w:cs="Times New Roman"/>
          <w:sz w:val="24"/>
          <w:szCs w:val="24"/>
          <w:u w:val="single"/>
        </w:rPr>
        <w:t xml:space="preserve">Al momento dell'ingresso, dell'uscita e negli spostamenti interni </w:t>
      </w:r>
      <w:r w:rsidRPr="00306F41">
        <w:rPr>
          <w:rFonts w:ascii="Times New Roman" w:hAnsi="Times New Roman" w:cs="Times New Roman"/>
          <w:sz w:val="24"/>
          <w:szCs w:val="24"/>
          <w:u w:val="single"/>
          <w:lang w:val="es-ES_tradnl"/>
        </w:rPr>
        <w:t xml:space="preserve">all'edificio </w:t>
      </w:r>
      <w:r w:rsidRPr="00306F41">
        <w:rPr>
          <w:rFonts w:ascii="Times New Roman" w:hAnsi="Times New Roman" w:cs="Times New Roman"/>
          <w:sz w:val="24"/>
          <w:szCs w:val="24"/>
          <w:u w:val="single"/>
        </w:rPr>
        <w:t>scolastico</w:t>
      </w:r>
      <w:bookmarkEnd w:id="113"/>
      <w:r w:rsidRPr="00306F41">
        <w:rPr>
          <w:rFonts w:ascii="Times New Roman" w:hAnsi="Times New Roman" w:cs="Times New Roman"/>
          <w:sz w:val="24"/>
          <w:szCs w:val="24"/>
          <w:u w:val="single"/>
        </w:rPr>
        <w:t>:</w:t>
      </w:r>
    </w:p>
    <w:p w:rsidR="00E46A11" w:rsidRPr="00306F41" w:rsidRDefault="00E46A11" w:rsidP="00460127">
      <w:pPr>
        <w:pStyle w:val="Bodytext21"/>
        <w:numPr>
          <w:ilvl w:val="0"/>
          <w:numId w:val="55"/>
        </w:numPr>
        <w:shd w:val="clear" w:color="auto" w:fill="auto"/>
        <w:tabs>
          <w:tab w:val="left" w:pos="531"/>
        </w:tabs>
        <w:spacing w:line="276" w:lineRule="auto"/>
        <w:ind w:left="460" w:hanging="273"/>
        <w:jc w:val="both"/>
        <w:rPr>
          <w:rFonts w:ascii="Times New Roman" w:hAnsi="Times New Roman" w:cs="Times New Roman"/>
          <w:sz w:val="24"/>
          <w:szCs w:val="24"/>
        </w:rPr>
      </w:pPr>
      <w:r w:rsidRPr="00306F41">
        <w:rPr>
          <w:rFonts w:ascii="Times New Roman" w:hAnsi="Times New Roman" w:cs="Times New Roman"/>
          <w:sz w:val="24"/>
          <w:szCs w:val="24"/>
        </w:rPr>
        <w:t>Camminate in maniera ordinata, seguendo le indicazioni dei collaboratori scolastici e degli insegnanti.</w:t>
      </w:r>
    </w:p>
    <w:p w:rsidR="00E46A11" w:rsidRPr="00306F41" w:rsidRDefault="00E46A11" w:rsidP="00460127">
      <w:pPr>
        <w:pStyle w:val="Bodytext21"/>
        <w:numPr>
          <w:ilvl w:val="0"/>
          <w:numId w:val="55"/>
        </w:numPr>
        <w:shd w:val="clear" w:color="auto" w:fill="auto"/>
        <w:tabs>
          <w:tab w:val="left" w:pos="531"/>
        </w:tabs>
        <w:spacing w:line="276" w:lineRule="auto"/>
        <w:ind w:left="180" w:firstLine="7"/>
        <w:jc w:val="both"/>
        <w:rPr>
          <w:rFonts w:ascii="Times New Roman" w:hAnsi="Times New Roman" w:cs="Times New Roman"/>
          <w:sz w:val="24"/>
          <w:szCs w:val="24"/>
        </w:rPr>
      </w:pPr>
      <w:r w:rsidRPr="00306F41">
        <w:rPr>
          <w:rFonts w:ascii="Times New Roman" w:hAnsi="Times New Roman" w:cs="Times New Roman"/>
          <w:sz w:val="24"/>
          <w:szCs w:val="24"/>
        </w:rPr>
        <w:t>Non spingente i compagni che camminano avanti a voi.</w:t>
      </w:r>
    </w:p>
    <w:p w:rsidR="00E46A11" w:rsidRPr="00306F41" w:rsidRDefault="00E46A11" w:rsidP="00460127">
      <w:pPr>
        <w:pStyle w:val="Bodytext21"/>
        <w:numPr>
          <w:ilvl w:val="0"/>
          <w:numId w:val="55"/>
        </w:numPr>
        <w:shd w:val="clear" w:color="auto" w:fill="auto"/>
        <w:tabs>
          <w:tab w:val="left" w:pos="531"/>
        </w:tabs>
        <w:spacing w:line="276" w:lineRule="auto"/>
        <w:ind w:left="180" w:firstLine="7"/>
        <w:jc w:val="both"/>
        <w:rPr>
          <w:rFonts w:ascii="Times New Roman" w:hAnsi="Times New Roman" w:cs="Times New Roman"/>
          <w:sz w:val="24"/>
          <w:szCs w:val="24"/>
        </w:rPr>
      </w:pPr>
      <w:r w:rsidRPr="00306F41">
        <w:rPr>
          <w:rFonts w:ascii="Times New Roman" w:hAnsi="Times New Roman" w:cs="Times New Roman"/>
          <w:sz w:val="24"/>
          <w:szCs w:val="24"/>
        </w:rPr>
        <w:t>Non correte.</w:t>
      </w:r>
    </w:p>
    <w:p w:rsidR="00E46A11" w:rsidRPr="00306F41" w:rsidRDefault="00E46A11" w:rsidP="00460127">
      <w:pPr>
        <w:pStyle w:val="Bodytext21"/>
        <w:numPr>
          <w:ilvl w:val="0"/>
          <w:numId w:val="55"/>
        </w:numPr>
        <w:shd w:val="clear" w:color="auto" w:fill="auto"/>
        <w:tabs>
          <w:tab w:val="left" w:pos="531"/>
        </w:tabs>
        <w:spacing w:line="276" w:lineRule="auto"/>
        <w:ind w:left="180" w:firstLine="7"/>
        <w:jc w:val="both"/>
        <w:rPr>
          <w:rFonts w:ascii="Times New Roman" w:hAnsi="Times New Roman" w:cs="Times New Roman"/>
          <w:sz w:val="24"/>
          <w:szCs w:val="24"/>
        </w:rPr>
      </w:pPr>
      <w:r w:rsidRPr="00306F41">
        <w:rPr>
          <w:rFonts w:ascii="Times New Roman" w:hAnsi="Times New Roman" w:cs="Times New Roman"/>
          <w:sz w:val="24"/>
          <w:szCs w:val="24"/>
        </w:rPr>
        <w:t>Non urlate: alzare la voce serve solo per richiamare l'attenzione in caso di pericolo.</w:t>
      </w:r>
    </w:p>
    <w:p w:rsidR="00E46A11" w:rsidRPr="00306F41" w:rsidRDefault="00E46A11" w:rsidP="00460127">
      <w:pPr>
        <w:pStyle w:val="Bodytext21"/>
        <w:numPr>
          <w:ilvl w:val="0"/>
          <w:numId w:val="55"/>
        </w:numPr>
        <w:shd w:val="clear" w:color="auto" w:fill="auto"/>
        <w:tabs>
          <w:tab w:val="left" w:pos="531"/>
        </w:tabs>
        <w:spacing w:line="276" w:lineRule="auto"/>
        <w:ind w:left="460" w:hanging="273"/>
        <w:jc w:val="both"/>
        <w:rPr>
          <w:rFonts w:ascii="Times New Roman" w:hAnsi="Times New Roman" w:cs="Times New Roman"/>
          <w:sz w:val="24"/>
          <w:szCs w:val="24"/>
        </w:rPr>
      </w:pPr>
      <w:r w:rsidRPr="00306F41">
        <w:rPr>
          <w:rFonts w:ascii="Times New Roman" w:hAnsi="Times New Roman" w:cs="Times New Roman"/>
          <w:sz w:val="24"/>
          <w:szCs w:val="24"/>
        </w:rPr>
        <w:t>Salite e scendete le scale al passo, senza correre o saltare, prestando attenzione ai gradini e tenendosi ai corrimano.</w:t>
      </w:r>
    </w:p>
    <w:p w:rsidR="00E46A11" w:rsidRPr="00306F41" w:rsidRDefault="00E46A11" w:rsidP="00460127">
      <w:pPr>
        <w:pStyle w:val="Bodytext21"/>
        <w:numPr>
          <w:ilvl w:val="0"/>
          <w:numId w:val="55"/>
        </w:numPr>
        <w:shd w:val="clear" w:color="auto" w:fill="auto"/>
        <w:tabs>
          <w:tab w:val="left" w:pos="531"/>
        </w:tabs>
        <w:spacing w:line="276" w:lineRule="auto"/>
        <w:ind w:left="460" w:hanging="273"/>
        <w:jc w:val="both"/>
        <w:rPr>
          <w:rFonts w:ascii="Times New Roman" w:hAnsi="Times New Roman" w:cs="Times New Roman"/>
          <w:sz w:val="24"/>
          <w:szCs w:val="24"/>
        </w:rPr>
      </w:pPr>
      <w:r w:rsidRPr="00306F41">
        <w:rPr>
          <w:rFonts w:ascii="Times New Roman" w:hAnsi="Times New Roman" w:cs="Times New Roman"/>
          <w:sz w:val="24"/>
          <w:szCs w:val="24"/>
        </w:rPr>
        <w:t>Percorrendo i corridoi, tenetevi lontani dalle porte: potrebbero essere aperte all'improvviso e colpirvi.</w:t>
      </w:r>
    </w:p>
    <w:p w:rsidR="00E46A11" w:rsidRPr="00306F41" w:rsidRDefault="00E46A11" w:rsidP="00460127">
      <w:pPr>
        <w:pStyle w:val="Bodytext21"/>
        <w:numPr>
          <w:ilvl w:val="0"/>
          <w:numId w:val="55"/>
        </w:numPr>
        <w:shd w:val="clear" w:color="auto" w:fill="auto"/>
        <w:tabs>
          <w:tab w:val="left" w:pos="531"/>
        </w:tabs>
        <w:spacing w:line="276" w:lineRule="auto"/>
        <w:ind w:left="460" w:hanging="273"/>
        <w:jc w:val="both"/>
        <w:rPr>
          <w:rFonts w:ascii="Times New Roman" w:hAnsi="Times New Roman" w:cs="Times New Roman"/>
          <w:sz w:val="24"/>
          <w:szCs w:val="24"/>
        </w:rPr>
      </w:pPr>
      <w:r w:rsidRPr="00306F41">
        <w:rPr>
          <w:rFonts w:ascii="Times New Roman" w:hAnsi="Times New Roman" w:cs="Times New Roman"/>
          <w:sz w:val="24"/>
          <w:szCs w:val="24"/>
        </w:rPr>
        <w:t>Ricordate che, in caso di necessità, l'uso dell'ascensore è consentito solo se accompagnati dall'operatore scolastico.</w:t>
      </w:r>
    </w:p>
    <w:p w:rsidR="00E46A11" w:rsidRPr="00306F41" w:rsidRDefault="00E46A11" w:rsidP="00460127">
      <w:pPr>
        <w:pStyle w:val="Bodytext21"/>
        <w:numPr>
          <w:ilvl w:val="0"/>
          <w:numId w:val="55"/>
        </w:numPr>
        <w:shd w:val="clear" w:color="auto" w:fill="auto"/>
        <w:tabs>
          <w:tab w:val="left" w:pos="531"/>
        </w:tabs>
        <w:spacing w:after="120" w:line="276" w:lineRule="auto"/>
        <w:ind w:left="180" w:firstLine="7"/>
        <w:jc w:val="both"/>
        <w:rPr>
          <w:rFonts w:ascii="Times New Roman" w:hAnsi="Times New Roman" w:cs="Times New Roman"/>
          <w:sz w:val="24"/>
          <w:szCs w:val="24"/>
        </w:rPr>
      </w:pPr>
      <w:r w:rsidRPr="00306F41">
        <w:rPr>
          <w:rFonts w:ascii="Times New Roman" w:hAnsi="Times New Roman" w:cs="Times New Roman"/>
          <w:sz w:val="24"/>
          <w:szCs w:val="24"/>
        </w:rPr>
        <w:t>Non è consentito utilizzare le scale di sicurezza esterne ed interne.</w:t>
      </w:r>
    </w:p>
    <w:p w:rsidR="00E46A11" w:rsidRPr="00306F41" w:rsidRDefault="00E46A11" w:rsidP="00E46A11">
      <w:pPr>
        <w:pStyle w:val="Heading31"/>
        <w:keepNext/>
        <w:keepLines/>
        <w:shd w:val="clear" w:color="auto" w:fill="auto"/>
        <w:spacing w:before="0" w:after="0" w:line="276" w:lineRule="auto"/>
        <w:ind w:firstLine="37"/>
        <w:jc w:val="both"/>
        <w:rPr>
          <w:rFonts w:ascii="Times New Roman" w:hAnsi="Times New Roman" w:cs="Times New Roman"/>
          <w:sz w:val="24"/>
          <w:szCs w:val="24"/>
          <w:u w:val="single"/>
        </w:rPr>
      </w:pPr>
      <w:bookmarkStart w:id="114" w:name="bookmark97"/>
      <w:r w:rsidRPr="00306F41">
        <w:rPr>
          <w:rFonts w:ascii="Times New Roman" w:hAnsi="Times New Roman" w:cs="Times New Roman"/>
          <w:sz w:val="24"/>
          <w:szCs w:val="24"/>
          <w:u w:val="single"/>
        </w:rPr>
        <w:t>In aula</w:t>
      </w:r>
      <w:bookmarkEnd w:id="114"/>
      <w:r w:rsidRPr="00306F41">
        <w:rPr>
          <w:rFonts w:ascii="Times New Roman" w:hAnsi="Times New Roman" w:cs="Times New Roman"/>
          <w:sz w:val="24"/>
          <w:szCs w:val="24"/>
          <w:u w:val="single"/>
        </w:rPr>
        <w:t>:</w:t>
      </w:r>
    </w:p>
    <w:p w:rsidR="00E46A11" w:rsidRPr="00306F41" w:rsidRDefault="00E46A11" w:rsidP="00460127">
      <w:pPr>
        <w:pStyle w:val="Bodytext21"/>
        <w:numPr>
          <w:ilvl w:val="0"/>
          <w:numId w:val="55"/>
        </w:numPr>
        <w:shd w:val="clear" w:color="auto" w:fill="auto"/>
        <w:tabs>
          <w:tab w:val="left" w:pos="531"/>
        </w:tabs>
        <w:spacing w:line="276" w:lineRule="auto"/>
        <w:ind w:left="180" w:firstLine="7"/>
        <w:jc w:val="both"/>
        <w:rPr>
          <w:rFonts w:ascii="Times New Roman" w:hAnsi="Times New Roman" w:cs="Times New Roman"/>
          <w:sz w:val="24"/>
          <w:szCs w:val="24"/>
        </w:rPr>
      </w:pPr>
      <w:r w:rsidRPr="00306F41">
        <w:rPr>
          <w:rFonts w:ascii="Times New Roman" w:hAnsi="Times New Roman" w:cs="Times New Roman"/>
          <w:sz w:val="24"/>
          <w:szCs w:val="24"/>
        </w:rPr>
        <w:t>Contribuite a mantenere pulita l'aula cominciando dal vostro banco.</w:t>
      </w:r>
    </w:p>
    <w:p w:rsidR="00E46A11" w:rsidRPr="00306F41" w:rsidRDefault="00E46A11" w:rsidP="00460127">
      <w:pPr>
        <w:pStyle w:val="Bodytext21"/>
        <w:numPr>
          <w:ilvl w:val="0"/>
          <w:numId w:val="55"/>
        </w:numPr>
        <w:shd w:val="clear" w:color="auto" w:fill="auto"/>
        <w:tabs>
          <w:tab w:val="left" w:pos="531"/>
        </w:tabs>
        <w:spacing w:line="276" w:lineRule="auto"/>
        <w:ind w:left="180" w:firstLine="7"/>
        <w:jc w:val="both"/>
        <w:rPr>
          <w:rFonts w:ascii="Times New Roman" w:hAnsi="Times New Roman" w:cs="Times New Roman"/>
          <w:sz w:val="24"/>
          <w:szCs w:val="24"/>
        </w:rPr>
      </w:pPr>
      <w:r w:rsidRPr="00306F41">
        <w:rPr>
          <w:rFonts w:ascii="Times New Roman" w:hAnsi="Times New Roman" w:cs="Times New Roman"/>
          <w:sz w:val="24"/>
          <w:szCs w:val="24"/>
        </w:rPr>
        <w:t>Utilizzate il cestino per buttare incarti, fogli, bottiglie vuote.</w:t>
      </w:r>
    </w:p>
    <w:p w:rsidR="00E46A11" w:rsidRPr="00306F41" w:rsidRDefault="00E46A11" w:rsidP="00460127">
      <w:pPr>
        <w:pStyle w:val="Bodytext21"/>
        <w:numPr>
          <w:ilvl w:val="0"/>
          <w:numId w:val="55"/>
        </w:numPr>
        <w:shd w:val="clear" w:color="auto" w:fill="auto"/>
        <w:tabs>
          <w:tab w:val="left" w:pos="531"/>
        </w:tabs>
        <w:spacing w:line="276" w:lineRule="auto"/>
        <w:ind w:left="460" w:hanging="273"/>
        <w:jc w:val="both"/>
        <w:rPr>
          <w:rFonts w:ascii="Times New Roman" w:hAnsi="Times New Roman" w:cs="Times New Roman"/>
          <w:sz w:val="24"/>
          <w:szCs w:val="24"/>
        </w:rPr>
      </w:pPr>
      <w:r w:rsidRPr="00306F41">
        <w:rPr>
          <w:rFonts w:ascii="Times New Roman" w:hAnsi="Times New Roman" w:cs="Times New Roman"/>
          <w:sz w:val="24"/>
          <w:szCs w:val="24"/>
        </w:rPr>
        <w:t>Mantenete sempre un comportamento educato e tranquillo, anche durante il cambio dell'ora: non dovete correre, saltare, spingervi, urlare o lanciare oggetti.</w:t>
      </w:r>
    </w:p>
    <w:p w:rsidR="00E46A11" w:rsidRPr="00306F41" w:rsidRDefault="00E46A11" w:rsidP="00460127">
      <w:pPr>
        <w:pStyle w:val="Bodytext21"/>
        <w:numPr>
          <w:ilvl w:val="0"/>
          <w:numId w:val="55"/>
        </w:numPr>
        <w:shd w:val="clear" w:color="auto" w:fill="auto"/>
        <w:tabs>
          <w:tab w:val="left" w:pos="531"/>
        </w:tabs>
        <w:spacing w:line="276" w:lineRule="auto"/>
        <w:ind w:left="460" w:hanging="273"/>
        <w:jc w:val="both"/>
        <w:rPr>
          <w:rFonts w:ascii="Times New Roman" w:hAnsi="Times New Roman" w:cs="Times New Roman"/>
          <w:sz w:val="24"/>
          <w:szCs w:val="24"/>
        </w:rPr>
      </w:pPr>
      <w:r w:rsidRPr="00306F41">
        <w:rPr>
          <w:rFonts w:ascii="Times New Roman" w:hAnsi="Times New Roman" w:cs="Times New Roman"/>
          <w:sz w:val="24"/>
          <w:szCs w:val="24"/>
        </w:rPr>
        <w:t>Riponete il vostro zaino e qualunque altro oggetto sotto il vostro banco: non impegnate i corridoi tra i banchi, è facile cadere inciampando negli spallacci degli zaini.</w:t>
      </w:r>
    </w:p>
    <w:p w:rsidR="00E46A11" w:rsidRPr="00306F41" w:rsidRDefault="00E46A11" w:rsidP="00460127">
      <w:pPr>
        <w:pStyle w:val="Bodytext21"/>
        <w:numPr>
          <w:ilvl w:val="0"/>
          <w:numId w:val="55"/>
        </w:numPr>
        <w:shd w:val="clear" w:color="auto" w:fill="auto"/>
        <w:tabs>
          <w:tab w:val="left" w:pos="531"/>
        </w:tabs>
        <w:spacing w:line="276" w:lineRule="auto"/>
        <w:ind w:left="460" w:hanging="273"/>
        <w:jc w:val="both"/>
        <w:rPr>
          <w:rFonts w:ascii="Times New Roman" w:hAnsi="Times New Roman" w:cs="Times New Roman"/>
          <w:sz w:val="24"/>
          <w:szCs w:val="24"/>
        </w:rPr>
      </w:pPr>
      <w:r w:rsidRPr="00306F41">
        <w:rPr>
          <w:rFonts w:ascii="Times New Roman" w:hAnsi="Times New Roman" w:cs="Times New Roman"/>
          <w:sz w:val="24"/>
          <w:szCs w:val="24"/>
        </w:rPr>
        <w:t>Cappotti e giubbotti devono essere appesi agli appendiabiti: evitate di appoggiarli alla spalliera della sedia.</w:t>
      </w:r>
    </w:p>
    <w:p w:rsidR="00E46A11" w:rsidRPr="00306F41" w:rsidRDefault="00E46A11" w:rsidP="00460127">
      <w:pPr>
        <w:pStyle w:val="Bodytext21"/>
        <w:numPr>
          <w:ilvl w:val="0"/>
          <w:numId w:val="55"/>
        </w:numPr>
        <w:shd w:val="clear" w:color="auto" w:fill="auto"/>
        <w:tabs>
          <w:tab w:val="left" w:pos="495"/>
        </w:tabs>
        <w:spacing w:line="276" w:lineRule="auto"/>
        <w:ind w:left="440" w:hanging="267"/>
        <w:jc w:val="both"/>
        <w:rPr>
          <w:rFonts w:ascii="Times New Roman" w:hAnsi="Times New Roman" w:cs="Times New Roman"/>
          <w:sz w:val="24"/>
          <w:szCs w:val="24"/>
        </w:rPr>
      </w:pPr>
      <w:r w:rsidRPr="00306F41">
        <w:rPr>
          <w:rFonts w:ascii="Times New Roman" w:hAnsi="Times New Roman" w:cs="Times New Roman"/>
          <w:sz w:val="24"/>
          <w:szCs w:val="24"/>
        </w:rPr>
        <w:t>Prestate attenzione al vostro comportamento quando siete in prossimità di superfici vetrate.</w:t>
      </w:r>
    </w:p>
    <w:p w:rsidR="00E46A11" w:rsidRPr="00306F41" w:rsidRDefault="00E46A11" w:rsidP="00460127">
      <w:pPr>
        <w:pStyle w:val="Bodytext21"/>
        <w:numPr>
          <w:ilvl w:val="0"/>
          <w:numId w:val="55"/>
        </w:numPr>
        <w:shd w:val="clear" w:color="auto" w:fill="auto"/>
        <w:tabs>
          <w:tab w:val="left" w:pos="495"/>
        </w:tabs>
        <w:spacing w:line="276" w:lineRule="auto"/>
        <w:ind w:left="440" w:hanging="267"/>
        <w:jc w:val="both"/>
        <w:rPr>
          <w:rFonts w:ascii="Times New Roman" w:hAnsi="Times New Roman" w:cs="Times New Roman"/>
          <w:sz w:val="24"/>
          <w:szCs w:val="24"/>
        </w:rPr>
      </w:pPr>
      <w:r w:rsidRPr="00306F41">
        <w:rPr>
          <w:rFonts w:ascii="Times New Roman" w:hAnsi="Times New Roman" w:cs="Times New Roman"/>
          <w:sz w:val="24"/>
          <w:szCs w:val="24"/>
        </w:rPr>
        <w:t>Manovrate con attenzione le finestre, non sporgetevi dai davanzali e non gettate mai nulla fuori.</w:t>
      </w:r>
    </w:p>
    <w:p w:rsidR="00E46A11" w:rsidRPr="00306F41" w:rsidRDefault="00E46A11" w:rsidP="00460127">
      <w:pPr>
        <w:pStyle w:val="Bodytext21"/>
        <w:numPr>
          <w:ilvl w:val="0"/>
          <w:numId w:val="55"/>
        </w:numPr>
        <w:shd w:val="clear" w:color="auto" w:fill="auto"/>
        <w:tabs>
          <w:tab w:val="left" w:pos="495"/>
        </w:tabs>
        <w:spacing w:line="276" w:lineRule="auto"/>
        <w:ind w:left="440" w:hanging="267"/>
        <w:jc w:val="both"/>
        <w:rPr>
          <w:rFonts w:ascii="Times New Roman" w:hAnsi="Times New Roman" w:cs="Times New Roman"/>
          <w:sz w:val="24"/>
          <w:szCs w:val="24"/>
        </w:rPr>
      </w:pPr>
      <w:r w:rsidRPr="00306F41">
        <w:rPr>
          <w:rFonts w:ascii="Times New Roman" w:hAnsi="Times New Roman" w:cs="Times New Roman"/>
          <w:sz w:val="24"/>
          <w:szCs w:val="24"/>
        </w:rPr>
        <w:t>Non manomettete mai prese di corrente o interruttori: segnalate eventuali malfunzionamenti al personale scolastico.</w:t>
      </w:r>
    </w:p>
    <w:p w:rsidR="00E46A11" w:rsidRDefault="00E46A11" w:rsidP="00460127">
      <w:pPr>
        <w:pStyle w:val="Bodytext21"/>
        <w:numPr>
          <w:ilvl w:val="0"/>
          <w:numId w:val="55"/>
        </w:numPr>
        <w:shd w:val="clear" w:color="auto" w:fill="auto"/>
        <w:tabs>
          <w:tab w:val="left" w:pos="495"/>
        </w:tabs>
        <w:spacing w:after="180" w:line="276" w:lineRule="auto"/>
        <w:ind w:left="440" w:hanging="267"/>
        <w:jc w:val="both"/>
        <w:rPr>
          <w:rFonts w:ascii="Times New Roman" w:hAnsi="Times New Roman" w:cs="Times New Roman"/>
          <w:sz w:val="24"/>
          <w:szCs w:val="24"/>
        </w:rPr>
      </w:pPr>
      <w:r w:rsidRPr="00306F41">
        <w:rPr>
          <w:rFonts w:ascii="Times New Roman" w:hAnsi="Times New Roman" w:cs="Times New Roman"/>
          <w:sz w:val="24"/>
          <w:szCs w:val="24"/>
        </w:rPr>
        <w:t xml:space="preserve">La lavagna multimediale va utilizzata solo in presenza dei docenti: ricordate che è uno </w:t>
      </w:r>
      <w:r w:rsidRPr="00306F41">
        <w:rPr>
          <w:rFonts w:ascii="Times New Roman" w:hAnsi="Times New Roman" w:cs="Times New Roman"/>
          <w:sz w:val="24"/>
          <w:szCs w:val="24"/>
        </w:rPr>
        <w:lastRenderedPageBreak/>
        <w:t>strumento prezioso e delicato. Anche il proiettore, collocato sul soffitto, non va mai manovrato né colpito: gli studenti della classe saranno ritenuti responsabili di eventuali danneggiamenti.</w:t>
      </w:r>
    </w:p>
    <w:p w:rsidR="006B4C83" w:rsidRPr="00306F41" w:rsidRDefault="006B4C83" w:rsidP="006B4C83">
      <w:pPr>
        <w:pStyle w:val="Bodytext21"/>
        <w:shd w:val="clear" w:color="auto" w:fill="auto"/>
        <w:tabs>
          <w:tab w:val="left" w:pos="495"/>
        </w:tabs>
        <w:spacing w:after="180" w:line="276" w:lineRule="auto"/>
        <w:ind w:left="440" w:firstLine="0"/>
        <w:jc w:val="both"/>
        <w:rPr>
          <w:rFonts w:ascii="Times New Roman" w:hAnsi="Times New Roman" w:cs="Times New Roman"/>
          <w:sz w:val="24"/>
          <w:szCs w:val="24"/>
        </w:rPr>
      </w:pPr>
    </w:p>
    <w:p w:rsidR="00E46A11" w:rsidRPr="00306F41" w:rsidRDefault="00E46A11" w:rsidP="00E46A11">
      <w:pPr>
        <w:pStyle w:val="Heading31"/>
        <w:keepNext/>
        <w:keepLines/>
        <w:shd w:val="clear" w:color="auto" w:fill="auto"/>
        <w:spacing w:before="0" w:after="0" w:line="276" w:lineRule="auto"/>
        <w:ind w:firstLine="29"/>
        <w:jc w:val="both"/>
        <w:rPr>
          <w:rFonts w:ascii="Times New Roman" w:hAnsi="Times New Roman" w:cs="Times New Roman"/>
          <w:sz w:val="24"/>
          <w:szCs w:val="24"/>
          <w:u w:val="single"/>
        </w:rPr>
      </w:pPr>
      <w:bookmarkStart w:id="115" w:name="bookmark98"/>
      <w:r w:rsidRPr="00306F41">
        <w:rPr>
          <w:rFonts w:ascii="Times New Roman" w:hAnsi="Times New Roman" w:cs="Times New Roman"/>
          <w:sz w:val="24"/>
          <w:szCs w:val="24"/>
          <w:u w:val="single"/>
        </w:rPr>
        <w:t>Nei laboratori</w:t>
      </w:r>
      <w:bookmarkEnd w:id="115"/>
      <w:r w:rsidRPr="00306F41">
        <w:rPr>
          <w:rFonts w:ascii="Times New Roman" w:hAnsi="Times New Roman" w:cs="Times New Roman"/>
          <w:sz w:val="24"/>
          <w:szCs w:val="24"/>
          <w:u w:val="single"/>
        </w:rPr>
        <w:t>:</w:t>
      </w:r>
    </w:p>
    <w:p w:rsidR="00E46A11" w:rsidRPr="00306F41" w:rsidRDefault="00E46A11" w:rsidP="00460127">
      <w:pPr>
        <w:pStyle w:val="Bodytext21"/>
        <w:numPr>
          <w:ilvl w:val="0"/>
          <w:numId w:val="55"/>
        </w:numPr>
        <w:shd w:val="clear" w:color="auto" w:fill="auto"/>
        <w:tabs>
          <w:tab w:val="left" w:pos="495"/>
        </w:tabs>
        <w:spacing w:line="276" w:lineRule="auto"/>
        <w:ind w:left="440" w:hanging="267"/>
        <w:jc w:val="both"/>
        <w:rPr>
          <w:rFonts w:ascii="Times New Roman" w:hAnsi="Times New Roman" w:cs="Times New Roman"/>
          <w:sz w:val="24"/>
          <w:szCs w:val="24"/>
        </w:rPr>
      </w:pPr>
      <w:r w:rsidRPr="00306F41">
        <w:rPr>
          <w:rFonts w:ascii="Times New Roman" w:hAnsi="Times New Roman" w:cs="Times New Roman"/>
          <w:sz w:val="24"/>
          <w:szCs w:val="24"/>
        </w:rPr>
        <w:t>Occupate i posti assegnati dagli insegnanti.</w:t>
      </w:r>
    </w:p>
    <w:p w:rsidR="00E46A11" w:rsidRPr="00306F41" w:rsidRDefault="00E46A11" w:rsidP="00460127">
      <w:pPr>
        <w:pStyle w:val="Bodytext21"/>
        <w:numPr>
          <w:ilvl w:val="0"/>
          <w:numId w:val="55"/>
        </w:numPr>
        <w:shd w:val="clear" w:color="auto" w:fill="auto"/>
        <w:tabs>
          <w:tab w:val="left" w:pos="495"/>
        </w:tabs>
        <w:spacing w:line="276" w:lineRule="auto"/>
        <w:ind w:left="440" w:hanging="267"/>
        <w:jc w:val="both"/>
        <w:rPr>
          <w:rFonts w:ascii="Times New Roman" w:hAnsi="Times New Roman" w:cs="Times New Roman"/>
          <w:sz w:val="24"/>
          <w:szCs w:val="24"/>
        </w:rPr>
      </w:pPr>
      <w:r w:rsidRPr="00306F41">
        <w:rPr>
          <w:rFonts w:ascii="Times New Roman" w:hAnsi="Times New Roman" w:cs="Times New Roman"/>
          <w:sz w:val="24"/>
          <w:szCs w:val="24"/>
        </w:rPr>
        <w:t>Mantenete un comportamento educato e tranquillo, senza correre, spingersi, urlare o lanciare oggetti.</w:t>
      </w:r>
    </w:p>
    <w:p w:rsidR="00E46A11" w:rsidRPr="00306F41" w:rsidRDefault="00E46A11" w:rsidP="00460127">
      <w:pPr>
        <w:pStyle w:val="Bodytext21"/>
        <w:numPr>
          <w:ilvl w:val="0"/>
          <w:numId w:val="55"/>
        </w:numPr>
        <w:shd w:val="clear" w:color="auto" w:fill="auto"/>
        <w:tabs>
          <w:tab w:val="left" w:pos="495"/>
        </w:tabs>
        <w:spacing w:line="276" w:lineRule="auto"/>
        <w:ind w:left="440" w:hanging="267"/>
        <w:jc w:val="both"/>
        <w:rPr>
          <w:rFonts w:ascii="Times New Roman" w:hAnsi="Times New Roman" w:cs="Times New Roman"/>
          <w:sz w:val="24"/>
          <w:szCs w:val="24"/>
        </w:rPr>
      </w:pPr>
      <w:r w:rsidRPr="00306F41">
        <w:rPr>
          <w:rFonts w:ascii="Times New Roman" w:hAnsi="Times New Roman" w:cs="Times New Roman"/>
          <w:sz w:val="24"/>
          <w:szCs w:val="24"/>
        </w:rPr>
        <w:t>Contribuite a mantenere l'ambiente pulito: utilizzate sempre il cestino per buttare fogli o materiale di scarto, evitate di toccare attrezzature, monitor e computer con le dita sporche.</w:t>
      </w:r>
    </w:p>
    <w:p w:rsidR="00E46A11" w:rsidRPr="00306F41" w:rsidRDefault="00E46A11" w:rsidP="00460127">
      <w:pPr>
        <w:pStyle w:val="Bodytext21"/>
        <w:numPr>
          <w:ilvl w:val="0"/>
          <w:numId w:val="55"/>
        </w:numPr>
        <w:shd w:val="clear" w:color="auto" w:fill="auto"/>
        <w:tabs>
          <w:tab w:val="left" w:pos="495"/>
        </w:tabs>
        <w:spacing w:line="276" w:lineRule="auto"/>
        <w:ind w:left="440" w:hanging="267"/>
        <w:jc w:val="both"/>
        <w:rPr>
          <w:rFonts w:ascii="Times New Roman" w:hAnsi="Times New Roman" w:cs="Times New Roman"/>
          <w:sz w:val="24"/>
          <w:szCs w:val="24"/>
        </w:rPr>
      </w:pPr>
      <w:r w:rsidRPr="00306F41">
        <w:rPr>
          <w:rFonts w:ascii="Times New Roman" w:hAnsi="Times New Roman" w:cs="Times New Roman"/>
          <w:sz w:val="24"/>
          <w:szCs w:val="24"/>
        </w:rPr>
        <w:t>Ricordate che nei laboratori non è consentito mangiare o bere.</w:t>
      </w:r>
    </w:p>
    <w:p w:rsidR="00E46A11" w:rsidRPr="00306F41" w:rsidRDefault="00E46A11" w:rsidP="00460127">
      <w:pPr>
        <w:pStyle w:val="Bodytext21"/>
        <w:numPr>
          <w:ilvl w:val="0"/>
          <w:numId w:val="55"/>
        </w:numPr>
        <w:shd w:val="clear" w:color="auto" w:fill="auto"/>
        <w:tabs>
          <w:tab w:val="left" w:pos="495"/>
        </w:tabs>
        <w:spacing w:line="276" w:lineRule="auto"/>
        <w:ind w:left="440" w:hanging="267"/>
        <w:jc w:val="both"/>
        <w:rPr>
          <w:rFonts w:ascii="Times New Roman" w:hAnsi="Times New Roman" w:cs="Times New Roman"/>
          <w:sz w:val="24"/>
          <w:szCs w:val="24"/>
        </w:rPr>
      </w:pPr>
      <w:r w:rsidRPr="00306F41">
        <w:rPr>
          <w:rFonts w:ascii="Times New Roman" w:hAnsi="Times New Roman" w:cs="Times New Roman"/>
          <w:sz w:val="24"/>
          <w:szCs w:val="24"/>
        </w:rPr>
        <w:t>Attendete sempre le istruzioni del docente prima di iniziare ogni attività e lavorare seguendo attentamente le sue indicazioni.</w:t>
      </w:r>
    </w:p>
    <w:p w:rsidR="00E46A11" w:rsidRPr="00306F41" w:rsidRDefault="00E46A11" w:rsidP="00460127">
      <w:pPr>
        <w:pStyle w:val="Bodytext21"/>
        <w:numPr>
          <w:ilvl w:val="0"/>
          <w:numId w:val="55"/>
        </w:numPr>
        <w:shd w:val="clear" w:color="auto" w:fill="auto"/>
        <w:tabs>
          <w:tab w:val="left" w:pos="495"/>
        </w:tabs>
        <w:spacing w:line="276" w:lineRule="auto"/>
        <w:ind w:left="440" w:hanging="267"/>
        <w:jc w:val="both"/>
        <w:rPr>
          <w:rFonts w:ascii="Times New Roman" w:hAnsi="Times New Roman" w:cs="Times New Roman"/>
          <w:sz w:val="24"/>
          <w:szCs w:val="24"/>
        </w:rPr>
      </w:pPr>
      <w:r w:rsidRPr="00306F41">
        <w:rPr>
          <w:rFonts w:ascii="Times New Roman" w:hAnsi="Times New Roman" w:cs="Times New Roman"/>
          <w:sz w:val="24"/>
          <w:szCs w:val="24"/>
        </w:rPr>
        <w:t>Segnalate eventuali malfunzionamenti all'insegnante: per nessun motivo dovete cercare di risolvere problemi da soli.</w:t>
      </w:r>
    </w:p>
    <w:p w:rsidR="00E46A11" w:rsidRPr="00306F41" w:rsidRDefault="00E46A11" w:rsidP="00460127">
      <w:pPr>
        <w:pStyle w:val="Bodytext21"/>
        <w:numPr>
          <w:ilvl w:val="0"/>
          <w:numId w:val="55"/>
        </w:numPr>
        <w:shd w:val="clear" w:color="auto" w:fill="auto"/>
        <w:tabs>
          <w:tab w:val="left" w:pos="495"/>
        </w:tabs>
        <w:spacing w:line="276" w:lineRule="auto"/>
        <w:ind w:left="440" w:hanging="267"/>
        <w:jc w:val="both"/>
        <w:rPr>
          <w:rFonts w:ascii="Times New Roman" w:hAnsi="Times New Roman" w:cs="Times New Roman"/>
          <w:sz w:val="24"/>
          <w:szCs w:val="24"/>
        </w:rPr>
      </w:pPr>
      <w:r w:rsidRPr="00306F41">
        <w:rPr>
          <w:rFonts w:ascii="Times New Roman" w:hAnsi="Times New Roman" w:cs="Times New Roman"/>
          <w:sz w:val="24"/>
          <w:szCs w:val="24"/>
        </w:rPr>
        <w:t xml:space="preserve">Non manomettete </w:t>
      </w:r>
      <w:r w:rsidRPr="00306F41">
        <w:rPr>
          <w:rFonts w:ascii="Times New Roman" w:hAnsi="Times New Roman" w:cs="Times New Roman"/>
          <w:sz w:val="24"/>
          <w:szCs w:val="24"/>
          <w:lang w:val="es-ES_tradnl"/>
        </w:rPr>
        <w:t xml:space="preserve">mai </w:t>
      </w:r>
      <w:r w:rsidRPr="00306F41">
        <w:rPr>
          <w:rFonts w:ascii="Times New Roman" w:hAnsi="Times New Roman" w:cs="Times New Roman"/>
          <w:sz w:val="24"/>
          <w:szCs w:val="24"/>
        </w:rPr>
        <w:t>prese di corrente o interruttori: segnalate eventuali malfunzionamenti al personale scolastico.</w:t>
      </w:r>
    </w:p>
    <w:p w:rsidR="00E46A11" w:rsidRDefault="00E46A11" w:rsidP="00460127">
      <w:pPr>
        <w:pStyle w:val="Bodytext21"/>
        <w:numPr>
          <w:ilvl w:val="0"/>
          <w:numId w:val="55"/>
        </w:numPr>
        <w:shd w:val="clear" w:color="auto" w:fill="auto"/>
        <w:tabs>
          <w:tab w:val="left" w:pos="495"/>
        </w:tabs>
        <w:spacing w:after="180" w:line="276" w:lineRule="auto"/>
        <w:ind w:left="440" w:hanging="267"/>
        <w:jc w:val="both"/>
        <w:rPr>
          <w:rFonts w:ascii="Times New Roman" w:hAnsi="Times New Roman" w:cs="Times New Roman"/>
          <w:sz w:val="24"/>
          <w:szCs w:val="24"/>
        </w:rPr>
      </w:pPr>
      <w:r w:rsidRPr="00306F41">
        <w:rPr>
          <w:rFonts w:ascii="Times New Roman" w:hAnsi="Times New Roman" w:cs="Times New Roman"/>
          <w:sz w:val="24"/>
          <w:szCs w:val="24"/>
        </w:rPr>
        <w:t>La lavagna multimediale, se presente, va utilizzata solo in presenza dei docenti: ricordate che è uno strumento prezioso e delicato. Anche il proiettore, collocato sul soffitto, non va mai manovrato né colpito: gli studenti presenti in laboratorio saranno ritenuti responsabili di eventuali danneggiamenti.</w:t>
      </w:r>
    </w:p>
    <w:p w:rsidR="006B4C83" w:rsidRPr="00306F41" w:rsidRDefault="006B4C83" w:rsidP="006B4C83">
      <w:pPr>
        <w:pStyle w:val="Bodytext21"/>
        <w:shd w:val="clear" w:color="auto" w:fill="auto"/>
        <w:tabs>
          <w:tab w:val="left" w:pos="495"/>
        </w:tabs>
        <w:spacing w:after="180" w:line="276" w:lineRule="auto"/>
        <w:ind w:left="440" w:firstLine="0"/>
        <w:jc w:val="both"/>
        <w:rPr>
          <w:rFonts w:ascii="Times New Roman" w:hAnsi="Times New Roman" w:cs="Times New Roman"/>
          <w:sz w:val="24"/>
          <w:szCs w:val="24"/>
        </w:rPr>
      </w:pPr>
    </w:p>
    <w:p w:rsidR="00E46A11" w:rsidRPr="00306F41" w:rsidRDefault="00E46A11" w:rsidP="00E46A11">
      <w:pPr>
        <w:pStyle w:val="Heading31"/>
        <w:keepNext/>
        <w:keepLines/>
        <w:shd w:val="clear" w:color="auto" w:fill="auto"/>
        <w:spacing w:before="0" w:after="0" w:line="276" w:lineRule="auto"/>
        <w:ind w:firstLine="29"/>
        <w:jc w:val="both"/>
        <w:rPr>
          <w:rFonts w:ascii="Times New Roman" w:hAnsi="Times New Roman" w:cs="Times New Roman"/>
          <w:sz w:val="24"/>
          <w:szCs w:val="24"/>
          <w:u w:val="single"/>
        </w:rPr>
      </w:pPr>
      <w:bookmarkStart w:id="116" w:name="bookmark99"/>
      <w:r w:rsidRPr="00306F41">
        <w:rPr>
          <w:rFonts w:ascii="Times New Roman" w:hAnsi="Times New Roman" w:cs="Times New Roman"/>
          <w:sz w:val="24"/>
          <w:szCs w:val="24"/>
          <w:u w:val="single"/>
        </w:rPr>
        <w:t>Nella palestra</w:t>
      </w:r>
      <w:bookmarkEnd w:id="116"/>
      <w:r w:rsidRPr="00306F41">
        <w:rPr>
          <w:rFonts w:ascii="Times New Roman" w:hAnsi="Times New Roman" w:cs="Times New Roman"/>
          <w:sz w:val="24"/>
          <w:szCs w:val="24"/>
          <w:u w:val="single"/>
        </w:rPr>
        <w:t>:</w:t>
      </w:r>
    </w:p>
    <w:p w:rsidR="00E46A11" w:rsidRPr="00306F41" w:rsidRDefault="00E46A11" w:rsidP="00460127">
      <w:pPr>
        <w:pStyle w:val="Bodytext21"/>
        <w:numPr>
          <w:ilvl w:val="0"/>
          <w:numId w:val="55"/>
        </w:numPr>
        <w:shd w:val="clear" w:color="auto" w:fill="auto"/>
        <w:tabs>
          <w:tab w:val="left" w:pos="495"/>
        </w:tabs>
        <w:spacing w:line="276" w:lineRule="auto"/>
        <w:ind w:left="440" w:hanging="267"/>
        <w:jc w:val="both"/>
        <w:rPr>
          <w:rFonts w:ascii="Times New Roman" w:hAnsi="Times New Roman" w:cs="Times New Roman"/>
          <w:sz w:val="24"/>
          <w:szCs w:val="24"/>
        </w:rPr>
      </w:pPr>
      <w:r w:rsidRPr="00306F41">
        <w:rPr>
          <w:rFonts w:ascii="Times New Roman" w:hAnsi="Times New Roman" w:cs="Times New Roman"/>
          <w:sz w:val="24"/>
          <w:szCs w:val="24"/>
        </w:rPr>
        <w:t>Mantenete un comportamento educato e tranquillo, senza correre, spingersi, urlare o lanciare oggetti.</w:t>
      </w:r>
    </w:p>
    <w:p w:rsidR="00E46A11" w:rsidRPr="00306F41" w:rsidRDefault="00E46A11" w:rsidP="00460127">
      <w:pPr>
        <w:pStyle w:val="Bodytext21"/>
        <w:numPr>
          <w:ilvl w:val="0"/>
          <w:numId w:val="55"/>
        </w:numPr>
        <w:shd w:val="clear" w:color="auto" w:fill="auto"/>
        <w:tabs>
          <w:tab w:val="left" w:pos="495"/>
        </w:tabs>
        <w:spacing w:line="276" w:lineRule="auto"/>
        <w:ind w:left="440" w:hanging="267"/>
        <w:jc w:val="both"/>
        <w:rPr>
          <w:rFonts w:ascii="Times New Roman" w:hAnsi="Times New Roman" w:cs="Times New Roman"/>
          <w:sz w:val="24"/>
          <w:szCs w:val="24"/>
        </w:rPr>
      </w:pPr>
      <w:r w:rsidRPr="00306F41">
        <w:rPr>
          <w:rFonts w:ascii="Times New Roman" w:hAnsi="Times New Roman" w:cs="Times New Roman"/>
          <w:sz w:val="24"/>
          <w:szCs w:val="24"/>
        </w:rPr>
        <w:t>Contribuite a mantenere l'ambiente pulito: utilizzate sempre il cestino per buttare fazzoletti o materiale di scarto.</w:t>
      </w:r>
    </w:p>
    <w:p w:rsidR="00E46A11" w:rsidRPr="00306F41" w:rsidRDefault="00E46A11" w:rsidP="00460127">
      <w:pPr>
        <w:pStyle w:val="Bodytext21"/>
        <w:numPr>
          <w:ilvl w:val="0"/>
          <w:numId w:val="55"/>
        </w:numPr>
        <w:shd w:val="clear" w:color="auto" w:fill="auto"/>
        <w:tabs>
          <w:tab w:val="left" w:pos="495"/>
        </w:tabs>
        <w:spacing w:line="276" w:lineRule="auto"/>
        <w:ind w:left="440" w:hanging="267"/>
        <w:jc w:val="both"/>
        <w:rPr>
          <w:rFonts w:ascii="Times New Roman" w:hAnsi="Times New Roman" w:cs="Times New Roman"/>
          <w:sz w:val="24"/>
          <w:szCs w:val="24"/>
        </w:rPr>
      </w:pPr>
      <w:r w:rsidRPr="00306F41">
        <w:rPr>
          <w:rFonts w:ascii="Times New Roman" w:hAnsi="Times New Roman" w:cs="Times New Roman"/>
          <w:sz w:val="24"/>
          <w:szCs w:val="24"/>
        </w:rPr>
        <w:t>Utilizzate sempre scarpe pulite.</w:t>
      </w:r>
    </w:p>
    <w:p w:rsidR="00E46A11" w:rsidRPr="00306F41" w:rsidRDefault="00E46A11" w:rsidP="00460127">
      <w:pPr>
        <w:pStyle w:val="Bodytext21"/>
        <w:numPr>
          <w:ilvl w:val="0"/>
          <w:numId w:val="55"/>
        </w:numPr>
        <w:shd w:val="clear" w:color="auto" w:fill="auto"/>
        <w:tabs>
          <w:tab w:val="left" w:pos="495"/>
        </w:tabs>
        <w:spacing w:line="276" w:lineRule="auto"/>
        <w:ind w:left="440" w:hanging="267"/>
        <w:jc w:val="both"/>
        <w:rPr>
          <w:rFonts w:ascii="Times New Roman" w:hAnsi="Times New Roman" w:cs="Times New Roman"/>
          <w:sz w:val="24"/>
          <w:szCs w:val="24"/>
        </w:rPr>
      </w:pPr>
      <w:r w:rsidRPr="00306F41">
        <w:rPr>
          <w:rFonts w:ascii="Times New Roman" w:hAnsi="Times New Roman" w:cs="Times New Roman"/>
          <w:sz w:val="24"/>
          <w:szCs w:val="24"/>
        </w:rPr>
        <w:t>Non utilizzate attrezzature e strutture senza l'autorizzazione dell'insegnante.</w:t>
      </w:r>
    </w:p>
    <w:p w:rsidR="00E46A11" w:rsidRPr="00306F41" w:rsidRDefault="00E46A11" w:rsidP="00460127">
      <w:pPr>
        <w:pStyle w:val="Bodytext21"/>
        <w:numPr>
          <w:ilvl w:val="0"/>
          <w:numId w:val="55"/>
        </w:numPr>
        <w:shd w:val="clear" w:color="auto" w:fill="auto"/>
        <w:tabs>
          <w:tab w:val="left" w:pos="495"/>
        </w:tabs>
        <w:spacing w:line="276" w:lineRule="auto"/>
        <w:ind w:left="440" w:hanging="267"/>
        <w:jc w:val="both"/>
        <w:rPr>
          <w:rFonts w:ascii="Times New Roman" w:hAnsi="Times New Roman" w:cs="Times New Roman"/>
          <w:sz w:val="24"/>
          <w:szCs w:val="24"/>
        </w:rPr>
      </w:pPr>
      <w:r w:rsidRPr="00306F41">
        <w:rPr>
          <w:rFonts w:ascii="Times New Roman" w:hAnsi="Times New Roman" w:cs="Times New Roman"/>
          <w:sz w:val="24"/>
          <w:szCs w:val="24"/>
        </w:rPr>
        <w:t>Non abbandonare per terra dopo l'utilizzo attrezzi e materiali, ma riponeteli ordinatamente.</w:t>
      </w:r>
    </w:p>
    <w:p w:rsidR="00E46A11" w:rsidRPr="00306F41" w:rsidRDefault="00E46A11" w:rsidP="00460127">
      <w:pPr>
        <w:pStyle w:val="Bodytext21"/>
        <w:numPr>
          <w:ilvl w:val="0"/>
          <w:numId w:val="55"/>
        </w:numPr>
        <w:shd w:val="clear" w:color="auto" w:fill="auto"/>
        <w:tabs>
          <w:tab w:val="left" w:pos="495"/>
        </w:tabs>
        <w:spacing w:line="276" w:lineRule="auto"/>
        <w:ind w:left="440" w:hanging="267"/>
        <w:jc w:val="both"/>
        <w:rPr>
          <w:rFonts w:ascii="Times New Roman" w:hAnsi="Times New Roman" w:cs="Times New Roman"/>
          <w:sz w:val="24"/>
          <w:szCs w:val="24"/>
        </w:rPr>
      </w:pPr>
      <w:r w:rsidRPr="00306F41">
        <w:rPr>
          <w:rFonts w:ascii="Times New Roman" w:hAnsi="Times New Roman" w:cs="Times New Roman"/>
          <w:sz w:val="24"/>
          <w:szCs w:val="24"/>
        </w:rPr>
        <w:t>Attendete le istruzioni dell'insegnante prima di iniziare ogni attività e lavorate solo in sua presenza seguendo attentamente le sue indicazioni.</w:t>
      </w:r>
    </w:p>
    <w:p w:rsidR="00E46A11" w:rsidRPr="00306F41" w:rsidRDefault="00E46A11" w:rsidP="00460127">
      <w:pPr>
        <w:pStyle w:val="Bodytext21"/>
        <w:numPr>
          <w:ilvl w:val="0"/>
          <w:numId w:val="55"/>
        </w:numPr>
        <w:shd w:val="clear" w:color="auto" w:fill="auto"/>
        <w:tabs>
          <w:tab w:val="left" w:pos="495"/>
        </w:tabs>
        <w:spacing w:line="276" w:lineRule="auto"/>
        <w:ind w:left="440" w:hanging="267"/>
        <w:jc w:val="both"/>
        <w:rPr>
          <w:rFonts w:ascii="Times New Roman" w:hAnsi="Times New Roman" w:cs="Times New Roman"/>
          <w:sz w:val="24"/>
          <w:szCs w:val="24"/>
        </w:rPr>
      </w:pPr>
      <w:r w:rsidRPr="00306F41">
        <w:rPr>
          <w:rFonts w:ascii="Times New Roman" w:hAnsi="Times New Roman" w:cs="Times New Roman"/>
          <w:sz w:val="24"/>
          <w:szCs w:val="24"/>
        </w:rPr>
        <w:t>Avvertite l'insegnante di eventuali situazioni di malessere proprio o dei propri compagni</w:t>
      </w:r>
    </w:p>
    <w:p w:rsidR="00E46A11" w:rsidRDefault="00E46A11" w:rsidP="00460127">
      <w:pPr>
        <w:pStyle w:val="Bodytext21"/>
        <w:numPr>
          <w:ilvl w:val="0"/>
          <w:numId w:val="55"/>
        </w:numPr>
        <w:shd w:val="clear" w:color="auto" w:fill="auto"/>
        <w:tabs>
          <w:tab w:val="left" w:pos="495"/>
        </w:tabs>
        <w:spacing w:after="180" w:line="276" w:lineRule="auto"/>
        <w:ind w:left="440" w:hanging="267"/>
        <w:jc w:val="both"/>
        <w:rPr>
          <w:rFonts w:ascii="Times New Roman" w:hAnsi="Times New Roman" w:cs="Times New Roman"/>
          <w:sz w:val="24"/>
          <w:szCs w:val="24"/>
        </w:rPr>
      </w:pPr>
      <w:r w:rsidRPr="00306F41">
        <w:rPr>
          <w:rFonts w:ascii="Times New Roman" w:hAnsi="Times New Roman" w:cs="Times New Roman"/>
          <w:sz w:val="24"/>
          <w:szCs w:val="24"/>
        </w:rPr>
        <w:t>Utilizzate esclusivamente i bagni e gli spogliatoi annessi alla palestra: durante l'ora di educazione fisica non è consentito utilizzare i bagni collocati ai piani, né allontanarsi senza permesso dall'area della palestra.</w:t>
      </w:r>
    </w:p>
    <w:p w:rsidR="006B4C83" w:rsidRPr="00306F41" w:rsidRDefault="006B4C83" w:rsidP="006B4C83">
      <w:pPr>
        <w:pStyle w:val="Bodytext21"/>
        <w:shd w:val="clear" w:color="auto" w:fill="auto"/>
        <w:tabs>
          <w:tab w:val="left" w:pos="495"/>
        </w:tabs>
        <w:spacing w:after="180" w:line="276" w:lineRule="auto"/>
        <w:ind w:left="440" w:firstLine="0"/>
        <w:jc w:val="both"/>
        <w:rPr>
          <w:rFonts w:ascii="Times New Roman" w:hAnsi="Times New Roman" w:cs="Times New Roman"/>
          <w:sz w:val="24"/>
          <w:szCs w:val="24"/>
        </w:rPr>
      </w:pPr>
    </w:p>
    <w:p w:rsidR="00E46A11" w:rsidRPr="00306F41" w:rsidRDefault="00E46A11" w:rsidP="00E46A11">
      <w:pPr>
        <w:pStyle w:val="Heading31"/>
        <w:keepNext/>
        <w:keepLines/>
        <w:shd w:val="clear" w:color="auto" w:fill="auto"/>
        <w:spacing w:before="0" w:after="0" w:line="276" w:lineRule="auto"/>
        <w:ind w:firstLine="29"/>
        <w:jc w:val="both"/>
        <w:rPr>
          <w:rFonts w:ascii="Times New Roman" w:hAnsi="Times New Roman" w:cs="Times New Roman"/>
          <w:sz w:val="24"/>
          <w:szCs w:val="24"/>
          <w:u w:val="single"/>
        </w:rPr>
      </w:pPr>
      <w:bookmarkStart w:id="117" w:name="bookmark100"/>
      <w:r w:rsidRPr="00306F41">
        <w:rPr>
          <w:rFonts w:ascii="Times New Roman" w:hAnsi="Times New Roman" w:cs="Times New Roman"/>
          <w:sz w:val="24"/>
          <w:szCs w:val="24"/>
          <w:u w:val="single"/>
        </w:rPr>
        <w:t>Nei bagni</w:t>
      </w:r>
      <w:bookmarkEnd w:id="117"/>
      <w:r w:rsidRPr="00306F41">
        <w:rPr>
          <w:rFonts w:ascii="Times New Roman" w:hAnsi="Times New Roman" w:cs="Times New Roman"/>
          <w:sz w:val="24"/>
          <w:szCs w:val="24"/>
          <w:u w:val="single"/>
        </w:rPr>
        <w:t>:</w:t>
      </w:r>
    </w:p>
    <w:p w:rsidR="00E46A11" w:rsidRPr="00306F41" w:rsidRDefault="00E46A11" w:rsidP="00460127">
      <w:pPr>
        <w:pStyle w:val="Bodytext21"/>
        <w:numPr>
          <w:ilvl w:val="0"/>
          <w:numId w:val="55"/>
        </w:numPr>
        <w:shd w:val="clear" w:color="auto" w:fill="auto"/>
        <w:tabs>
          <w:tab w:val="left" w:pos="495"/>
        </w:tabs>
        <w:spacing w:line="276" w:lineRule="auto"/>
        <w:ind w:left="440" w:hanging="267"/>
        <w:jc w:val="both"/>
        <w:rPr>
          <w:rFonts w:ascii="Times New Roman" w:hAnsi="Times New Roman" w:cs="Times New Roman"/>
          <w:sz w:val="24"/>
          <w:szCs w:val="24"/>
        </w:rPr>
      </w:pPr>
      <w:r w:rsidRPr="00306F41">
        <w:rPr>
          <w:rFonts w:ascii="Times New Roman" w:hAnsi="Times New Roman" w:cs="Times New Roman"/>
          <w:sz w:val="24"/>
          <w:szCs w:val="24"/>
        </w:rPr>
        <w:t>Mantenete un comportamento educato e tranquillo, senza correre, spingersi, urlare o lanciare oggetti.</w:t>
      </w:r>
    </w:p>
    <w:p w:rsidR="00E46A11" w:rsidRPr="00306F41" w:rsidRDefault="00E46A11" w:rsidP="00460127">
      <w:pPr>
        <w:pStyle w:val="Bodytext21"/>
        <w:numPr>
          <w:ilvl w:val="0"/>
          <w:numId w:val="55"/>
        </w:numPr>
        <w:shd w:val="clear" w:color="auto" w:fill="auto"/>
        <w:tabs>
          <w:tab w:val="left" w:pos="495"/>
        </w:tabs>
        <w:spacing w:line="276" w:lineRule="auto"/>
        <w:ind w:left="440" w:hanging="267"/>
        <w:jc w:val="both"/>
        <w:rPr>
          <w:rFonts w:ascii="Times New Roman" w:hAnsi="Times New Roman" w:cs="Times New Roman"/>
          <w:sz w:val="24"/>
          <w:szCs w:val="24"/>
        </w:rPr>
      </w:pPr>
      <w:r w:rsidRPr="00306F41">
        <w:rPr>
          <w:rFonts w:ascii="Times New Roman" w:hAnsi="Times New Roman" w:cs="Times New Roman"/>
          <w:sz w:val="24"/>
          <w:szCs w:val="24"/>
        </w:rPr>
        <w:t xml:space="preserve">Contribuite a mantenere l'ambiente pulito: utilizzate correttamente i servizi igienici e i </w:t>
      </w:r>
      <w:r w:rsidRPr="00306F41">
        <w:rPr>
          <w:rFonts w:ascii="Times New Roman" w:hAnsi="Times New Roman" w:cs="Times New Roman"/>
          <w:sz w:val="24"/>
          <w:szCs w:val="24"/>
        </w:rPr>
        <w:lastRenderedPageBreak/>
        <w:t>rubinetti,utilizzate i cestini per buttare materiale di scarto, segnalate ai collaboratori scolastici eventuali situazioni che possano generare disagio o pericolo (servizi igienici intasati o sporchi, perdite di acqua, pavimenti bagnati e scivolosi).</w:t>
      </w:r>
    </w:p>
    <w:p w:rsidR="00E46A11" w:rsidRPr="00306F41" w:rsidRDefault="00E46A11" w:rsidP="00460127">
      <w:pPr>
        <w:pStyle w:val="Bodytext21"/>
        <w:numPr>
          <w:ilvl w:val="0"/>
          <w:numId w:val="55"/>
        </w:numPr>
        <w:shd w:val="clear" w:color="auto" w:fill="auto"/>
        <w:tabs>
          <w:tab w:val="left" w:pos="495"/>
        </w:tabs>
        <w:spacing w:line="276" w:lineRule="auto"/>
        <w:ind w:left="440" w:hanging="267"/>
        <w:jc w:val="both"/>
        <w:rPr>
          <w:rFonts w:ascii="Times New Roman" w:hAnsi="Times New Roman" w:cs="Times New Roman"/>
          <w:sz w:val="24"/>
          <w:szCs w:val="24"/>
        </w:rPr>
      </w:pPr>
      <w:r w:rsidRPr="00306F41">
        <w:rPr>
          <w:rFonts w:ascii="Times New Roman" w:hAnsi="Times New Roman" w:cs="Times New Roman"/>
          <w:sz w:val="24"/>
          <w:szCs w:val="24"/>
        </w:rPr>
        <w:t>Utilizzate correttamente porte e serrature.</w:t>
      </w:r>
    </w:p>
    <w:p w:rsidR="00E46A11" w:rsidRPr="00306F41" w:rsidRDefault="00E46A11" w:rsidP="00460127">
      <w:pPr>
        <w:pStyle w:val="Bodytext21"/>
        <w:numPr>
          <w:ilvl w:val="0"/>
          <w:numId w:val="55"/>
        </w:numPr>
        <w:shd w:val="clear" w:color="auto" w:fill="auto"/>
        <w:tabs>
          <w:tab w:val="left" w:pos="495"/>
        </w:tabs>
        <w:spacing w:line="276" w:lineRule="auto"/>
        <w:ind w:left="440" w:hanging="267"/>
        <w:jc w:val="both"/>
        <w:rPr>
          <w:rFonts w:ascii="Times New Roman" w:hAnsi="Times New Roman" w:cs="Times New Roman"/>
          <w:sz w:val="24"/>
          <w:szCs w:val="24"/>
        </w:rPr>
      </w:pPr>
      <w:r w:rsidRPr="00306F41">
        <w:rPr>
          <w:rFonts w:ascii="Times New Roman" w:hAnsi="Times New Roman" w:cs="Times New Roman"/>
          <w:sz w:val="24"/>
          <w:szCs w:val="24"/>
        </w:rPr>
        <w:t>Ricordate che nei bagni, come in qualunque altro ambiente della scuola, è severamente vietato fumare.</w:t>
      </w:r>
    </w:p>
    <w:p w:rsidR="00C92540" w:rsidRDefault="00C92540">
      <w:pPr>
        <w:rPr>
          <w:color w:val="000000"/>
        </w:rPr>
      </w:pPr>
      <w:r>
        <w:rPr>
          <w:color w:val="000000"/>
        </w:rPr>
        <w:br w:type="page"/>
      </w:r>
    </w:p>
    <w:p w:rsidR="00053182" w:rsidRPr="004D789C" w:rsidRDefault="00C92540" w:rsidP="00053182">
      <w:pPr>
        <w:autoSpaceDE w:val="0"/>
        <w:autoSpaceDN w:val="0"/>
        <w:adjustRightInd w:val="0"/>
        <w:spacing w:line="276" w:lineRule="auto"/>
        <w:jc w:val="both"/>
        <w:rPr>
          <w:color w:val="000000"/>
        </w:rPr>
      </w:pPr>
      <w:r w:rsidRPr="00C92540">
        <w:rPr>
          <w:noProof/>
          <w:color w:val="000000"/>
        </w:rPr>
        <w:lastRenderedPageBreak/>
        <w:drawing>
          <wp:inline distT="0" distB="0" distL="0" distR="0">
            <wp:extent cx="6120130" cy="8027351"/>
            <wp:effectExtent l="19050" t="0" r="0" b="0"/>
            <wp:docPr id="21" name="Immagine 21" descr="G:\P.O.F\Senza titolo-5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G:\P.O.F\Senza titolo-55.jpg"/>
                    <pic:cNvPicPr>
                      <a:picLocks noChangeAspect="1" noChangeArrowheads="1"/>
                    </pic:cNvPicPr>
                  </pic:nvPicPr>
                  <pic:blipFill>
                    <a:blip r:embed="rId3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120130" cy="8027351"/>
                    </a:xfrm>
                    <a:prstGeom prst="rect">
                      <a:avLst/>
                    </a:prstGeom>
                    <a:noFill/>
                    <a:ln>
                      <a:noFill/>
                    </a:ln>
                  </pic:spPr>
                </pic:pic>
              </a:graphicData>
            </a:graphic>
          </wp:inline>
        </w:drawing>
      </w:r>
    </w:p>
    <w:p w:rsidR="00FB5A50" w:rsidRDefault="00FB5A50">
      <w:pPr>
        <w:rPr>
          <w:rFonts w:ascii="Verdana" w:hAnsi="Verdana" w:cs="Arial"/>
          <w:b/>
          <w:bCs/>
          <w:color w:val="0000FF"/>
          <w:sz w:val="20"/>
          <w:szCs w:val="20"/>
        </w:rPr>
      </w:pPr>
      <w:r>
        <w:rPr>
          <w:rFonts w:ascii="Verdana" w:hAnsi="Verdana" w:cs="Arial"/>
          <w:b/>
          <w:bCs/>
          <w:color w:val="0000FF"/>
          <w:sz w:val="20"/>
          <w:szCs w:val="20"/>
        </w:rPr>
        <w:br w:type="page"/>
      </w:r>
    </w:p>
    <w:p w:rsidR="00C92540" w:rsidRDefault="00FB5A50">
      <w:pPr>
        <w:rPr>
          <w:rFonts w:ascii="Verdana" w:hAnsi="Verdana" w:cs="Arial"/>
          <w:b/>
          <w:bCs/>
          <w:color w:val="0000FF"/>
          <w:sz w:val="20"/>
          <w:szCs w:val="20"/>
        </w:rPr>
      </w:pPr>
      <w:r w:rsidRPr="00FB5A50">
        <w:rPr>
          <w:rFonts w:ascii="Verdana" w:hAnsi="Verdana" w:cs="Arial"/>
          <w:b/>
          <w:bCs/>
          <w:noProof/>
          <w:color w:val="0000FF"/>
          <w:sz w:val="20"/>
          <w:szCs w:val="20"/>
        </w:rPr>
        <w:lastRenderedPageBreak/>
        <w:drawing>
          <wp:inline distT="0" distB="0" distL="0" distR="0">
            <wp:extent cx="6120130" cy="3924650"/>
            <wp:effectExtent l="19050" t="0" r="0" b="0"/>
            <wp:docPr id="20" name="Immagine 20" descr="G:\P.O.F\5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G:\P.O.F\56.jpg"/>
                    <pic:cNvPicPr>
                      <a:picLocks noChangeAspect="1" noChangeArrowheads="1"/>
                    </pic:cNvPicPr>
                  </pic:nvPicPr>
                  <pic:blipFill>
                    <a:blip r:embed="rId3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120130" cy="3924650"/>
                    </a:xfrm>
                    <a:prstGeom prst="rect">
                      <a:avLst/>
                    </a:prstGeom>
                    <a:noFill/>
                    <a:ln>
                      <a:noFill/>
                    </a:ln>
                  </pic:spPr>
                </pic:pic>
              </a:graphicData>
            </a:graphic>
          </wp:inline>
        </w:drawing>
      </w:r>
      <w:r w:rsidR="00C92540">
        <w:rPr>
          <w:rFonts w:ascii="Verdana" w:hAnsi="Verdana" w:cs="Arial"/>
          <w:b/>
          <w:bCs/>
          <w:color w:val="0000FF"/>
          <w:sz w:val="20"/>
          <w:szCs w:val="20"/>
        </w:rPr>
        <w:br w:type="page"/>
      </w:r>
    </w:p>
    <w:p w:rsidR="003832B3" w:rsidRDefault="003832B3">
      <w:pPr>
        <w:rPr>
          <w:rFonts w:ascii="Verdana" w:hAnsi="Verdana" w:cs="Arial"/>
          <w:b/>
          <w:bCs/>
          <w:color w:val="0000FF"/>
          <w:sz w:val="20"/>
          <w:szCs w:val="20"/>
        </w:rPr>
      </w:pPr>
      <w:r>
        <w:rPr>
          <w:rFonts w:ascii="Verdana" w:hAnsi="Verdana" w:cs="Arial"/>
          <w:b/>
          <w:bCs/>
          <w:noProof/>
          <w:color w:val="0000FF"/>
          <w:sz w:val="20"/>
          <w:szCs w:val="20"/>
        </w:rPr>
        <w:lastRenderedPageBreak/>
        <w:drawing>
          <wp:anchor distT="0" distB="0" distL="114300" distR="114300" simplePos="0" relativeHeight="251675648" behindDoc="0" locked="0" layoutInCell="1" allowOverlap="1">
            <wp:simplePos x="0" y="0"/>
            <wp:positionH relativeFrom="column">
              <wp:posOffset>213359</wp:posOffset>
            </wp:positionH>
            <wp:positionV relativeFrom="paragraph">
              <wp:posOffset>-52131</wp:posOffset>
            </wp:positionV>
            <wp:extent cx="6029210" cy="4296578"/>
            <wp:effectExtent l="19050" t="0" r="0" b="0"/>
            <wp:wrapNone/>
            <wp:docPr id="25" name="Immagin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39"/>
                    <a:srcRect/>
                    <a:stretch>
                      <a:fillRect/>
                    </a:stretch>
                  </pic:blipFill>
                  <pic:spPr bwMode="auto">
                    <a:xfrm>
                      <a:off x="0" y="0"/>
                      <a:ext cx="6029210" cy="4296578"/>
                    </a:xfrm>
                    <a:prstGeom prst="rect">
                      <a:avLst/>
                    </a:prstGeom>
                    <a:noFill/>
                  </pic:spPr>
                </pic:pic>
              </a:graphicData>
            </a:graphic>
          </wp:anchor>
        </w:drawing>
      </w:r>
      <w:r>
        <w:rPr>
          <w:rFonts w:ascii="Verdana" w:hAnsi="Verdana" w:cs="Arial"/>
          <w:b/>
          <w:bCs/>
          <w:color w:val="0000FF"/>
          <w:sz w:val="20"/>
          <w:szCs w:val="20"/>
        </w:rPr>
        <w:br w:type="page"/>
      </w:r>
    </w:p>
    <w:p w:rsidR="00053182" w:rsidRDefault="00053182" w:rsidP="00053182">
      <w:pPr>
        <w:autoSpaceDE w:val="0"/>
        <w:autoSpaceDN w:val="0"/>
        <w:adjustRightInd w:val="0"/>
        <w:jc w:val="both"/>
        <w:rPr>
          <w:rFonts w:ascii="Verdana" w:hAnsi="Verdana" w:cs="Arial"/>
          <w:b/>
          <w:bCs/>
          <w:color w:val="0000FF"/>
          <w:sz w:val="20"/>
          <w:szCs w:val="20"/>
        </w:rPr>
      </w:pPr>
    </w:p>
    <w:p w:rsidR="00053182" w:rsidRPr="007060E5" w:rsidRDefault="00053182" w:rsidP="00053182">
      <w:pPr>
        <w:autoSpaceDE w:val="0"/>
        <w:autoSpaceDN w:val="0"/>
        <w:adjustRightInd w:val="0"/>
        <w:jc w:val="both"/>
        <w:rPr>
          <w:rFonts w:ascii="Cambria" w:hAnsi="Cambria"/>
          <w:b/>
          <w:bCs/>
          <w:i/>
          <w:iCs/>
          <w:sz w:val="28"/>
          <w:szCs w:val="28"/>
        </w:rPr>
      </w:pPr>
      <w:bookmarkStart w:id="118" w:name="_Toc49833366"/>
      <w:bookmarkStart w:id="119" w:name="_Toc49833051"/>
      <w:bookmarkStart w:id="120" w:name="_Toc49832789"/>
      <w:bookmarkStart w:id="121" w:name="_Toc13811187"/>
      <w:bookmarkStart w:id="122" w:name="_Toc12269553"/>
      <w:bookmarkStart w:id="123" w:name="_Toc12269379"/>
      <w:bookmarkStart w:id="124" w:name="_Toc10793507"/>
      <w:bookmarkStart w:id="125" w:name="_Toc10726620"/>
      <w:bookmarkStart w:id="126" w:name="_Toc263004458"/>
      <w:bookmarkStart w:id="127" w:name="_Toc263003205"/>
      <w:bookmarkStart w:id="128" w:name="_Toc10466675"/>
      <w:bookmarkStart w:id="129" w:name="_Toc10465826"/>
      <w:bookmarkStart w:id="130" w:name="_Toc10464948"/>
      <w:bookmarkStart w:id="131" w:name="_Toc10464381"/>
      <w:bookmarkStart w:id="132" w:name="_Toc1381639"/>
      <w:bookmarkStart w:id="133" w:name="_Toc1381482"/>
      <w:bookmarkStart w:id="134" w:name="_Toc1380208"/>
      <w:bookmarkStart w:id="135" w:name="_Toc1379165"/>
      <w:bookmarkStart w:id="136" w:name="_Toc1321305"/>
      <w:bookmarkStart w:id="137" w:name="_Toc1321142"/>
      <w:bookmarkStart w:id="138" w:name="_Toc1320058"/>
      <w:bookmarkStart w:id="139" w:name="_Toc1319515"/>
      <w:bookmarkStart w:id="140" w:name="_Toc1319215"/>
      <w:bookmarkStart w:id="141" w:name="_Toc263264739"/>
      <w:r w:rsidRPr="007060E5">
        <w:rPr>
          <w:rFonts w:ascii="Cambria" w:hAnsi="Cambria"/>
          <w:b/>
          <w:bCs/>
          <w:i/>
          <w:iCs/>
          <w:sz w:val="28"/>
          <w:szCs w:val="28"/>
        </w:rPr>
        <w:t xml:space="preserve">8.4 - Funzioni </w:t>
      </w:r>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r w:rsidRPr="007060E5">
        <w:rPr>
          <w:rFonts w:ascii="Cambria" w:hAnsi="Cambria"/>
          <w:b/>
          <w:bCs/>
          <w:i/>
          <w:iCs/>
          <w:sz w:val="28"/>
          <w:szCs w:val="28"/>
        </w:rPr>
        <w:t>Strumentali</w:t>
      </w:r>
      <w:bookmarkEnd w:id="141"/>
    </w:p>
    <w:p w:rsidR="00053182" w:rsidRPr="007060E5" w:rsidRDefault="00053182" w:rsidP="00053182">
      <w:pPr>
        <w:jc w:val="both"/>
      </w:pPr>
    </w:p>
    <w:p w:rsidR="00516239" w:rsidRDefault="00516239" w:rsidP="00516239">
      <w:pPr>
        <w:jc w:val="both"/>
      </w:pPr>
      <w:r>
        <w:t xml:space="preserve">L’art. 30 del CCNL 2002/05, introduce le Funzioni strumentali al Piano dell’Offerta Formativa. Il Collegio dei docenti a Settembre individua delle aree di intervento e delle competenze necessarie per l’attribuzione delle Funzioni strumentali, nel rispetto degli obiettivi e delle finalità del </w:t>
      </w:r>
      <w:proofErr w:type="spellStart"/>
      <w:r>
        <w:t>P.O.F.</w:t>
      </w:r>
      <w:proofErr w:type="spellEnd"/>
      <w:r>
        <w:t xml:space="preserve"> e mediante la verifica di disponibilità, capacità e titoli adeguati o specifici, elegge le figure atte ad assolvere le funzioni (strumentali) individuate.</w:t>
      </w:r>
    </w:p>
    <w:p w:rsidR="00516239" w:rsidRDefault="00516239" w:rsidP="00516239">
      <w:pPr>
        <w:jc w:val="both"/>
      </w:pPr>
      <w:r>
        <w:t xml:space="preserve">Al fine di realizzare le attività previste nel </w:t>
      </w:r>
      <w:proofErr w:type="spellStart"/>
      <w:r>
        <w:t>P.O.F.</w:t>
      </w:r>
      <w:proofErr w:type="spellEnd"/>
      <w:r>
        <w:t>, il Collegio individua sette figure strumentali:</w:t>
      </w:r>
    </w:p>
    <w:p w:rsidR="00516239" w:rsidRDefault="00516239" w:rsidP="00516239">
      <w:pPr>
        <w:jc w:val="both"/>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5954"/>
        <w:gridCol w:w="3685"/>
      </w:tblGrid>
      <w:tr w:rsidR="00516239" w:rsidRPr="00AB2C9F" w:rsidTr="00475EF3">
        <w:tc>
          <w:tcPr>
            <w:tcW w:w="9639" w:type="dxa"/>
            <w:gridSpan w:val="2"/>
            <w:shd w:val="clear" w:color="auto" w:fill="8DB3E2"/>
            <w:vAlign w:val="center"/>
          </w:tcPr>
          <w:p w:rsidR="00516239" w:rsidRPr="00AB2C9F" w:rsidRDefault="00516239" w:rsidP="00475EF3">
            <w:pPr>
              <w:spacing w:before="240" w:line="360" w:lineRule="auto"/>
              <w:jc w:val="center"/>
              <w:rPr>
                <w:b/>
                <w:color w:val="0F243E"/>
                <w:sz w:val="20"/>
                <w:szCs w:val="20"/>
              </w:rPr>
            </w:pPr>
            <w:r w:rsidRPr="00AB2C9F">
              <w:rPr>
                <w:b/>
                <w:color w:val="0F243E"/>
                <w:sz w:val="20"/>
                <w:szCs w:val="20"/>
              </w:rPr>
              <w:t>AREA 1 – GESTIONE DEL PIANO DELL’OFFERTA FORMATIVA</w:t>
            </w:r>
          </w:p>
        </w:tc>
      </w:tr>
      <w:tr w:rsidR="00516239" w:rsidRPr="00AB2C9F" w:rsidTr="00C92540">
        <w:trPr>
          <w:trHeight w:val="389"/>
        </w:trPr>
        <w:tc>
          <w:tcPr>
            <w:tcW w:w="5954" w:type="dxa"/>
            <w:shd w:val="clear" w:color="auto" w:fill="C6D9F1"/>
            <w:vAlign w:val="center"/>
          </w:tcPr>
          <w:p w:rsidR="00516239" w:rsidRPr="00AB2C9F" w:rsidRDefault="00516239" w:rsidP="00475EF3">
            <w:pPr>
              <w:spacing w:before="240" w:line="360" w:lineRule="auto"/>
              <w:jc w:val="center"/>
              <w:rPr>
                <w:b/>
                <w:i/>
                <w:color w:val="0F243E"/>
                <w:sz w:val="20"/>
                <w:szCs w:val="20"/>
              </w:rPr>
            </w:pPr>
            <w:r w:rsidRPr="00AB2C9F">
              <w:rPr>
                <w:b/>
                <w:i/>
                <w:color w:val="0F243E"/>
                <w:sz w:val="20"/>
                <w:szCs w:val="20"/>
              </w:rPr>
              <w:t>Redazione e Gestione POF Lanza</w:t>
            </w:r>
          </w:p>
        </w:tc>
        <w:tc>
          <w:tcPr>
            <w:tcW w:w="3685" w:type="dxa"/>
            <w:shd w:val="clear" w:color="auto" w:fill="FFFFFF"/>
            <w:vAlign w:val="center"/>
          </w:tcPr>
          <w:p w:rsidR="00516239" w:rsidRPr="00AB2C9F" w:rsidRDefault="00516239" w:rsidP="00475EF3">
            <w:pPr>
              <w:spacing w:before="240" w:line="360" w:lineRule="auto"/>
              <w:jc w:val="center"/>
              <w:rPr>
                <w:b/>
                <w:i/>
                <w:color w:val="0F243E"/>
                <w:sz w:val="20"/>
                <w:szCs w:val="20"/>
                <w:u w:val="single"/>
              </w:rPr>
            </w:pPr>
            <w:r w:rsidRPr="00AB2C9F">
              <w:rPr>
                <w:b/>
                <w:color w:val="0F243E"/>
                <w:sz w:val="20"/>
                <w:szCs w:val="20"/>
              </w:rPr>
              <w:t>Prof.ssa Tarantino Maria Pia</w:t>
            </w:r>
          </w:p>
        </w:tc>
      </w:tr>
      <w:tr w:rsidR="00516239" w:rsidRPr="00AB2C9F" w:rsidTr="00C92540">
        <w:trPr>
          <w:trHeight w:val="389"/>
        </w:trPr>
        <w:tc>
          <w:tcPr>
            <w:tcW w:w="5954" w:type="dxa"/>
            <w:shd w:val="clear" w:color="auto" w:fill="C6D9F1"/>
            <w:vAlign w:val="center"/>
          </w:tcPr>
          <w:p w:rsidR="00516239" w:rsidRPr="00AB2C9F" w:rsidRDefault="00516239" w:rsidP="00475EF3">
            <w:pPr>
              <w:spacing w:before="240" w:line="360" w:lineRule="auto"/>
              <w:jc w:val="center"/>
              <w:rPr>
                <w:b/>
                <w:i/>
                <w:color w:val="0F243E"/>
                <w:sz w:val="20"/>
                <w:szCs w:val="20"/>
              </w:rPr>
            </w:pPr>
            <w:r w:rsidRPr="00AB2C9F">
              <w:rPr>
                <w:b/>
                <w:i/>
                <w:color w:val="0F243E"/>
                <w:sz w:val="20"/>
                <w:szCs w:val="20"/>
              </w:rPr>
              <w:t>Redazione e Gestione POF Perugini</w:t>
            </w:r>
          </w:p>
        </w:tc>
        <w:tc>
          <w:tcPr>
            <w:tcW w:w="3685" w:type="dxa"/>
            <w:shd w:val="clear" w:color="auto" w:fill="FFFFFF"/>
            <w:vAlign w:val="center"/>
          </w:tcPr>
          <w:p w:rsidR="00516239" w:rsidRPr="00AB2C9F" w:rsidRDefault="00516239" w:rsidP="00475EF3">
            <w:pPr>
              <w:spacing w:before="240" w:line="360" w:lineRule="auto"/>
              <w:jc w:val="center"/>
              <w:rPr>
                <w:b/>
                <w:color w:val="0F243E"/>
                <w:sz w:val="20"/>
                <w:szCs w:val="20"/>
              </w:rPr>
            </w:pPr>
            <w:r w:rsidRPr="00AB2C9F">
              <w:rPr>
                <w:b/>
                <w:color w:val="0F243E"/>
                <w:sz w:val="20"/>
                <w:szCs w:val="20"/>
              </w:rPr>
              <w:t>Prof. Coccia Michele</w:t>
            </w:r>
          </w:p>
        </w:tc>
      </w:tr>
    </w:tbl>
    <w:p w:rsidR="00516239" w:rsidRDefault="00516239" w:rsidP="00516239">
      <w:pPr>
        <w:jc w:val="both"/>
      </w:pPr>
    </w:p>
    <w:p w:rsidR="00516239" w:rsidRDefault="00516239" w:rsidP="00516239">
      <w:pPr>
        <w:rPr>
          <w:b/>
        </w:rPr>
      </w:pPr>
      <w:r>
        <w:rPr>
          <w:b/>
        </w:rPr>
        <w:t>Redazione e gestione del POF</w:t>
      </w:r>
    </w:p>
    <w:p w:rsidR="00516239" w:rsidRDefault="00516239" w:rsidP="00516239">
      <w:r>
        <w:t>Ai docenti che assolvono a tale compito vengono attribuirti i seguenti compiti:</w:t>
      </w:r>
    </w:p>
    <w:p w:rsidR="00516239" w:rsidRDefault="00516239" w:rsidP="00516239">
      <w:pPr>
        <w:widowControl w:val="0"/>
        <w:numPr>
          <w:ilvl w:val="0"/>
          <w:numId w:val="3"/>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coordinamento delle attività del Piano;</w:t>
      </w:r>
    </w:p>
    <w:p w:rsidR="00516239" w:rsidRDefault="00516239" w:rsidP="00516239">
      <w:pPr>
        <w:widowControl w:val="0"/>
        <w:numPr>
          <w:ilvl w:val="0"/>
          <w:numId w:val="3"/>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valutazione delle attività del Piano;</w:t>
      </w:r>
    </w:p>
    <w:p w:rsidR="00516239" w:rsidRDefault="00516239" w:rsidP="00516239">
      <w:pPr>
        <w:widowControl w:val="0"/>
        <w:numPr>
          <w:ilvl w:val="0"/>
          <w:numId w:val="3"/>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coordinamento del Piano di Autovalutazione della scuola.</w:t>
      </w:r>
    </w:p>
    <w:p w:rsidR="00516239" w:rsidRDefault="00516239" w:rsidP="00516239">
      <w:pPr>
        <w:widowControl w:val="0"/>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ind w:left="360"/>
        <w:jc w:val="both"/>
      </w:pPr>
    </w:p>
    <w:p w:rsidR="00E46A11" w:rsidRDefault="00E46A11" w:rsidP="00516239">
      <w:pPr>
        <w:widowControl w:val="0"/>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ind w:left="360"/>
        <w:jc w:val="both"/>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5954"/>
        <w:gridCol w:w="3685"/>
      </w:tblGrid>
      <w:tr w:rsidR="00516239" w:rsidRPr="00AB2C9F" w:rsidTr="00475EF3">
        <w:tc>
          <w:tcPr>
            <w:tcW w:w="9639" w:type="dxa"/>
            <w:gridSpan w:val="2"/>
            <w:shd w:val="clear" w:color="auto" w:fill="8DB3E2"/>
            <w:vAlign w:val="center"/>
          </w:tcPr>
          <w:p w:rsidR="00516239" w:rsidRPr="00AB2C9F" w:rsidRDefault="00516239" w:rsidP="00475EF3">
            <w:pPr>
              <w:spacing w:before="240" w:line="360" w:lineRule="auto"/>
              <w:jc w:val="center"/>
              <w:rPr>
                <w:b/>
                <w:sz w:val="20"/>
                <w:szCs w:val="20"/>
              </w:rPr>
            </w:pPr>
            <w:r w:rsidRPr="00AB2C9F">
              <w:rPr>
                <w:b/>
                <w:sz w:val="20"/>
                <w:szCs w:val="20"/>
              </w:rPr>
              <w:t>AREA 2 – SOSTEGNO AL LAVORO DEI DOCENTI</w:t>
            </w:r>
          </w:p>
        </w:tc>
      </w:tr>
      <w:tr w:rsidR="00516239" w:rsidRPr="00AB2C9F" w:rsidTr="00C92540">
        <w:trPr>
          <w:trHeight w:val="389"/>
        </w:trPr>
        <w:tc>
          <w:tcPr>
            <w:tcW w:w="5954" w:type="dxa"/>
            <w:shd w:val="clear" w:color="auto" w:fill="C6D9F1"/>
            <w:vAlign w:val="center"/>
          </w:tcPr>
          <w:p w:rsidR="00516239" w:rsidRPr="00AB2C9F" w:rsidRDefault="00516239" w:rsidP="00475EF3">
            <w:pPr>
              <w:spacing w:before="240"/>
              <w:jc w:val="center"/>
              <w:rPr>
                <w:b/>
                <w:i/>
                <w:color w:val="0F243E"/>
                <w:sz w:val="20"/>
                <w:szCs w:val="20"/>
              </w:rPr>
            </w:pPr>
            <w:r w:rsidRPr="00AB2C9F">
              <w:rPr>
                <w:b/>
                <w:i/>
                <w:color w:val="0F243E"/>
                <w:sz w:val="20"/>
                <w:szCs w:val="20"/>
              </w:rPr>
              <w:t>Accoglienza Formazione Aggiornamento – Progettazione Curriculare</w:t>
            </w:r>
          </w:p>
        </w:tc>
        <w:tc>
          <w:tcPr>
            <w:tcW w:w="3685" w:type="dxa"/>
            <w:shd w:val="clear" w:color="auto" w:fill="FFFFFF"/>
            <w:vAlign w:val="center"/>
          </w:tcPr>
          <w:p w:rsidR="00516239" w:rsidRPr="00AB2C9F" w:rsidRDefault="00516239" w:rsidP="00475EF3">
            <w:pPr>
              <w:spacing w:before="240"/>
              <w:jc w:val="center"/>
              <w:rPr>
                <w:b/>
                <w:color w:val="0F243E"/>
                <w:sz w:val="20"/>
                <w:szCs w:val="20"/>
              </w:rPr>
            </w:pPr>
            <w:r w:rsidRPr="00AB2C9F">
              <w:rPr>
                <w:b/>
                <w:color w:val="0F243E"/>
                <w:sz w:val="20"/>
                <w:szCs w:val="20"/>
              </w:rPr>
              <w:t>Prof.ssa Maiella Lucia</w:t>
            </w:r>
          </w:p>
        </w:tc>
      </w:tr>
      <w:tr w:rsidR="00516239" w:rsidRPr="00AB2C9F" w:rsidTr="00C92540">
        <w:trPr>
          <w:trHeight w:val="389"/>
        </w:trPr>
        <w:tc>
          <w:tcPr>
            <w:tcW w:w="5954" w:type="dxa"/>
            <w:shd w:val="clear" w:color="auto" w:fill="C6D9F1"/>
            <w:vAlign w:val="center"/>
          </w:tcPr>
          <w:p w:rsidR="00516239" w:rsidRPr="00AB2C9F" w:rsidRDefault="00516239" w:rsidP="00475EF3">
            <w:pPr>
              <w:spacing w:before="240"/>
              <w:jc w:val="center"/>
              <w:rPr>
                <w:b/>
                <w:i/>
                <w:color w:val="0F243E"/>
                <w:sz w:val="20"/>
                <w:szCs w:val="20"/>
              </w:rPr>
            </w:pPr>
            <w:r w:rsidRPr="00AB2C9F">
              <w:rPr>
                <w:b/>
                <w:i/>
                <w:color w:val="0F243E"/>
                <w:sz w:val="20"/>
                <w:szCs w:val="20"/>
              </w:rPr>
              <w:t>Iniziative ed Eventi Culturali</w:t>
            </w:r>
          </w:p>
        </w:tc>
        <w:tc>
          <w:tcPr>
            <w:tcW w:w="3685" w:type="dxa"/>
            <w:shd w:val="clear" w:color="auto" w:fill="FFFFFF"/>
            <w:vAlign w:val="center"/>
          </w:tcPr>
          <w:p w:rsidR="00516239" w:rsidRPr="00AB2C9F" w:rsidRDefault="00516239" w:rsidP="00475EF3">
            <w:pPr>
              <w:spacing w:before="240"/>
              <w:jc w:val="center"/>
              <w:rPr>
                <w:b/>
                <w:color w:val="0F243E"/>
                <w:sz w:val="20"/>
                <w:szCs w:val="20"/>
              </w:rPr>
            </w:pPr>
            <w:r w:rsidRPr="00AB2C9F">
              <w:rPr>
                <w:b/>
                <w:color w:val="0F243E"/>
                <w:sz w:val="20"/>
                <w:szCs w:val="20"/>
              </w:rPr>
              <w:t xml:space="preserve">Prof.ssa </w:t>
            </w:r>
            <w:proofErr w:type="spellStart"/>
            <w:r w:rsidRPr="00AB2C9F">
              <w:rPr>
                <w:b/>
                <w:color w:val="0F243E"/>
                <w:sz w:val="20"/>
                <w:szCs w:val="20"/>
              </w:rPr>
              <w:t>Cicerale</w:t>
            </w:r>
            <w:proofErr w:type="spellEnd"/>
            <w:r w:rsidRPr="00AB2C9F">
              <w:rPr>
                <w:b/>
                <w:color w:val="0F243E"/>
                <w:sz w:val="20"/>
                <w:szCs w:val="20"/>
              </w:rPr>
              <w:t xml:space="preserve"> Maria Gabriella</w:t>
            </w:r>
          </w:p>
        </w:tc>
      </w:tr>
      <w:tr w:rsidR="00516239" w:rsidRPr="00AB2C9F" w:rsidTr="00C92540">
        <w:trPr>
          <w:trHeight w:val="389"/>
        </w:trPr>
        <w:tc>
          <w:tcPr>
            <w:tcW w:w="5954" w:type="dxa"/>
            <w:shd w:val="clear" w:color="auto" w:fill="C6D9F1"/>
            <w:vAlign w:val="center"/>
          </w:tcPr>
          <w:p w:rsidR="00516239" w:rsidRPr="00AB2C9F" w:rsidRDefault="00516239" w:rsidP="00475EF3">
            <w:pPr>
              <w:spacing w:before="240"/>
              <w:jc w:val="center"/>
              <w:rPr>
                <w:b/>
                <w:i/>
                <w:color w:val="0F243E"/>
                <w:sz w:val="20"/>
                <w:szCs w:val="20"/>
              </w:rPr>
            </w:pPr>
            <w:r w:rsidRPr="00AB2C9F">
              <w:rPr>
                <w:b/>
                <w:i/>
                <w:color w:val="0F243E"/>
                <w:sz w:val="20"/>
                <w:szCs w:val="20"/>
              </w:rPr>
              <w:t>Iniziative Artistiche</w:t>
            </w:r>
          </w:p>
        </w:tc>
        <w:tc>
          <w:tcPr>
            <w:tcW w:w="3685" w:type="dxa"/>
            <w:shd w:val="clear" w:color="auto" w:fill="FFFFFF"/>
            <w:vAlign w:val="center"/>
          </w:tcPr>
          <w:p w:rsidR="00516239" w:rsidRPr="00AB2C9F" w:rsidRDefault="00516239" w:rsidP="00475EF3">
            <w:pPr>
              <w:spacing w:before="240"/>
              <w:jc w:val="center"/>
              <w:rPr>
                <w:b/>
                <w:color w:val="0F243E"/>
                <w:sz w:val="20"/>
                <w:szCs w:val="20"/>
              </w:rPr>
            </w:pPr>
            <w:r w:rsidRPr="00AB2C9F">
              <w:rPr>
                <w:b/>
                <w:color w:val="0F243E"/>
                <w:sz w:val="20"/>
                <w:szCs w:val="20"/>
              </w:rPr>
              <w:t>Prof.ssa Maggi Patrizia</w:t>
            </w:r>
          </w:p>
        </w:tc>
      </w:tr>
    </w:tbl>
    <w:p w:rsidR="00516239" w:rsidRDefault="00516239" w:rsidP="00516239">
      <w:pPr>
        <w:jc w:val="both"/>
      </w:pPr>
    </w:p>
    <w:p w:rsidR="00516239" w:rsidRDefault="00516239" w:rsidP="00516239">
      <w:pPr>
        <w:rPr>
          <w:b/>
        </w:rPr>
      </w:pPr>
      <w:r w:rsidRPr="00516239">
        <w:rPr>
          <w:b/>
        </w:rPr>
        <w:t>Accoglienza – Formazione – Aggiornamento – Progettazione Curriculare</w:t>
      </w:r>
    </w:p>
    <w:p w:rsidR="00516239" w:rsidRDefault="00516239" w:rsidP="00516239">
      <w:r>
        <w:t>Al docente che assolve a tale compito vengono attribuirti i seguenti compiti:</w:t>
      </w:r>
    </w:p>
    <w:p w:rsidR="00516239" w:rsidRPr="00516239" w:rsidRDefault="00516239" w:rsidP="00516239">
      <w:pPr>
        <w:widowControl w:val="0"/>
        <w:numPr>
          <w:ilvl w:val="0"/>
          <w:numId w:val="3"/>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rsidRPr="00516239">
        <w:t>Accoglienza dei nuovi Docenti</w:t>
      </w:r>
    </w:p>
    <w:p w:rsidR="00516239" w:rsidRPr="00516239" w:rsidRDefault="00516239" w:rsidP="00516239">
      <w:pPr>
        <w:widowControl w:val="0"/>
        <w:numPr>
          <w:ilvl w:val="0"/>
          <w:numId w:val="3"/>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rsidRPr="00516239">
        <w:t>Analisi dei bisogni formativi e gestione del Piano di Formazione e Aggiornamento</w:t>
      </w:r>
      <w:r>
        <w:t xml:space="preserve"> </w:t>
      </w:r>
      <w:r w:rsidRPr="00516239">
        <w:t>CLIL</w:t>
      </w:r>
    </w:p>
    <w:p w:rsidR="00516239" w:rsidRPr="00516239" w:rsidRDefault="00516239" w:rsidP="00516239">
      <w:pPr>
        <w:widowControl w:val="0"/>
        <w:numPr>
          <w:ilvl w:val="0"/>
          <w:numId w:val="3"/>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rsidRPr="00516239">
        <w:t>Coordinamento nella scuola dell’attività di tutoraggio connessa con la formazione universitaria dei docenti</w:t>
      </w:r>
    </w:p>
    <w:p w:rsidR="00516239" w:rsidRPr="00516239" w:rsidRDefault="00516239" w:rsidP="00516239">
      <w:pPr>
        <w:widowControl w:val="0"/>
        <w:numPr>
          <w:ilvl w:val="0"/>
          <w:numId w:val="3"/>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rsidRPr="00516239">
        <w:t>Coordinamento della progettazione curriculare</w:t>
      </w:r>
    </w:p>
    <w:p w:rsidR="00516239" w:rsidRPr="00516239" w:rsidRDefault="00516239" w:rsidP="00516239">
      <w:pPr>
        <w:widowControl w:val="0"/>
        <w:numPr>
          <w:ilvl w:val="0"/>
          <w:numId w:val="3"/>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rsidRPr="00516239">
        <w:t>Produzione di materiali didattici e cura della documentazione educativa</w:t>
      </w:r>
    </w:p>
    <w:p w:rsidR="00516239" w:rsidRPr="00516239" w:rsidRDefault="00516239" w:rsidP="00516239">
      <w:pPr>
        <w:widowControl w:val="0"/>
        <w:numPr>
          <w:ilvl w:val="0"/>
          <w:numId w:val="3"/>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rsidRPr="00516239">
        <w:t>Coordinamento dell’utilizzo delle nuove tecnologie e della biblioteca</w:t>
      </w:r>
    </w:p>
    <w:p w:rsidR="00516239" w:rsidRPr="005D79B8" w:rsidRDefault="00516239" w:rsidP="00516239">
      <w:pPr>
        <w:ind w:left="770"/>
        <w:rPr>
          <w:rFonts w:ascii="Verdana" w:hAnsi="Verdana" w:cs="Arial"/>
          <w:sz w:val="20"/>
          <w:szCs w:val="20"/>
        </w:rPr>
      </w:pPr>
    </w:p>
    <w:p w:rsidR="00516239" w:rsidRDefault="00516239" w:rsidP="00516239">
      <w:pPr>
        <w:rPr>
          <w:b/>
        </w:rPr>
      </w:pPr>
      <w:r w:rsidRPr="00516239">
        <w:rPr>
          <w:b/>
        </w:rPr>
        <w:t>Iniziative ed Eventi Culturali</w:t>
      </w:r>
    </w:p>
    <w:p w:rsidR="00516239" w:rsidRDefault="00516239" w:rsidP="00516239">
      <w:r>
        <w:t>Al docente che assolve a tale compito vengono attribuirti i seguenti compiti:</w:t>
      </w:r>
    </w:p>
    <w:p w:rsidR="00516239" w:rsidRPr="00516239" w:rsidRDefault="00516239" w:rsidP="00516239">
      <w:pPr>
        <w:widowControl w:val="0"/>
        <w:numPr>
          <w:ilvl w:val="0"/>
          <w:numId w:val="3"/>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rsidRPr="00516239">
        <w:t>Progettazione e realizzazione delle iniziative culturali della scuola</w:t>
      </w:r>
    </w:p>
    <w:p w:rsidR="00516239" w:rsidRPr="00516239" w:rsidRDefault="00516239" w:rsidP="00516239">
      <w:pPr>
        <w:widowControl w:val="0"/>
        <w:numPr>
          <w:ilvl w:val="0"/>
          <w:numId w:val="3"/>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rsidRPr="00516239">
        <w:t>Comunicazione interna ed esterna alla scuola, rapporti con la stampa</w:t>
      </w:r>
    </w:p>
    <w:p w:rsidR="00516239" w:rsidRPr="00516239" w:rsidRDefault="00516239" w:rsidP="00516239">
      <w:pPr>
        <w:widowControl w:val="0"/>
        <w:numPr>
          <w:ilvl w:val="0"/>
          <w:numId w:val="3"/>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rsidRPr="00516239">
        <w:t>Coordinamento dei rapporti con l’Università di Foggia, per l’organizzazione e la realizzazione di iniziative comuni</w:t>
      </w:r>
    </w:p>
    <w:p w:rsidR="00516239" w:rsidRPr="00516239" w:rsidRDefault="00516239" w:rsidP="00516239">
      <w:pPr>
        <w:widowControl w:val="0"/>
        <w:numPr>
          <w:ilvl w:val="0"/>
          <w:numId w:val="3"/>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rsidRPr="00516239">
        <w:t xml:space="preserve">Rapporti con le Istituzioni, le Fondazioni e le Agenzie Culturali e Formative del territorio e </w:t>
      </w:r>
      <w:r w:rsidRPr="00516239">
        <w:lastRenderedPageBreak/>
        <w:t>nazionali</w:t>
      </w:r>
    </w:p>
    <w:p w:rsidR="00516239" w:rsidRPr="00516239" w:rsidRDefault="00516239" w:rsidP="00516239">
      <w:pPr>
        <w:widowControl w:val="0"/>
        <w:numPr>
          <w:ilvl w:val="0"/>
          <w:numId w:val="3"/>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rsidRPr="00516239">
        <w:t xml:space="preserve">Pubblicazione e diffusione Olimpiadi, gare, concorsi e progetti afferenti all’area </w:t>
      </w:r>
      <w:proofErr w:type="spellStart"/>
      <w:r w:rsidRPr="00516239">
        <w:t>umanistico-letteraria</w:t>
      </w:r>
      <w:proofErr w:type="spellEnd"/>
    </w:p>
    <w:p w:rsidR="00516239" w:rsidRDefault="00516239" w:rsidP="00516239">
      <w:pPr>
        <w:jc w:val="both"/>
      </w:pPr>
    </w:p>
    <w:p w:rsidR="00516239" w:rsidRDefault="00516239" w:rsidP="00516239">
      <w:pPr>
        <w:rPr>
          <w:b/>
        </w:rPr>
      </w:pPr>
      <w:r>
        <w:rPr>
          <w:b/>
        </w:rPr>
        <w:t>Iniziative Artistiche</w:t>
      </w:r>
    </w:p>
    <w:p w:rsidR="00516239" w:rsidRDefault="00516239" w:rsidP="00516239">
      <w:r>
        <w:t>Al docente che assolve a tale compito vengono attribuirti i seguenti compiti:</w:t>
      </w:r>
    </w:p>
    <w:p w:rsidR="00516239" w:rsidRDefault="00516239" w:rsidP="00516239">
      <w:pPr>
        <w:widowControl w:val="0"/>
        <w:numPr>
          <w:ilvl w:val="0"/>
          <w:numId w:val="3"/>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Progettazione e realizzazione delle iniziative artistiche della scuola;</w:t>
      </w:r>
    </w:p>
    <w:p w:rsidR="00516239" w:rsidRDefault="00516239" w:rsidP="00516239">
      <w:pPr>
        <w:widowControl w:val="0"/>
        <w:numPr>
          <w:ilvl w:val="0"/>
          <w:numId w:val="3"/>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Comunicazione interna ed esterna alla scuola, rapporti con la stampa;</w:t>
      </w:r>
    </w:p>
    <w:p w:rsidR="00516239" w:rsidRDefault="00516239" w:rsidP="00516239">
      <w:pPr>
        <w:widowControl w:val="0"/>
        <w:numPr>
          <w:ilvl w:val="0"/>
          <w:numId w:val="3"/>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Coordinamento dei rapporti con l’Università di Foggia, per l’organizzazione e la realizzazione di iniziative comuni;</w:t>
      </w:r>
    </w:p>
    <w:p w:rsidR="00516239" w:rsidRDefault="00516239" w:rsidP="00516239">
      <w:pPr>
        <w:widowControl w:val="0"/>
        <w:numPr>
          <w:ilvl w:val="0"/>
          <w:numId w:val="3"/>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Rapporti con le Istituzioni, le Fondazioni e le agenzie culturali e formative del territorio e nazionali;</w:t>
      </w:r>
    </w:p>
    <w:p w:rsidR="00516239" w:rsidRDefault="00516239" w:rsidP="00516239">
      <w:pPr>
        <w:widowControl w:val="0"/>
        <w:numPr>
          <w:ilvl w:val="0"/>
          <w:numId w:val="3"/>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Pubblicazione e diffusione Olimpiadi, gare, concorsi e progetti afferenti all’area artistica:</w:t>
      </w:r>
    </w:p>
    <w:p w:rsidR="00C1165F" w:rsidRPr="00C1165F" w:rsidRDefault="00C1165F" w:rsidP="00C1165F">
      <w:pPr>
        <w:pStyle w:val="Paragrafoelenco"/>
        <w:numPr>
          <w:ilvl w:val="0"/>
          <w:numId w:val="3"/>
        </w:numPr>
        <w:rPr>
          <w:rFonts w:ascii="Verdana" w:hAnsi="Verdana" w:cs="Arial"/>
          <w:b/>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096"/>
        <w:gridCol w:w="3543"/>
      </w:tblGrid>
      <w:tr w:rsidR="00C1165F" w:rsidRPr="00885FAD" w:rsidTr="00475EF3">
        <w:tc>
          <w:tcPr>
            <w:tcW w:w="9639" w:type="dxa"/>
            <w:gridSpan w:val="2"/>
            <w:shd w:val="clear" w:color="auto" w:fill="8DB3E2"/>
            <w:vAlign w:val="center"/>
          </w:tcPr>
          <w:p w:rsidR="00C1165F" w:rsidRPr="00193581" w:rsidRDefault="00C1165F" w:rsidP="00475EF3">
            <w:pPr>
              <w:spacing w:before="240" w:line="360" w:lineRule="auto"/>
              <w:jc w:val="center"/>
              <w:rPr>
                <w:b/>
                <w:color w:val="0F243E"/>
                <w:sz w:val="20"/>
              </w:rPr>
            </w:pPr>
            <w:r w:rsidRPr="00193581">
              <w:rPr>
                <w:b/>
                <w:color w:val="0F243E"/>
                <w:sz w:val="20"/>
              </w:rPr>
              <w:t>AREA 3 – INTERVENTI E SERVIZI PER GLI STUDENTI</w:t>
            </w:r>
          </w:p>
        </w:tc>
      </w:tr>
      <w:tr w:rsidR="00C1165F" w:rsidRPr="00885FAD" w:rsidTr="00C92540">
        <w:trPr>
          <w:trHeight w:val="389"/>
        </w:trPr>
        <w:tc>
          <w:tcPr>
            <w:tcW w:w="6096" w:type="dxa"/>
            <w:shd w:val="clear" w:color="auto" w:fill="C6D9F1"/>
            <w:vAlign w:val="center"/>
          </w:tcPr>
          <w:p w:rsidR="00C1165F" w:rsidRPr="00193581" w:rsidRDefault="00C1165F" w:rsidP="00475EF3">
            <w:pPr>
              <w:spacing w:before="240" w:line="360" w:lineRule="auto"/>
              <w:jc w:val="center"/>
              <w:rPr>
                <w:b/>
                <w:i/>
                <w:color w:val="0F243E"/>
                <w:sz w:val="20"/>
              </w:rPr>
            </w:pPr>
            <w:r w:rsidRPr="00193581">
              <w:rPr>
                <w:b/>
                <w:i/>
                <w:color w:val="0F243E"/>
                <w:sz w:val="20"/>
              </w:rPr>
              <w:t>Attività Extracurriculari Lanza</w:t>
            </w:r>
          </w:p>
        </w:tc>
        <w:tc>
          <w:tcPr>
            <w:tcW w:w="3543" w:type="dxa"/>
            <w:shd w:val="clear" w:color="auto" w:fill="FFFFFF"/>
            <w:vAlign w:val="center"/>
          </w:tcPr>
          <w:p w:rsidR="00C1165F" w:rsidRPr="00193581" w:rsidRDefault="00C1165F" w:rsidP="00475EF3">
            <w:pPr>
              <w:spacing w:before="240" w:line="360" w:lineRule="auto"/>
              <w:jc w:val="center"/>
              <w:rPr>
                <w:b/>
                <w:color w:val="0F243E"/>
                <w:sz w:val="20"/>
              </w:rPr>
            </w:pPr>
            <w:r w:rsidRPr="00193581">
              <w:rPr>
                <w:b/>
                <w:color w:val="0F243E"/>
                <w:sz w:val="20"/>
              </w:rPr>
              <w:t xml:space="preserve">Prof.ssa </w:t>
            </w:r>
            <w:proofErr w:type="spellStart"/>
            <w:r w:rsidRPr="00193581">
              <w:rPr>
                <w:b/>
                <w:color w:val="0F243E"/>
                <w:sz w:val="20"/>
              </w:rPr>
              <w:t>Marchesiello</w:t>
            </w:r>
            <w:proofErr w:type="spellEnd"/>
            <w:r w:rsidRPr="00193581">
              <w:rPr>
                <w:b/>
                <w:color w:val="0F243E"/>
                <w:sz w:val="20"/>
              </w:rPr>
              <w:t xml:space="preserve"> Mara</w:t>
            </w:r>
          </w:p>
        </w:tc>
      </w:tr>
      <w:tr w:rsidR="00C1165F" w:rsidRPr="00885FAD" w:rsidTr="00C92540">
        <w:trPr>
          <w:trHeight w:val="389"/>
        </w:trPr>
        <w:tc>
          <w:tcPr>
            <w:tcW w:w="6096" w:type="dxa"/>
            <w:shd w:val="clear" w:color="auto" w:fill="C6D9F1"/>
            <w:vAlign w:val="center"/>
          </w:tcPr>
          <w:p w:rsidR="00C1165F" w:rsidRPr="00193581" w:rsidRDefault="00C1165F" w:rsidP="00475EF3">
            <w:pPr>
              <w:spacing w:before="240" w:line="360" w:lineRule="auto"/>
              <w:jc w:val="center"/>
              <w:rPr>
                <w:b/>
                <w:i/>
                <w:color w:val="0F243E"/>
                <w:sz w:val="20"/>
              </w:rPr>
            </w:pPr>
            <w:r w:rsidRPr="00193581">
              <w:rPr>
                <w:b/>
                <w:i/>
                <w:color w:val="0F243E"/>
                <w:sz w:val="20"/>
              </w:rPr>
              <w:t>Attività Extracurriculari Perugini</w:t>
            </w:r>
          </w:p>
        </w:tc>
        <w:tc>
          <w:tcPr>
            <w:tcW w:w="3543" w:type="dxa"/>
            <w:shd w:val="clear" w:color="auto" w:fill="FFFFFF"/>
            <w:vAlign w:val="center"/>
          </w:tcPr>
          <w:p w:rsidR="00C1165F" w:rsidRPr="00193581" w:rsidRDefault="00C1165F" w:rsidP="00475EF3">
            <w:pPr>
              <w:spacing w:before="240" w:line="360" w:lineRule="auto"/>
              <w:jc w:val="center"/>
              <w:rPr>
                <w:b/>
                <w:color w:val="0F243E"/>
                <w:sz w:val="20"/>
              </w:rPr>
            </w:pPr>
            <w:r w:rsidRPr="00193581">
              <w:rPr>
                <w:b/>
                <w:color w:val="0F243E"/>
                <w:sz w:val="20"/>
              </w:rPr>
              <w:t xml:space="preserve">Prof.ssa </w:t>
            </w:r>
            <w:proofErr w:type="spellStart"/>
            <w:r w:rsidRPr="00193581">
              <w:rPr>
                <w:b/>
                <w:color w:val="0F243E"/>
                <w:sz w:val="20"/>
              </w:rPr>
              <w:t>Marseglia</w:t>
            </w:r>
            <w:proofErr w:type="spellEnd"/>
            <w:r w:rsidRPr="00193581">
              <w:rPr>
                <w:b/>
                <w:color w:val="0F243E"/>
                <w:sz w:val="20"/>
              </w:rPr>
              <w:t xml:space="preserve"> Lucia</w:t>
            </w:r>
          </w:p>
        </w:tc>
      </w:tr>
      <w:tr w:rsidR="00C1165F" w:rsidRPr="00885FAD" w:rsidTr="00C92540">
        <w:trPr>
          <w:trHeight w:val="389"/>
        </w:trPr>
        <w:tc>
          <w:tcPr>
            <w:tcW w:w="6096" w:type="dxa"/>
            <w:shd w:val="clear" w:color="auto" w:fill="C6D9F1"/>
            <w:vAlign w:val="center"/>
          </w:tcPr>
          <w:p w:rsidR="00C1165F" w:rsidRPr="00193581" w:rsidRDefault="00C1165F" w:rsidP="00475EF3">
            <w:pPr>
              <w:spacing w:before="240" w:line="360" w:lineRule="auto"/>
              <w:jc w:val="center"/>
              <w:rPr>
                <w:b/>
                <w:i/>
                <w:color w:val="0F243E"/>
                <w:sz w:val="20"/>
              </w:rPr>
            </w:pPr>
            <w:r>
              <w:rPr>
                <w:b/>
                <w:bCs/>
                <w:i/>
                <w:color w:val="0F243E"/>
                <w:sz w:val="20"/>
              </w:rPr>
              <w:t>Mobilità studentesca,</w:t>
            </w:r>
            <w:r w:rsidRPr="00193581">
              <w:rPr>
                <w:b/>
                <w:bCs/>
                <w:i/>
                <w:color w:val="0F243E"/>
                <w:sz w:val="20"/>
              </w:rPr>
              <w:t>viaggi d’istruzione e pratica sportiva</w:t>
            </w:r>
          </w:p>
        </w:tc>
        <w:tc>
          <w:tcPr>
            <w:tcW w:w="3543" w:type="dxa"/>
            <w:shd w:val="clear" w:color="auto" w:fill="FFFFFF"/>
            <w:vAlign w:val="center"/>
          </w:tcPr>
          <w:p w:rsidR="00C1165F" w:rsidRPr="00193581" w:rsidRDefault="00C1165F" w:rsidP="00475EF3">
            <w:pPr>
              <w:spacing w:before="240" w:line="360" w:lineRule="auto"/>
              <w:jc w:val="center"/>
              <w:rPr>
                <w:b/>
                <w:bCs/>
                <w:color w:val="0F243E"/>
                <w:sz w:val="20"/>
              </w:rPr>
            </w:pPr>
            <w:r w:rsidRPr="00193581">
              <w:rPr>
                <w:b/>
                <w:bCs/>
                <w:color w:val="0F243E"/>
                <w:sz w:val="20"/>
              </w:rPr>
              <w:t xml:space="preserve">Prof.ssa </w:t>
            </w:r>
            <w:proofErr w:type="spellStart"/>
            <w:r w:rsidRPr="00193581">
              <w:rPr>
                <w:b/>
                <w:bCs/>
                <w:color w:val="0F243E"/>
                <w:sz w:val="20"/>
              </w:rPr>
              <w:t>Colavita</w:t>
            </w:r>
            <w:proofErr w:type="spellEnd"/>
            <w:r w:rsidRPr="00193581">
              <w:rPr>
                <w:b/>
                <w:bCs/>
                <w:color w:val="0F243E"/>
                <w:sz w:val="20"/>
              </w:rPr>
              <w:t xml:space="preserve"> Cinzia</w:t>
            </w:r>
          </w:p>
        </w:tc>
      </w:tr>
      <w:tr w:rsidR="00C1165F" w:rsidRPr="00885FAD" w:rsidTr="00C92540">
        <w:trPr>
          <w:trHeight w:val="389"/>
        </w:trPr>
        <w:tc>
          <w:tcPr>
            <w:tcW w:w="6096" w:type="dxa"/>
            <w:shd w:val="clear" w:color="auto" w:fill="C6D9F1"/>
            <w:vAlign w:val="center"/>
          </w:tcPr>
          <w:p w:rsidR="00C1165F" w:rsidRPr="00193581" w:rsidRDefault="00C1165F" w:rsidP="00475EF3">
            <w:pPr>
              <w:spacing w:before="240" w:line="360" w:lineRule="auto"/>
              <w:jc w:val="center"/>
              <w:rPr>
                <w:b/>
                <w:i/>
                <w:color w:val="0F243E"/>
                <w:sz w:val="20"/>
              </w:rPr>
            </w:pPr>
            <w:r w:rsidRPr="00193581">
              <w:rPr>
                <w:b/>
                <w:bCs/>
                <w:i/>
                <w:color w:val="0F243E"/>
                <w:sz w:val="20"/>
              </w:rPr>
              <w:t>Attività di continuità, orientamento e tutoraggio allievi  Lanza</w:t>
            </w:r>
          </w:p>
        </w:tc>
        <w:tc>
          <w:tcPr>
            <w:tcW w:w="3543" w:type="dxa"/>
            <w:shd w:val="clear" w:color="auto" w:fill="FFFFFF"/>
            <w:vAlign w:val="center"/>
          </w:tcPr>
          <w:p w:rsidR="00C1165F" w:rsidRPr="00193581" w:rsidRDefault="00C1165F" w:rsidP="00475EF3">
            <w:pPr>
              <w:spacing w:before="240" w:line="360" w:lineRule="auto"/>
              <w:jc w:val="center"/>
              <w:rPr>
                <w:b/>
                <w:bCs/>
                <w:color w:val="0F243E"/>
                <w:sz w:val="20"/>
              </w:rPr>
            </w:pPr>
            <w:r w:rsidRPr="00193581">
              <w:rPr>
                <w:b/>
                <w:bCs/>
                <w:color w:val="0F243E"/>
                <w:sz w:val="20"/>
              </w:rPr>
              <w:t>Prof.ssa Maggio Laura</w:t>
            </w:r>
          </w:p>
        </w:tc>
      </w:tr>
      <w:tr w:rsidR="00C1165F" w:rsidRPr="00885FAD" w:rsidTr="00C92540">
        <w:trPr>
          <w:trHeight w:val="389"/>
        </w:trPr>
        <w:tc>
          <w:tcPr>
            <w:tcW w:w="6096" w:type="dxa"/>
            <w:shd w:val="clear" w:color="auto" w:fill="C6D9F1"/>
            <w:vAlign w:val="center"/>
          </w:tcPr>
          <w:p w:rsidR="00C1165F" w:rsidRPr="00193581" w:rsidRDefault="00C1165F" w:rsidP="00475EF3">
            <w:pPr>
              <w:spacing w:before="240" w:line="360" w:lineRule="auto"/>
              <w:jc w:val="center"/>
              <w:rPr>
                <w:b/>
                <w:i/>
                <w:color w:val="0F243E"/>
                <w:sz w:val="20"/>
              </w:rPr>
            </w:pPr>
            <w:r w:rsidRPr="00193581">
              <w:rPr>
                <w:b/>
                <w:bCs/>
                <w:i/>
                <w:color w:val="0F243E"/>
                <w:sz w:val="20"/>
              </w:rPr>
              <w:t>Attività di continuità, orientamento e tutoraggio allievi  Perugini</w:t>
            </w:r>
          </w:p>
        </w:tc>
        <w:tc>
          <w:tcPr>
            <w:tcW w:w="3543" w:type="dxa"/>
            <w:shd w:val="clear" w:color="auto" w:fill="FFFFFF"/>
            <w:vAlign w:val="center"/>
          </w:tcPr>
          <w:p w:rsidR="00C1165F" w:rsidRPr="00193581" w:rsidRDefault="00C1165F" w:rsidP="00475EF3">
            <w:pPr>
              <w:spacing w:before="240" w:line="360" w:lineRule="auto"/>
              <w:jc w:val="center"/>
              <w:rPr>
                <w:b/>
                <w:bCs/>
                <w:color w:val="0F243E"/>
                <w:sz w:val="20"/>
              </w:rPr>
            </w:pPr>
            <w:r w:rsidRPr="00193581">
              <w:rPr>
                <w:b/>
                <w:bCs/>
                <w:color w:val="0F243E"/>
                <w:sz w:val="20"/>
              </w:rPr>
              <w:t>Prof.ssa Del Vecchio Maria Rosaria</w:t>
            </w:r>
          </w:p>
        </w:tc>
      </w:tr>
      <w:tr w:rsidR="00C1165F" w:rsidRPr="00885FAD" w:rsidTr="00C92540">
        <w:trPr>
          <w:trHeight w:val="389"/>
        </w:trPr>
        <w:tc>
          <w:tcPr>
            <w:tcW w:w="6096" w:type="dxa"/>
            <w:shd w:val="clear" w:color="auto" w:fill="C6D9F1"/>
            <w:vAlign w:val="center"/>
          </w:tcPr>
          <w:p w:rsidR="00C1165F" w:rsidRPr="00193581" w:rsidRDefault="00C1165F" w:rsidP="00475EF3">
            <w:pPr>
              <w:spacing w:before="240" w:line="360" w:lineRule="auto"/>
              <w:jc w:val="center"/>
              <w:rPr>
                <w:b/>
                <w:bCs/>
                <w:i/>
                <w:color w:val="0F243E"/>
                <w:sz w:val="20"/>
              </w:rPr>
            </w:pPr>
            <w:r w:rsidRPr="00193581">
              <w:rPr>
                <w:b/>
                <w:bCs/>
                <w:i/>
                <w:color w:val="0F243E"/>
                <w:sz w:val="20"/>
              </w:rPr>
              <w:t>Interventi e servizi per gli studenti H</w:t>
            </w:r>
          </w:p>
        </w:tc>
        <w:tc>
          <w:tcPr>
            <w:tcW w:w="3543" w:type="dxa"/>
            <w:shd w:val="clear" w:color="auto" w:fill="FFFFFF"/>
            <w:vAlign w:val="center"/>
          </w:tcPr>
          <w:p w:rsidR="00C1165F" w:rsidRPr="00193581" w:rsidRDefault="00C1165F" w:rsidP="00475EF3">
            <w:pPr>
              <w:spacing w:before="240" w:line="360" w:lineRule="auto"/>
              <w:jc w:val="center"/>
              <w:rPr>
                <w:b/>
                <w:bCs/>
                <w:color w:val="0F243E"/>
                <w:sz w:val="20"/>
              </w:rPr>
            </w:pPr>
            <w:r w:rsidRPr="00193581">
              <w:rPr>
                <w:b/>
                <w:bCs/>
                <w:color w:val="0F243E"/>
                <w:sz w:val="20"/>
              </w:rPr>
              <w:t>Prof.ssa Panettieri Giulia</w:t>
            </w:r>
          </w:p>
        </w:tc>
      </w:tr>
    </w:tbl>
    <w:p w:rsidR="00AF23C4" w:rsidRDefault="00AF23C4" w:rsidP="00516239">
      <w:pPr>
        <w:jc w:val="both"/>
      </w:pPr>
    </w:p>
    <w:p w:rsidR="00C1165F" w:rsidRDefault="00C1165F" w:rsidP="00C1165F">
      <w:pPr>
        <w:jc w:val="both"/>
        <w:rPr>
          <w:b/>
        </w:rPr>
      </w:pPr>
      <w:r>
        <w:rPr>
          <w:b/>
        </w:rPr>
        <w:t>Attività extracurriculari “Lanza “ e “Perugini”</w:t>
      </w:r>
    </w:p>
    <w:p w:rsidR="00C1165F" w:rsidRDefault="00C1165F" w:rsidP="00C1165F">
      <w:r>
        <w:t>Ai docenti che assolvono a tale compito vengono attribuirti i seguenti compiti:</w:t>
      </w:r>
    </w:p>
    <w:p w:rsidR="00C1165F" w:rsidRDefault="00C1165F" w:rsidP="00C1165F">
      <w:pPr>
        <w:widowControl w:val="0"/>
        <w:numPr>
          <w:ilvl w:val="0"/>
          <w:numId w:val="3"/>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coordinamento delle attività extracurriculari;</w:t>
      </w:r>
    </w:p>
    <w:p w:rsidR="00C1165F" w:rsidRDefault="00C1165F" w:rsidP="00C1165F">
      <w:pPr>
        <w:widowControl w:val="0"/>
        <w:numPr>
          <w:ilvl w:val="0"/>
          <w:numId w:val="3"/>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IDEI e attività di potenziamento e recupero;</w:t>
      </w:r>
    </w:p>
    <w:p w:rsidR="00C1165F" w:rsidRDefault="00C1165F" w:rsidP="00C1165F">
      <w:pPr>
        <w:widowControl w:val="0"/>
        <w:numPr>
          <w:ilvl w:val="0"/>
          <w:numId w:val="3"/>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coordinamento dei rapporti tra la scuola e famiglia.</w:t>
      </w:r>
    </w:p>
    <w:p w:rsidR="00C1165F" w:rsidRDefault="00C1165F" w:rsidP="00C1165F">
      <w:pPr>
        <w:widowControl w:val="0"/>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p>
    <w:p w:rsidR="00C1165F" w:rsidRDefault="00C1165F" w:rsidP="00C1165F">
      <w:pPr>
        <w:jc w:val="both"/>
        <w:rPr>
          <w:b/>
        </w:rPr>
      </w:pPr>
      <w:r>
        <w:rPr>
          <w:b/>
        </w:rPr>
        <w:t xml:space="preserve">Mobilità studentesca, viaggi d’Istruzione e pratica sportiva </w:t>
      </w:r>
    </w:p>
    <w:p w:rsidR="00C1165F" w:rsidRDefault="00C1165F" w:rsidP="00C1165F">
      <w:r>
        <w:t>Al docente che assolve a tale compito vengono attribuirti i seguenti compiti:</w:t>
      </w:r>
    </w:p>
    <w:p w:rsidR="00C1165F" w:rsidRDefault="00C1165F" w:rsidP="00C1165F">
      <w:pPr>
        <w:widowControl w:val="0"/>
        <w:numPr>
          <w:ilvl w:val="0"/>
          <w:numId w:val="3"/>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progettazione ed organizzazione dei Viaggi d’istruzione;</w:t>
      </w:r>
    </w:p>
    <w:p w:rsidR="00C1165F" w:rsidRDefault="00C1165F" w:rsidP="00C1165F">
      <w:pPr>
        <w:widowControl w:val="0"/>
        <w:numPr>
          <w:ilvl w:val="0"/>
          <w:numId w:val="3"/>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mobilità studentesca internazionale;</w:t>
      </w:r>
    </w:p>
    <w:p w:rsidR="00C1165F" w:rsidRDefault="00C1165F" w:rsidP="00C1165F">
      <w:pPr>
        <w:widowControl w:val="0"/>
        <w:numPr>
          <w:ilvl w:val="0"/>
          <w:numId w:val="3"/>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pratica sportiva (a cura dei docenti di Scienze Motorie).</w:t>
      </w:r>
    </w:p>
    <w:p w:rsidR="00C1165F" w:rsidRDefault="00C1165F" w:rsidP="00C1165F">
      <w:pPr>
        <w:rPr>
          <w:b/>
        </w:rPr>
      </w:pPr>
    </w:p>
    <w:p w:rsidR="00C1165F" w:rsidRDefault="00C1165F" w:rsidP="00C1165F">
      <w:pPr>
        <w:jc w:val="both"/>
        <w:rPr>
          <w:b/>
        </w:rPr>
      </w:pPr>
      <w:r>
        <w:rPr>
          <w:b/>
        </w:rPr>
        <w:t>Attività di continuità, orientamento e tutoraggio allievi  Liceo Classico “Lanza” e Liceo Artistico “Perugini”</w:t>
      </w:r>
    </w:p>
    <w:p w:rsidR="00C1165F" w:rsidRDefault="00C1165F" w:rsidP="00C1165F">
      <w:r>
        <w:t>Ai docenti che assolvono a tale compito vengono attribuirti i seguenti compiti:</w:t>
      </w:r>
    </w:p>
    <w:p w:rsidR="00C1165F" w:rsidRDefault="00C1165F" w:rsidP="00C1165F">
      <w:pPr>
        <w:widowControl w:val="0"/>
        <w:numPr>
          <w:ilvl w:val="0"/>
          <w:numId w:val="3"/>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coordinamento e gestione delle attività di continuità, di orientamento in ingresso e tutoraggio degli allievi;</w:t>
      </w:r>
    </w:p>
    <w:p w:rsidR="00C1165F" w:rsidRDefault="00C1165F" w:rsidP="00C1165F">
      <w:pPr>
        <w:widowControl w:val="0"/>
        <w:numPr>
          <w:ilvl w:val="0"/>
          <w:numId w:val="3"/>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coordinamento e gestione delle attività di orientamento in uscita e monitoraggio della valutazione degli esiti universitari e lavorativi degli studenti.</w:t>
      </w:r>
    </w:p>
    <w:p w:rsidR="00A14EEB" w:rsidRDefault="00A14EEB" w:rsidP="00A14EEB">
      <w:pPr>
        <w:widowControl w:val="0"/>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p>
    <w:p w:rsidR="00516239" w:rsidRDefault="00516239" w:rsidP="00516239">
      <w:r>
        <w:rPr>
          <w:b/>
        </w:rPr>
        <w:lastRenderedPageBreak/>
        <w:t>Integrazione e Handicap</w:t>
      </w:r>
      <w:r>
        <w:t xml:space="preserve"> (in comune con il Liceo Classico “Lanza”)</w:t>
      </w:r>
    </w:p>
    <w:p w:rsidR="00516239" w:rsidRPr="00CD7557" w:rsidRDefault="00516239" w:rsidP="00516239">
      <w:pPr>
        <w:widowControl w:val="0"/>
        <w:numPr>
          <w:ilvl w:val="0"/>
          <w:numId w:val="3"/>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rsidRPr="00CD7557">
        <w:t>Attribuzione delle ore di supporto specialistico agli alunni</w:t>
      </w:r>
      <w:r>
        <w:t>.</w:t>
      </w:r>
    </w:p>
    <w:p w:rsidR="00516239" w:rsidRPr="00CD7557" w:rsidRDefault="00516239" w:rsidP="00516239">
      <w:pPr>
        <w:widowControl w:val="0"/>
        <w:numPr>
          <w:ilvl w:val="0"/>
          <w:numId w:val="3"/>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rsidRPr="00CD7557">
        <w:t>Formulazione ed aggiornamento costante dell’orario dei docenti di sostegno</w:t>
      </w:r>
      <w:r>
        <w:t>.</w:t>
      </w:r>
    </w:p>
    <w:p w:rsidR="00516239" w:rsidRPr="00CD7557" w:rsidRDefault="00516239" w:rsidP="00516239">
      <w:pPr>
        <w:widowControl w:val="0"/>
        <w:numPr>
          <w:ilvl w:val="0"/>
          <w:numId w:val="3"/>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 xml:space="preserve">Componente del </w:t>
      </w:r>
      <w:proofErr w:type="spellStart"/>
      <w:r>
        <w:t>G.L.H</w:t>
      </w:r>
      <w:proofErr w:type="spellEnd"/>
      <w:r>
        <w:t xml:space="preserve"> d’istituto/GLI.</w:t>
      </w:r>
    </w:p>
    <w:p w:rsidR="00516239" w:rsidRPr="00CD7557" w:rsidRDefault="00516239" w:rsidP="00516239">
      <w:pPr>
        <w:widowControl w:val="0"/>
        <w:numPr>
          <w:ilvl w:val="0"/>
          <w:numId w:val="3"/>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rsidRPr="00CD7557">
        <w:t>Formulazione dell’organico di sostegno</w:t>
      </w:r>
      <w:r>
        <w:t>.</w:t>
      </w:r>
    </w:p>
    <w:p w:rsidR="00516239" w:rsidRPr="00CD7557" w:rsidRDefault="00516239" w:rsidP="00516239">
      <w:pPr>
        <w:widowControl w:val="0"/>
        <w:numPr>
          <w:ilvl w:val="0"/>
          <w:numId w:val="3"/>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rsidRPr="00CD7557">
        <w:t>Formulazione della richiesta delle ore in deroga all’organico</w:t>
      </w:r>
      <w:r>
        <w:t>.</w:t>
      </w:r>
    </w:p>
    <w:p w:rsidR="00516239" w:rsidRPr="00CD7557" w:rsidRDefault="00516239" w:rsidP="00516239">
      <w:pPr>
        <w:widowControl w:val="0"/>
        <w:numPr>
          <w:ilvl w:val="0"/>
          <w:numId w:val="3"/>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rsidRPr="00CD7557">
        <w:t>Compilazione del modello J/11</w:t>
      </w:r>
      <w:r>
        <w:t>.</w:t>
      </w:r>
    </w:p>
    <w:p w:rsidR="00516239" w:rsidRPr="00CD7557" w:rsidRDefault="00516239" w:rsidP="00516239">
      <w:pPr>
        <w:widowControl w:val="0"/>
        <w:numPr>
          <w:ilvl w:val="0"/>
          <w:numId w:val="3"/>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rsidRPr="00CD7557">
        <w:t>Formulazione del monitoraggio di frequenza alunni diversamente abili</w:t>
      </w:r>
      <w:r>
        <w:t>.</w:t>
      </w:r>
    </w:p>
    <w:p w:rsidR="00516239" w:rsidRPr="00CD7557" w:rsidRDefault="00516239" w:rsidP="00516239">
      <w:pPr>
        <w:widowControl w:val="0"/>
        <w:numPr>
          <w:ilvl w:val="0"/>
          <w:numId w:val="3"/>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rsidRPr="00CD7557">
        <w:t xml:space="preserve">Coordinamento del Dipartimento </w:t>
      </w:r>
      <w:r>
        <w:t>Sostegno.</w:t>
      </w:r>
    </w:p>
    <w:p w:rsidR="00516239" w:rsidRPr="00CD7557" w:rsidRDefault="00516239" w:rsidP="00516239">
      <w:pPr>
        <w:widowControl w:val="0"/>
        <w:numPr>
          <w:ilvl w:val="0"/>
          <w:numId w:val="3"/>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rsidRPr="00CD7557">
        <w:t>Cooperazione ed integrazione scuola – famiglia</w:t>
      </w:r>
      <w:r>
        <w:t>.</w:t>
      </w:r>
    </w:p>
    <w:p w:rsidR="00516239" w:rsidRPr="00CD7557" w:rsidRDefault="00516239" w:rsidP="00516239">
      <w:pPr>
        <w:widowControl w:val="0"/>
        <w:numPr>
          <w:ilvl w:val="0"/>
          <w:numId w:val="3"/>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proofErr w:type="spellStart"/>
      <w:r w:rsidRPr="00CD7557">
        <w:t>G.L.H.</w:t>
      </w:r>
      <w:r>
        <w:t>O</w:t>
      </w:r>
      <w:proofErr w:type="spellEnd"/>
      <w:r w:rsidRPr="00CD7557">
        <w:t xml:space="preserve"> di classe e </w:t>
      </w:r>
      <w:r>
        <w:t>GLI.</w:t>
      </w:r>
    </w:p>
    <w:p w:rsidR="00516239" w:rsidRPr="00CD7557" w:rsidRDefault="00516239" w:rsidP="00516239">
      <w:pPr>
        <w:widowControl w:val="0"/>
        <w:numPr>
          <w:ilvl w:val="0"/>
          <w:numId w:val="3"/>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rsidRPr="00CD7557">
        <w:t>Informazione e proposte di corsi di formazione destinati ai docenti di sostegno e curriculari</w:t>
      </w:r>
      <w:r>
        <w:t>.</w:t>
      </w:r>
    </w:p>
    <w:p w:rsidR="00516239" w:rsidRPr="00CD7557" w:rsidRDefault="00516239" w:rsidP="00516239">
      <w:pPr>
        <w:widowControl w:val="0"/>
        <w:numPr>
          <w:ilvl w:val="0"/>
          <w:numId w:val="3"/>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Formula</w:t>
      </w:r>
      <w:r w:rsidRPr="00CD7557">
        <w:t>zione delle richieste dei sussidi per disabili</w:t>
      </w:r>
      <w:r>
        <w:t>.</w:t>
      </w:r>
    </w:p>
    <w:p w:rsidR="00516239" w:rsidRDefault="00516239" w:rsidP="00516239">
      <w:pPr>
        <w:widowControl w:val="0"/>
        <w:numPr>
          <w:ilvl w:val="0"/>
          <w:numId w:val="3"/>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rsidRPr="00CD7557">
        <w:t>Aggiornamento della disciplina di legge in materia di handicap ed integrazione</w:t>
      </w:r>
      <w:r>
        <w:t>.</w:t>
      </w:r>
    </w:p>
    <w:p w:rsidR="00516239" w:rsidRPr="00CD7557" w:rsidRDefault="00516239" w:rsidP="00516239">
      <w:pPr>
        <w:widowControl w:val="0"/>
        <w:numPr>
          <w:ilvl w:val="0"/>
          <w:numId w:val="3"/>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rsidRPr="00CD7557">
        <w:t>Strutturazione di strumenti, procedure, modulistica ed organizzazione dell’archivio di sostegno in fase iniziale, in itinere e finale</w:t>
      </w:r>
      <w:r>
        <w:t>.</w:t>
      </w:r>
    </w:p>
    <w:p w:rsidR="00516239" w:rsidRDefault="00516239" w:rsidP="00516239">
      <w:pPr>
        <w:widowControl w:val="0"/>
        <w:numPr>
          <w:ilvl w:val="0"/>
          <w:numId w:val="3"/>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rsidRPr="00CD7557">
        <w:t>Raccordo, gestione, organizzazione, conduzione e mediazione delle relazioni con i docenti</w:t>
      </w:r>
      <w:r>
        <w:t>.</w:t>
      </w:r>
    </w:p>
    <w:p w:rsidR="00AF23C4" w:rsidRPr="00CD7557" w:rsidRDefault="00AF23C4" w:rsidP="0033621F">
      <w:pPr>
        <w:widowControl w:val="0"/>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ind w:left="360"/>
        <w:jc w:val="both"/>
      </w:pPr>
    </w:p>
    <w:p w:rsidR="00516239" w:rsidRDefault="00516239" w:rsidP="00516239">
      <w:pPr>
        <w:widowControl w:val="0"/>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ind w:left="360"/>
        <w:jc w:val="both"/>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5812"/>
        <w:gridCol w:w="3827"/>
      </w:tblGrid>
      <w:tr w:rsidR="00341EA5" w:rsidRPr="00885FAD" w:rsidTr="00475EF3">
        <w:tc>
          <w:tcPr>
            <w:tcW w:w="9639" w:type="dxa"/>
            <w:gridSpan w:val="2"/>
            <w:shd w:val="clear" w:color="auto" w:fill="8DB3E2"/>
            <w:vAlign w:val="center"/>
          </w:tcPr>
          <w:p w:rsidR="00341EA5" w:rsidRPr="00885FAD" w:rsidRDefault="00341EA5" w:rsidP="00475EF3">
            <w:pPr>
              <w:spacing w:before="240" w:line="360" w:lineRule="auto"/>
              <w:jc w:val="center"/>
              <w:rPr>
                <w:b/>
                <w:color w:val="0F243E"/>
              </w:rPr>
            </w:pPr>
            <w:r w:rsidRPr="00885FAD">
              <w:rPr>
                <w:b/>
                <w:color w:val="0F243E"/>
              </w:rPr>
              <w:t xml:space="preserve">AREA 4 – REALIZZAZIONE </w:t>
            </w:r>
            <w:proofErr w:type="spellStart"/>
            <w:r w:rsidRPr="00885FAD">
              <w:rPr>
                <w:b/>
                <w:color w:val="0F243E"/>
              </w:rPr>
              <w:t>DI</w:t>
            </w:r>
            <w:proofErr w:type="spellEnd"/>
            <w:r w:rsidRPr="00885FAD">
              <w:rPr>
                <w:b/>
                <w:color w:val="0F243E"/>
              </w:rPr>
              <w:t xml:space="preserve"> PROGETTI FORMATIVI</w:t>
            </w:r>
          </w:p>
          <w:p w:rsidR="00341EA5" w:rsidRPr="00885FAD" w:rsidRDefault="00341EA5" w:rsidP="00475EF3">
            <w:pPr>
              <w:spacing w:line="360" w:lineRule="auto"/>
              <w:jc w:val="center"/>
              <w:rPr>
                <w:b/>
                <w:color w:val="0F243E"/>
              </w:rPr>
            </w:pPr>
            <w:r w:rsidRPr="00885FAD">
              <w:rPr>
                <w:b/>
                <w:color w:val="0F243E"/>
              </w:rPr>
              <w:t>D’INTESA CON ENTI ED ISTITUZIONI ESTERNI ALLA SCUOLA</w:t>
            </w:r>
          </w:p>
        </w:tc>
      </w:tr>
      <w:tr w:rsidR="00341EA5" w:rsidRPr="00885FAD" w:rsidTr="00C92540">
        <w:trPr>
          <w:trHeight w:val="389"/>
        </w:trPr>
        <w:tc>
          <w:tcPr>
            <w:tcW w:w="5812" w:type="dxa"/>
            <w:shd w:val="clear" w:color="auto" w:fill="C6D9F1"/>
            <w:vAlign w:val="center"/>
          </w:tcPr>
          <w:p w:rsidR="00341EA5" w:rsidRPr="006C00F5" w:rsidRDefault="00341EA5" w:rsidP="00475EF3">
            <w:pPr>
              <w:spacing w:before="240" w:line="360" w:lineRule="auto"/>
              <w:jc w:val="center"/>
              <w:rPr>
                <w:b/>
                <w:i/>
                <w:color w:val="0F243E"/>
              </w:rPr>
            </w:pPr>
            <w:r w:rsidRPr="006C00F5">
              <w:rPr>
                <w:b/>
                <w:bCs/>
                <w:i/>
                <w:color w:val="0F243E"/>
              </w:rPr>
              <w:t>Progettazione Europea e Formazione Professionale</w:t>
            </w:r>
          </w:p>
        </w:tc>
        <w:tc>
          <w:tcPr>
            <w:tcW w:w="3827" w:type="dxa"/>
            <w:shd w:val="clear" w:color="auto" w:fill="FFFFFF"/>
            <w:vAlign w:val="center"/>
          </w:tcPr>
          <w:p w:rsidR="00341EA5" w:rsidRPr="009D4C60" w:rsidRDefault="00341EA5" w:rsidP="00475EF3">
            <w:pPr>
              <w:spacing w:before="240" w:line="360" w:lineRule="auto"/>
              <w:jc w:val="center"/>
              <w:rPr>
                <w:b/>
                <w:bCs/>
                <w:color w:val="0F243E"/>
              </w:rPr>
            </w:pPr>
            <w:r w:rsidRPr="009D4C60">
              <w:rPr>
                <w:b/>
                <w:bCs/>
                <w:color w:val="0F243E"/>
              </w:rPr>
              <w:t>Prof.ssa D’</w:t>
            </w:r>
            <w:proofErr w:type="spellStart"/>
            <w:r w:rsidRPr="009D4C60">
              <w:rPr>
                <w:b/>
                <w:bCs/>
                <w:color w:val="0F243E"/>
              </w:rPr>
              <w:t>Alonzo</w:t>
            </w:r>
            <w:proofErr w:type="spellEnd"/>
            <w:r w:rsidRPr="009D4C60">
              <w:rPr>
                <w:b/>
                <w:bCs/>
                <w:color w:val="0F243E"/>
              </w:rPr>
              <w:t xml:space="preserve"> Maddalena</w:t>
            </w:r>
          </w:p>
        </w:tc>
      </w:tr>
      <w:tr w:rsidR="00341EA5" w:rsidRPr="00885FAD" w:rsidTr="00C92540">
        <w:trPr>
          <w:trHeight w:val="389"/>
        </w:trPr>
        <w:tc>
          <w:tcPr>
            <w:tcW w:w="5812" w:type="dxa"/>
            <w:shd w:val="clear" w:color="auto" w:fill="C6D9F1"/>
            <w:vAlign w:val="center"/>
          </w:tcPr>
          <w:p w:rsidR="00341EA5" w:rsidRPr="004A6300" w:rsidRDefault="00341EA5" w:rsidP="00475EF3">
            <w:pPr>
              <w:spacing w:before="240" w:line="360" w:lineRule="auto"/>
              <w:jc w:val="center"/>
              <w:rPr>
                <w:b/>
                <w:i/>
                <w:color w:val="0F243E"/>
              </w:rPr>
            </w:pPr>
            <w:r w:rsidRPr="004A6300">
              <w:rPr>
                <w:b/>
                <w:bCs/>
                <w:i/>
                <w:color w:val="0F243E"/>
              </w:rPr>
              <w:t>Rilevazione e Rielaborazione Dati Statistici</w:t>
            </w:r>
          </w:p>
        </w:tc>
        <w:tc>
          <w:tcPr>
            <w:tcW w:w="3827" w:type="dxa"/>
            <w:shd w:val="clear" w:color="auto" w:fill="FFFFFF"/>
            <w:vAlign w:val="center"/>
          </w:tcPr>
          <w:p w:rsidR="00341EA5" w:rsidRPr="009D4C60" w:rsidRDefault="00341EA5" w:rsidP="00475EF3">
            <w:pPr>
              <w:spacing w:before="240" w:line="360" w:lineRule="auto"/>
              <w:jc w:val="center"/>
              <w:rPr>
                <w:b/>
                <w:bCs/>
                <w:color w:val="0F243E"/>
              </w:rPr>
            </w:pPr>
            <w:r w:rsidRPr="009D4C60">
              <w:rPr>
                <w:b/>
                <w:bCs/>
                <w:color w:val="0F243E"/>
              </w:rPr>
              <w:t xml:space="preserve">Prof. </w:t>
            </w:r>
            <w:proofErr w:type="spellStart"/>
            <w:r w:rsidRPr="009D4C60">
              <w:rPr>
                <w:b/>
                <w:bCs/>
                <w:color w:val="0F243E"/>
              </w:rPr>
              <w:t>Pietrocola</w:t>
            </w:r>
            <w:proofErr w:type="spellEnd"/>
            <w:r w:rsidRPr="009D4C60">
              <w:rPr>
                <w:b/>
                <w:bCs/>
                <w:color w:val="0F243E"/>
              </w:rPr>
              <w:t xml:space="preserve"> Lorenzo</w:t>
            </w:r>
          </w:p>
        </w:tc>
      </w:tr>
    </w:tbl>
    <w:p w:rsidR="00F62BCD" w:rsidRDefault="00F62BCD">
      <w:pPr>
        <w:rPr>
          <w:rFonts w:ascii="Verdana" w:hAnsi="Verdana" w:cs="Verdana"/>
          <w:sz w:val="20"/>
          <w:szCs w:val="20"/>
        </w:rPr>
      </w:pPr>
    </w:p>
    <w:p w:rsidR="006B4C83" w:rsidRDefault="006B4C83">
      <w:pPr>
        <w:rPr>
          <w:rFonts w:ascii="Verdana" w:hAnsi="Verdana" w:cs="Verdana"/>
          <w:sz w:val="20"/>
          <w:szCs w:val="20"/>
        </w:rPr>
      </w:pPr>
    </w:p>
    <w:p w:rsidR="00341EA5" w:rsidRDefault="00272F6B" w:rsidP="00341EA5">
      <w:pPr>
        <w:widowControl w:val="0"/>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rPr>
          <w:b/>
        </w:rPr>
        <w:t>Progettazione</w:t>
      </w:r>
      <w:r w:rsidR="00341EA5">
        <w:rPr>
          <w:b/>
        </w:rPr>
        <w:t xml:space="preserve"> europea e formazione professionale </w:t>
      </w:r>
      <w:r w:rsidR="00341EA5">
        <w:t>(in comune con il Liceo Classico “Lanza”)</w:t>
      </w:r>
    </w:p>
    <w:p w:rsidR="00341EA5" w:rsidRDefault="00341EA5" w:rsidP="00341EA5">
      <w:r>
        <w:t>Al docente che assolve a tale compito vengono attribuirti i seguenti compiti:</w:t>
      </w:r>
    </w:p>
    <w:p w:rsidR="00341EA5" w:rsidRDefault="00341EA5" w:rsidP="00341EA5">
      <w:pPr>
        <w:widowControl w:val="0"/>
        <w:numPr>
          <w:ilvl w:val="0"/>
          <w:numId w:val="3"/>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progettazione e realizzazione di progetti europei, nazionali, regionali e altro;</w:t>
      </w:r>
    </w:p>
    <w:p w:rsidR="00341EA5" w:rsidRDefault="00341EA5" w:rsidP="00341EA5">
      <w:pPr>
        <w:widowControl w:val="0"/>
        <w:numPr>
          <w:ilvl w:val="0"/>
          <w:numId w:val="3"/>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coordinamento dei rapporti con Enti pubblici e aziende anche per la realizzazione di stage formativi;</w:t>
      </w:r>
    </w:p>
    <w:p w:rsidR="00341EA5" w:rsidRDefault="00341EA5" w:rsidP="00341EA5">
      <w:pPr>
        <w:widowControl w:val="0"/>
        <w:numPr>
          <w:ilvl w:val="0"/>
          <w:numId w:val="3"/>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coordinamento delle attività con la formazione professionale.</w:t>
      </w:r>
    </w:p>
    <w:p w:rsidR="003206B8" w:rsidRDefault="003206B8" w:rsidP="003206B8">
      <w:pPr>
        <w:widowControl w:val="0"/>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ind w:left="360"/>
        <w:jc w:val="both"/>
      </w:pPr>
    </w:p>
    <w:p w:rsidR="003206B8" w:rsidRPr="00272F6B" w:rsidRDefault="003206B8" w:rsidP="00272F6B">
      <w:pPr>
        <w:widowControl w:val="0"/>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rPr>
          <w:b/>
        </w:rPr>
      </w:pPr>
      <w:r w:rsidRPr="00272F6B">
        <w:rPr>
          <w:b/>
        </w:rPr>
        <w:t xml:space="preserve">Rilevazione e Rielaborazione Dati Statistici </w:t>
      </w:r>
    </w:p>
    <w:p w:rsidR="003206B8" w:rsidRPr="00272F6B" w:rsidRDefault="003206B8" w:rsidP="00272F6B">
      <w:pPr>
        <w:widowControl w:val="0"/>
        <w:numPr>
          <w:ilvl w:val="0"/>
          <w:numId w:val="3"/>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rsidRPr="00272F6B">
        <w:t>Coordinamento, rilevazione e elaborazione dati INVALSI; dati elettorali e dati statistici afferenti all’Istituto</w:t>
      </w:r>
    </w:p>
    <w:p w:rsidR="003206B8" w:rsidRPr="00272F6B" w:rsidRDefault="003206B8" w:rsidP="00272F6B">
      <w:pPr>
        <w:widowControl w:val="0"/>
        <w:numPr>
          <w:ilvl w:val="0"/>
          <w:numId w:val="3"/>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rsidRPr="00272F6B">
        <w:t>Partecipazione a Olimpiadi, gare e progetti afferenti</w:t>
      </w:r>
      <w:r w:rsidR="00272F6B">
        <w:t xml:space="preserve"> all’area scientifico-matema</w:t>
      </w:r>
      <w:r w:rsidRPr="00272F6B">
        <w:t>tica.</w:t>
      </w:r>
    </w:p>
    <w:p w:rsidR="00BD3A4A" w:rsidRDefault="00BD3A4A" w:rsidP="00BD3A4A">
      <w:pPr>
        <w:widowControl w:val="0"/>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p>
    <w:p w:rsidR="008A1DD8" w:rsidRPr="00A015BF" w:rsidRDefault="008A1DD8" w:rsidP="00BD3A4A">
      <w:pPr>
        <w:widowControl w:val="0"/>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p>
    <w:p w:rsidR="00BD3A4A" w:rsidRDefault="00BD3A4A" w:rsidP="0088004E">
      <w:pPr>
        <w:pStyle w:val="Titolo2"/>
        <w:widowControl w:val="0"/>
        <w:numPr>
          <w:ilvl w:val="1"/>
          <w:numId w:val="38"/>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spacing w:before="0" w:after="0"/>
        <w:jc w:val="both"/>
      </w:pPr>
      <w:bookmarkStart w:id="142" w:name="_Toc263264740"/>
      <w:r w:rsidRPr="005351EB">
        <w:t>- Coordinatore di Dipartimento</w:t>
      </w:r>
      <w:bookmarkEnd w:id="142"/>
    </w:p>
    <w:p w:rsidR="0088004E" w:rsidRPr="0019361C" w:rsidRDefault="0088004E" w:rsidP="0088004E">
      <w:pPr>
        <w:pStyle w:val="Paragrafoelenco"/>
        <w:ind w:left="810"/>
        <w:rPr>
          <w:sz w:val="16"/>
          <w:szCs w:val="16"/>
        </w:rPr>
      </w:pPr>
    </w:p>
    <w:tbl>
      <w:tblPr>
        <w:tblW w:w="9654" w:type="dxa"/>
        <w:tblInd w:w="55" w:type="dxa"/>
        <w:tblCellMar>
          <w:left w:w="70" w:type="dxa"/>
          <w:right w:w="70" w:type="dxa"/>
        </w:tblCellMar>
        <w:tblLook w:val="00A0"/>
      </w:tblPr>
      <w:tblGrid>
        <w:gridCol w:w="5402"/>
        <w:gridCol w:w="4252"/>
      </w:tblGrid>
      <w:tr w:rsidR="0088004E" w:rsidRPr="00AB2C9F" w:rsidTr="001E1F5C">
        <w:trPr>
          <w:trHeight w:val="405"/>
        </w:trPr>
        <w:tc>
          <w:tcPr>
            <w:tcW w:w="9654" w:type="dxa"/>
            <w:gridSpan w:val="2"/>
            <w:tcBorders>
              <w:top w:val="single" w:sz="8" w:space="0" w:color="auto"/>
              <w:left w:val="single" w:sz="8" w:space="0" w:color="auto"/>
              <w:bottom w:val="single" w:sz="4" w:space="0" w:color="auto"/>
              <w:right w:val="single" w:sz="8" w:space="0" w:color="000000"/>
            </w:tcBorders>
            <w:shd w:val="clear" w:color="000000" w:fill="95B3D7"/>
            <w:noWrap/>
            <w:vAlign w:val="center"/>
          </w:tcPr>
          <w:p w:rsidR="0088004E" w:rsidRPr="00AB2C9F" w:rsidRDefault="0088004E" w:rsidP="001E1F5C">
            <w:pPr>
              <w:spacing w:before="240"/>
              <w:jc w:val="center"/>
              <w:rPr>
                <w:rFonts w:cs="Arial"/>
                <w:b/>
                <w:bCs/>
                <w:i/>
                <w:iCs/>
                <w:sz w:val="20"/>
                <w:szCs w:val="20"/>
              </w:rPr>
            </w:pPr>
            <w:r>
              <w:rPr>
                <w:rFonts w:cs="Arial"/>
                <w:b/>
                <w:bCs/>
                <w:i/>
                <w:iCs/>
                <w:sz w:val="20"/>
                <w:szCs w:val="20"/>
              </w:rPr>
              <w:t>LICEO CLASSICO “LANZA” – LICEO ARTISTICO “PERUGINI”</w:t>
            </w:r>
          </w:p>
        </w:tc>
      </w:tr>
      <w:tr w:rsidR="0088004E" w:rsidRPr="00AB2C9F" w:rsidTr="0019361C">
        <w:trPr>
          <w:trHeight w:val="630"/>
        </w:trPr>
        <w:tc>
          <w:tcPr>
            <w:tcW w:w="5402" w:type="dxa"/>
            <w:tcBorders>
              <w:top w:val="nil"/>
              <w:left w:val="single" w:sz="8" w:space="0" w:color="auto"/>
              <w:bottom w:val="single" w:sz="4" w:space="0" w:color="auto"/>
              <w:right w:val="single" w:sz="4" w:space="0" w:color="auto"/>
            </w:tcBorders>
            <w:shd w:val="clear" w:color="000000" w:fill="DBE5F1"/>
            <w:vAlign w:val="center"/>
          </w:tcPr>
          <w:p w:rsidR="0088004E" w:rsidRPr="00AB2C9F" w:rsidRDefault="0088004E" w:rsidP="001E1F5C">
            <w:pPr>
              <w:spacing w:before="240"/>
              <w:jc w:val="center"/>
              <w:rPr>
                <w:rFonts w:cs="Arial"/>
                <w:sz w:val="20"/>
                <w:szCs w:val="20"/>
              </w:rPr>
            </w:pPr>
            <w:r w:rsidRPr="00AB2C9F">
              <w:rPr>
                <w:rFonts w:cs="Arial"/>
                <w:sz w:val="20"/>
                <w:szCs w:val="20"/>
              </w:rPr>
              <w:t>ITALIANO -  LATINO – STORIA DELL’ARTE - RELIGIONE</w:t>
            </w:r>
          </w:p>
        </w:tc>
        <w:tc>
          <w:tcPr>
            <w:tcW w:w="4252" w:type="dxa"/>
            <w:tcBorders>
              <w:top w:val="nil"/>
              <w:left w:val="nil"/>
              <w:bottom w:val="single" w:sz="4" w:space="0" w:color="auto"/>
              <w:right w:val="single" w:sz="8" w:space="0" w:color="auto"/>
            </w:tcBorders>
            <w:vAlign w:val="center"/>
          </w:tcPr>
          <w:p w:rsidR="0088004E" w:rsidRPr="00AB2C9F" w:rsidRDefault="0088004E" w:rsidP="001E1F5C">
            <w:pPr>
              <w:spacing w:before="240"/>
              <w:jc w:val="center"/>
              <w:rPr>
                <w:rFonts w:cs="Arial"/>
                <w:sz w:val="20"/>
                <w:szCs w:val="20"/>
              </w:rPr>
            </w:pPr>
            <w:r w:rsidRPr="00AB2C9F">
              <w:rPr>
                <w:rFonts w:cs="Arial"/>
                <w:sz w:val="20"/>
                <w:szCs w:val="20"/>
              </w:rPr>
              <w:t>Prof.ssa CICERALE Maria Gabriella</w:t>
            </w:r>
          </w:p>
        </w:tc>
      </w:tr>
      <w:tr w:rsidR="0088004E" w:rsidRPr="00AB2C9F" w:rsidTr="0019361C">
        <w:trPr>
          <w:trHeight w:val="315"/>
        </w:trPr>
        <w:tc>
          <w:tcPr>
            <w:tcW w:w="5402" w:type="dxa"/>
            <w:tcBorders>
              <w:top w:val="single" w:sz="4" w:space="0" w:color="auto"/>
              <w:left w:val="single" w:sz="8" w:space="0" w:color="auto"/>
              <w:bottom w:val="single" w:sz="4" w:space="0" w:color="auto"/>
              <w:right w:val="single" w:sz="4" w:space="0" w:color="auto"/>
            </w:tcBorders>
            <w:shd w:val="clear" w:color="000000" w:fill="DBE5F1"/>
            <w:vAlign w:val="center"/>
          </w:tcPr>
          <w:p w:rsidR="0088004E" w:rsidRPr="00AB2C9F" w:rsidRDefault="0088004E" w:rsidP="001E1F5C">
            <w:pPr>
              <w:spacing w:before="240"/>
              <w:jc w:val="center"/>
              <w:rPr>
                <w:rFonts w:cs="Arial"/>
                <w:sz w:val="20"/>
                <w:szCs w:val="20"/>
              </w:rPr>
            </w:pPr>
            <w:r w:rsidRPr="00AB2C9F">
              <w:rPr>
                <w:rFonts w:cs="Arial"/>
                <w:sz w:val="20"/>
                <w:szCs w:val="20"/>
              </w:rPr>
              <w:lastRenderedPageBreak/>
              <w:t>LATINO E GRECO</w:t>
            </w:r>
          </w:p>
        </w:tc>
        <w:tc>
          <w:tcPr>
            <w:tcW w:w="4252" w:type="dxa"/>
            <w:tcBorders>
              <w:top w:val="single" w:sz="4" w:space="0" w:color="auto"/>
              <w:left w:val="nil"/>
              <w:bottom w:val="single" w:sz="4" w:space="0" w:color="auto"/>
              <w:right w:val="single" w:sz="8" w:space="0" w:color="auto"/>
            </w:tcBorders>
            <w:vAlign w:val="center"/>
          </w:tcPr>
          <w:p w:rsidR="0088004E" w:rsidRPr="00AB2C9F" w:rsidRDefault="0088004E" w:rsidP="001E1F5C">
            <w:pPr>
              <w:spacing w:before="240"/>
              <w:jc w:val="center"/>
              <w:rPr>
                <w:rFonts w:cs="Arial"/>
                <w:sz w:val="20"/>
                <w:szCs w:val="20"/>
              </w:rPr>
            </w:pPr>
            <w:r w:rsidRPr="00AB2C9F">
              <w:rPr>
                <w:rFonts w:cs="Arial"/>
                <w:sz w:val="20"/>
                <w:szCs w:val="20"/>
              </w:rPr>
              <w:t>Prof.ssa PERRINO Maria Teresa</w:t>
            </w:r>
          </w:p>
        </w:tc>
      </w:tr>
      <w:tr w:rsidR="0088004E" w:rsidRPr="00AB2C9F" w:rsidTr="0019361C">
        <w:trPr>
          <w:trHeight w:val="315"/>
        </w:trPr>
        <w:tc>
          <w:tcPr>
            <w:tcW w:w="5402" w:type="dxa"/>
            <w:tcBorders>
              <w:top w:val="nil"/>
              <w:left w:val="single" w:sz="8" w:space="0" w:color="auto"/>
              <w:bottom w:val="single" w:sz="4" w:space="0" w:color="auto"/>
              <w:right w:val="single" w:sz="4" w:space="0" w:color="auto"/>
            </w:tcBorders>
            <w:shd w:val="clear" w:color="000000" w:fill="DBE5F1"/>
            <w:vAlign w:val="center"/>
          </w:tcPr>
          <w:p w:rsidR="0088004E" w:rsidRPr="00AB2C9F" w:rsidRDefault="0088004E" w:rsidP="001E1F5C">
            <w:pPr>
              <w:spacing w:before="240"/>
              <w:jc w:val="center"/>
              <w:rPr>
                <w:rFonts w:cs="Arial"/>
                <w:sz w:val="20"/>
                <w:szCs w:val="20"/>
              </w:rPr>
            </w:pPr>
            <w:r w:rsidRPr="00AB2C9F">
              <w:rPr>
                <w:rFonts w:cs="Arial"/>
                <w:sz w:val="20"/>
                <w:szCs w:val="20"/>
              </w:rPr>
              <w:t>STORIA -  FILOSOFIA</w:t>
            </w:r>
          </w:p>
        </w:tc>
        <w:tc>
          <w:tcPr>
            <w:tcW w:w="4252" w:type="dxa"/>
            <w:tcBorders>
              <w:top w:val="nil"/>
              <w:left w:val="nil"/>
              <w:bottom w:val="single" w:sz="4" w:space="0" w:color="auto"/>
              <w:right w:val="single" w:sz="8" w:space="0" w:color="auto"/>
            </w:tcBorders>
            <w:vAlign w:val="center"/>
          </w:tcPr>
          <w:p w:rsidR="0088004E" w:rsidRPr="00AB2C9F" w:rsidRDefault="0088004E" w:rsidP="001E1F5C">
            <w:pPr>
              <w:spacing w:before="240"/>
              <w:jc w:val="center"/>
              <w:rPr>
                <w:rFonts w:cs="Arial"/>
                <w:sz w:val="20"/>
                <w:szCs w:val="20"/>
              </w:rPr>
            </w:pPr>
            <w:r w:rsidRPr="00AB2C9F">
              <w:rPr>
                <w:rFonts w:cs="Arial"/>
                <w:sz w:val="20"/>
                <w:szCs w:val="20"/>
              </w:rPr>
              <w:t>Prof.ssa MANCINI Raffaella</w:t>
            </w:r>
          </w:p>
        </w:tc>
      </w:tr>
      <w:tr w:rsidR="0088004E" w:rsidRPr="00AB2C9F" w:rsidTr="0019361C">
        <w:trPr>
          <w:trHeight w:val="630"/>
        </w:trPr>
        <w:tc>
          <w:tcPr>
            <w:tcW w:w="5402" w:type="dxa"/>
            <w:tcBorders>
              <w:top w:val="nil"/>
              <w:left w:val="single" w:sz="8" w:space="0" w:color="auto"/>
              <w:bottom w:val="single" w:sz="4" w:space="0" w:color="auto"/>
              <w:right w:val="single" w:sz="4" w:space="0" w:color="auto"/>
            </w:tcBorders>
            <w:shd w:val="clear" w:color="000000" w:fill="DBE5F1"/>
            <w:vAlign w:val="center"/>
          </w:tcPr>
          <w:p w:rsidR="0088004E" w:rsidRPr="00AB2C9F" w:rsidRDefault="0019361C" w:rsidP="0019361C">
            <w:pPr>
              <w:spacing w:before="240"/>
              <w:jc w:val="center"/>
              <w:rPr>
                <w:rFonts w:cs="Arial"/>
                <w:sz w:val="20"/>
                <w:szCs w:val="20"/>
              </w:rPr>
            </w:pPr>
            <w:r>
              <w:rPr>
                <w:rFonts w:cs="Arial"/>
                <w:sz w:val="20"/>
                <w:szCs w:val="20"/>
              </w:rPr>
              <w:t>MATEMATICA – FISICA – SCIENZE – SCIENZE MOTORIE</w:t>
            </w:r>
          </w:p>
        </w:tc>
        <w:tc>
          <w:tcPr>
            <w:tcW w:w="4252" w:type="dxa"/>
            <w:tcBorders>
              <w:top w:val="nil"/>
              <w:left w:val="nil"/>
              <w:bottom w:val="single" w:sz="4" w:space="0" w:color="auto"/>
              <w:right w:val="single" w:sz="8" w:space="0" w:color="auto"/>
            </w:tcBorders>
            <w:vAlign w:val="center"/>
          </w:tcPr>
          <w:p w:rsidR="0088004E" w:rsidRPr="00AB2C9F" w:rsidRDefault="0088004E" w:rsidP="001E1F5C">
            <w:pPr>
              <w:spacing w:before="240"/>
              <w:jc w:val="center"/>
              <w:rPr>
                <w:rFonts w:cs="Arial"/>
                <w:sz w:val="20"/>
                <w:szCs w:val="20"/>
              </w:rPr>
            </w:pPr>
            <w:r w:rsidRPr="00AB2C9F">
              <w:rPr>
                <w:rFonts w:cs="Arial"/>
                <w:sz w:val="20"/>
                <w:szCs w:val="20"/>
              </w:rPr>
              <w:t>Prof.ssa TALIA Carmela</w:t>
            </w:r>
          </w:p>
        </w:tc>
      </w:tr>
      <w:tr w:rsidR="0088004E" w:rsidRPr="00AB2C9F" w:rsidTr="0019361C">
        <w:trPr>
          <w:trHeight w:val="330"/>
        </w:trPr>
        <w:tc>
          <w:tcPr>
            <w:tcW w:w="5402" w:type="dxa"/>
            <w:tcBorders>
              <w:top w:val="nil"/>
              <w:left w:val="single" w:sz="8" w:space="0" w:color="auto"/>
              <w:bottom w:val="single" w:sz="8" w:space="0" w:color="auto"/>
              <w:right w:val="single" w:sz="4" w:space="0" w:color="auto"/>
            </w:tcBorders>
            <w:shd w:val="clear" w:color="000000" w:fill="DBE5F1"/>
            <w:vAlign w:val="center"/>
          </w:tcPr>
          <w:p w:rsidR="0088004E" w:rsidRPr="00AB2C9F" w:rsidRDefault="0088004E" w:rsidP="001E1F5C">
            <w:pPr>
              <w:spacing w:before="240"/>
              <w:jc w:val="center"/>
              <w:rPr>
                <w:rFonts w:cs="Arial"/>
                <w:sz w:val="20"/>
                <w:szCs w:val="20"/>
              </w:rPr>
            </w:pPr>
            <w:r w:rsidRPr="00AB2C9F">
              <w:rPr>
                <w:rFonts w:cs="Arial"/>
                <w:sz w:val="20"/>
                <w:szCs w:val="20"/>
              </w:rPr>
              <w:t>LINGUA STRANIERA</w:t>
            </w:r>
          </w:p>
        </w:tc>
        <w:tc>
          <w:tcPr>
            <w:tcW w:w="4252" w:type="dxa"/>
            <w:tcBorders>
              <w:top w:val="nil"/>
              <w:left w:val="nil"/>
              <w:bottom w:val="single" w:sz="8" w:space="0" w:color="auto"/>
              <w:right w:val="single" w:sz="8" w:space="0" w:color="auto"/>
            </w:tcBorders>
            <w:vAlign w:val="center"/>
          </w:tcPr>
          <w:p w:rsidR="0088004E" w:rsidRPr="00AB2C9F" w:rsidRDefault="0088004E" w:rsidP="001E1F5C">
            <w:pPr>
              <w:spacing w:before="240"/>
              <w:jc w:val="center"/>
              <w:rPr>
                <w:rFonts w:cs="Arial"/>
                <w:sz w:val="20"/>
                <w:szCs w:val="20"/>
              </w:rPr>
            </w:pPr>
            <w:r w:rsidRPr="00AB2C9F">
              <w:rPr>
                <w:rFonts w:cs="Arial"/>
                <w:sz w:val="20"/>
                <w:szCs w:val="20"/>
              </w:rPr>
              <w:t>Prof.ssa INGINO Lucia</w:t>
            </w:r>
          </w:p>
        </w:tc>
      </w:tr>
      <w:tr w:rsidR="0088004E" w:rsidRPr="00AB2C9F" w:rsidTr="0019361C">
        <w:trPr>
          <w:trHeight w:val="330"/>
        </w:trPr>
        <w:tc>
          <w:tcPr>
            <w:tcW w:w="5402" w:type="dxa"/>
            <w:tcBorders>
              <w:top w:val="nil"/>
              <w:left w:val="single" w:sz="8" w:space="0" w:color="auto"/>
              <w:bottom w:val="single" w:sz="8" w:space="0" w:color="auto"/>
              <w:right w:val="single" w:sz="4" w:space="0" w:color="auto"/>
            </w:tcBorders>
            <w:shd w:val="clear" w:color="000000" w:fill="DBE5F1"/>
            <w:vAlign w:val="center"/>
          </w:tcPr>
          <w:p w:rsidR="0088004E" w:rsidRPr="00AB2C9F" w:rsidRDefault="0088004E" w:rsidP="001E1F5C">
            <w:pPr>
              <w:spacing w:before="240"/>
              <w:jc w:val="center"/>
              <w:rPr>
                <w:rFonts w:cs="Arial"/>
                <w:sz w:val="20"/>
                <w:szCs w:val="20"/>
              </w:rPr>
            </w:pPr>
            <w:r>
              <w:rPr>
                <w:rFonts w:cs="Arial"/>
                <w:sz w:val="20"/>
                <w:szCs w:val="20"/>
              </w:rPr>
              <w:t>ARTISTICO - PROFESSIONALIZZANTE</w:t>
            </w:r>
          </w:p>
        </w:tc>
        <w:tc>
          <w:tcPr>
            <w:tcW w:w="4252" w:type="dxa"/>
            <w:tcBorders>
              <w:top w:val="nil"/>
              <w:left w:val="nil"/>
              <w:bottom w:val="single" w:sz="8" w:space="0" w:color="auto"/>
              <w:right w:val="single" w:sz="8" w:space="0" w:color="auto"/>
            </w:tcBorders>
            <w:vAlign w:val="center"/>
          </w:tcPr>
          <w:p w:rsidR="0088004E" w:rsidRPr="00AB2C9F" w:rsidRDefault="0088004E" w:rsidP="0088004E">
            <w:pPr>
              <w:spacing w:before="240"/>
              <w:jc w:val="center"/>
              <w:rPr>
                <w:rFonts w:cs="Arial"/>
                <w:sz w:val="20"/>
                <w:szCs w:val="20"/>
              </w:rPr>
            </w:pPr>
            <w:r w:rsidRPr="00AB2C9F">
              <w:rPr>
                <w:rFonts w:cs="Arial"/>
                <w:sz w:val="20"/>
                <w:szCs w:val="20"/>
              </w:rPr>
              <w:t xml:space="preserve">Prof.ssa </w:t>
            </w:r>
            <w:r>
              <w:rPr>
                <w:rFonts w:cs="Arial"/>
                <w:sz w:val="20"/>
                <w:szCs w:val="20"/>
              </w:rPr>
              <w:t>TOMA Annamaria</w:t>
            </w:r>
          </w:p>
        </w:tc>
      </w:tr>
    </w:tbl>
    <w:p w:rsidR="0088004E" w:rsidRDefault="0088004E" w:rsidP="00BD3A4A">
      <w:pPr>
        <w:jc w:val="both"/>
      </w:pPr>
    </w:p>
    <w:p w:rsidR="0088004E" w:rsidRDefault="0088004E" w:rsidP="00BD3A4A">
      <w:pPr>
        <w:jc w:val="both"/>
      </w:pPr>
    </w:p>
    <w:p w:rsidR="00BD3A4A" w:rsidRDefault="00BD3A4A" w:rsidP="00BD3A4A">
      <w:pPr>
        <w:jc w:val="both"/>
      </w:pPr>
      <w:r>
        <w:t>É individuato in seno al Dipartimento in relazione alle capacità di organizzare e promuovere attività di lavoro finalizzate al miglioramento della didattica; successivamente la scelta viene ratificata dal Dirigente Scolastico . Il coordinatore di dipartimento:</w:t>
      </w:r>
    </w:p>
    <w:p w:rsidR="00BD3A4A" w:rsidRDefault="00BD3A4A" w:rsidP="00BD3A4A">
      <w:pPr>
        <w:widowControl w:val="0"/>
        <w:numPr>
          <w:ilvl w:val="0"/>
          <w:numId w:val="3"/>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 xml:space="preserve">presiede le sedute su delega del </w:t>
      </w:r>
      <w:proofErr w:type="spellStart"/>
      <w:r>
        <w:t>D.S.</w:t>
      </w:r>
      <w:proofErr w:type="spellEnd"/>
      <w:r>
        <w:t>;</w:t>
      </w:r>
    </w:p>
    <w:p w:rsidR="00BD3A4A" w:rsidRDefault="00BD3A4A" w:rsidP="00BD3A4A">
      <w:pPr>
        <w:widowControl w:val="0"/>
        <w:numPr>
          <w:ilvl w:val="0"/>
          <w:numId w:val="3"/>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affida la verbalizzazione delle sedute e assicura la consegna dei verbali entro otto giorni dalla riunione alla dirigenza;</w:t>
      </w:r>
    </w:p>
    <w:p w:rsidR="00BD3A4A" w:rsidRDefault="00BD3A4A" w:rsidP="00BD3A4A">
      <w:pPr>
        <w:widowControl w:val="0"/>
        <w:numPr>
          <w:ilvl w:val="0"/>
          <w:numId w:val="3"/>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riferisce alla Dirigenza i bisogni del gruppo docente;</w:t>
      </w:r>
    </w:p>
    <w:p w:rsidR="00BD3A4A" w:rsidRDefault="00BD3A4A" w:rsidP="00BD3A4A">
      <w:pPr>
        <w:widowControl w:val="0"/>
        <w:numPr>
          <w:ilvl w:val="0"/>
          <w:numId w:val="3"/>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 xml:space="preserve">informa gli </w:t>
      </w:r>
      <w:proofErr w:type="spellStart"/>
      <w:r>
        <w:t>OO.CC</w:t>
      </w:r>
      <w:proofErr w:type="spellEnd"/>
      <w:r>
        <w:t>. e/o altri organismi o figure delle decisioni assunte in seno al Dipartimento;</w:t>
      </w:r>
    </w:p>
    <w:p w:rsidR="00BD3A4A" w:rsidRDefault="00BD3A4A" w:rsidP="00BD3A4A">
      <w:pPr>
        <w:widowControl w:val="0"/>
        <w:numPr>
          <w:ilvl w:val="0"/>
          <w:numId w:val="3"/>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collabora con la Dirigenza, per offrire indicazioni e materiali di orientamento ai docenti di nuovo ingresso nella scuola;</w:t>
      </w:r>
    </w:p>
    <w:p w:rsidR="00BD3A4A" w:rsidRDefault="00BD3A4A" w:rsidP="00BD3A4A">
      <w:pPr>
        <w:widowControl w:val="0"/>
        <w:numPr>
          <w:ilvl w:val="0"/>
          <w:numId w:val="3"/>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si impegna affinché i materiali e le esperienze degli anni precedenti costituiscano sempre un patrimonio “vivo” di tutto il gruppo;</w:t>
      </w:r>
    </w:p>
    <w:p w:rsidR="00BD3A4A" w:rsidRDefault="00BD3A4A" w:rsidP="00BD3A4A">
      <w:pPr>
        <w:widowControl w:val="0"/>
        <w:numPr>
          <w:ilvl w:val="0"/>
          <w:numId w:val="3"/>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promuove l’individuazione di percorsi multi- e interdisciplinari;</w:t>
      </w:r>
    </w:p>
    <w:p w:rsidR="00BD3A4A" w:rsidRDefault="00BD3A4A" w:rsidP="00BD3A4A">
      <w:pPr>
        <w:widowControl w:val="0"/>
        <w:numPr>
          <w:ilvl w:val="0"/>
          <w:numId w:val="3"/>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indirizza i docenti verso gli orientamenti metodologici della scuola;</w:t>
      </w:r>
    </w:p>
    <w:p w:rsidR="00BD3A4A" w:rsidRDefault="00BD3A4A" w:rsidP="00BD3A4A">
      <w:pPr>
        <w:widowControl w:val="0"/>
        <w:numPr>
          <w:ilvl w:val="0"/>
          <w:numId w:val="3"/>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coordina i lavori del dipartimento.</w:t>
      </w:r>
    </w:p>
    <w:p w:rsidR="0019361C" w:rsidRDefault="0019361C" w:rsidP="0019361C">
      <w:pPr>
        <w:widowControl w:val="0"/>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p>
    <w:p w:rsidR="0019361C" w:rsidRPr="005351EB" w:rsidRDefault="0019361C" w:rsidP="0019361C">
      <w:pPr>
        <w:pStyle w:val="Titolo2"/>
        <w:widowControl w:val="0"/>
        <w:numPr>
          <w:ilvl w:val="1"/>
          <w:numId w:val="0"/>
        </w:numPr>
        <w:tabs>
          <w:tab w:val="num" w:pos="576"/>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spacing w:before="0" w:after="0"/>
        <w:ind w:left="576" w:hanging="576"/>
        <w:jc w:val="both"/>
      </w:pPr>
      <w:r>
        <w:t>8</w:t>
      </w:r>
      <w:r w:rsidRPr="005351EB">
        <w:t>.</w:t>
      </w:r>
      <w:r>
        <w:t>6</w:t>
      </w:r>
      <w:r w:rsidRPr="005351EB">
        <w:t xml:space="preserve"> </w:t>
      </w:r>
      <w:r>
        <w:t>–</w:t>
      </w:r>
      <w:r w:rsidRPr="005351EB">
        <w:t xml:space="preserve"> </w:t>
      </w:r>
      <w:r>
        <w:t>Direttori di Laboratorio</w:t>
      </w:r>
    </w:p>
    <w:p w:rsidR="005B1963" w:rsidRDefault="005B1963" w:rsidP="005B1963">
      <w:pPr>
        <w:widowControl w:val="0"/>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p>
    <w:tbl>
      <w:tblPr>
        <w:tblW w:w="9654" w:type="dxa"/>
        <w:tblInd w:w="55" w:type="dxa"/>
        <w:tblCellMar>
          <w:left w:w="70" w:type="dxa"/>
          <w:right w:w="70" w:type="dxa"/>
        </w:tblCellMar>
        <w:tblLook w:val="00A0"/>
      </w:tblPr>
      <w:tblGrid>
        <w:gridCol w:w="4977"/>
        <w:gridCol w:w="4677"/>
      </w:tblGrid>
      <w:tr w:rsidR="004F424E" w:rsidRPr="00AB2C9F" w:rsidTr="001E1F5C">
        <w:trPr>
          <w:trHeight w:val="405"/>
        </w:trPr>
        <w:tc>
          <w:tcPr>
            <w:tcW w:w="9654" w:type="dxa"/>
            <w:gridSpan w:val="2"/>
            <w:tcBorders>
              <w:top w:val="single" w:sz="8" w:space="0" w:color="auto"/>
              <w:left w:val="single" w:sz="8" w:space="0" w:color="auto"/>
              <w:bottom w:val="single" w:sz="4" w:space="0" w:color="auto"/>
              <w:right w:val="single" w:sz="8" w:space="0" w:color="000000"/>
            </w:tcBorders>
            <w:shd w:val="clear" w:color="000000" w:fill="95B3D7"/>
            <w:noWrap/>
            <w:vAlign w:val="bottom"/>
          </w:tcPr>
          <w:p w:rsidR="004F424E" w:rsidRPr="00AB2C9F" w:rsidRDefault="004F424E" w:rsidP="001E1F5C">
            <w:pPr>
              <w:spacing w:before="240"/>
              <w:jc w:val="center"/>
              <w:rPr>
                <w:rFonts w:cs="Arial"/>
                <w:b/>
                <w:bCs/>
                <w:i/>
                <w:iCs/>
                <w:sz w:val="20"/>
                <w:szCs w:val="20"/>
              </w:rPr>
            </w:pPr>
            <w:r w:rsidRPr="00AB2C9F">
              <w:rPr>
                <w:rFonts w:cs="Arial"/>
                <w:b/>
                <w:bCs/>
                <w:i/>
                <w:iCs/>
                <w:sz w:val="20"/>
                <w:szCs w:val="20"/>
              </w:rPr>
              <w:t xml:space="preserve">DIRETTORI </w:t>
            </w:r>
            <w:proofErr w:type="spellStart"/>
            <w:r w:rsidRPr="00AB2C9F">
              <w:rPr>
                <w:rFonts w:cs="Arial"/>
                <w:b/>
                <w:bCs/>
                <w:i/>
                <w:iCs/>
                <w:sz w:val="20"/>
                <w:szCs w:val="20"/>
              </w:rPr>
              <w:t>DI</w:t>
            </w:r>
            <w:proofErr w:type="spellEnd"/>
            <w:r w:rsidRPr="00AB2C9F">
              <w:rPr>
                <w:rFonts w:cs="Arial"/>
                <w:b/>
                <w:bCs/>
                <w:i/>
                <w:iCs/>
                <w:sz w:val="20"/>
                <w:szCs w:val="20"/>
              </w:rPr>
              <w:t xml:space="preserve"> LABORATORIO</w:t>
            </w:r>
            <w:r>
              <w:rPr>
                <w:rFonts w:cs="Arial"/>
                <w:b/>
                <w:bCs/>
                <w:i/>
                <w:iCs/>
                <w:sz w:val="20"/>
                <w:szCs w:val="20"/>
              </w:rPr>
              <w:t xml:space="preserve"> – Liceo Classico “LANZA”</w:t>
            </w:r>
          </w:p>
        </w:tc>
      </w:tr>
      <w:tr w:rsidR="004F424E" w:rsidRPr="00AB2C9F" w:rsidTr="004F424E">
        <w:trPr>
          <w:trHeight w:val="315"/>
        </w:trPr>
        <w:tc>
          <w:tcPr>
            <w:tcW w:w="4977" w:type="dxa"/>
            <w:tcBorders>
              <w:top w:val="nil"/>
              <w:left w:val="single" w:sz="8" w:space="0" w:color="auto"/>
              <w:bottom w:val="single" w:sz="4" w:space="0" w:color="auto"/>
              <w:right w:val="single" w:sz="4" w:space="0" w:color="auto"/>
            </w:tcBorders>
            <w:shd w:val="clear" w:color="000000" w:fill="DBE5F1"/>
          </w:tcPr>
          <w:p w:rsidR="004F424E" w:rsidRPr="00AB2C9F" w:rsidRDefault="004F424E" w:rsidP="001E1F5C">
            <w:pPr>
              <w:spacing w:before="240"/>
              <w:jc w:val="center"/>
              <w:rPr>
                <w:rFonts w:cs="Arial"/>
                <w:sz w:val="20"/>
                <w:szCs w:val="20"/>
              </w:rPr>
            </w:pPr>
            <w:r w:rsidRPr="00AB2C9F">
              <w:rPr>
                <w:rFonts w:cs="Arial"/>
                <w:sz w:val="20"/>
                <w:szCs w:val="20"/>
              </w:rPr>
              <w:t>FISICA</w:t>
            </w:r>
          </w:p>
        </w:tc>
        <w:tc>
          <w:tcPr>
            <w:tcW w:w="4677" w:type="dxa"/>
            <w:tcBorders>
              <w:top w:val="nil"/>
              <w:left w:val="nil"/>
              <w:bottom w:val="single" w:sz="4" w:space="0" w:color="auto"/>
              <w:right w:val="single" w:sz="8" w:space="0" w:color="auto"/>
            </w:tcBorders>
          </w:tcPr>
          <w:p w:rsidR="004F424E" w:rsidRPr="00AB2C9F" w:rsidRDefault="004F424E" w:rsidP="004F424E">
            <w:pPr>
              <w:spacing w:before="240"/>
              <w:jc w:val="center"/>
              <w:rPr>
                <w:rFonts w:cs="Arial"/>
                <w:bCs/>
                <w:sz w:val="20"/>
                <w:szCs w:val="20"/>
              </w:rPr>
            </w:pPr>
            <w:r w:rsidRPr="00AB2C9F">
              <w:rPr>
                <w:rFonts w:cs="Arial"/>
                <w:bCs/>
                <w:sz w:val="20"/>
                <w:szCs w:val="20"/>
              </w:rPr>
              <w:t xml:space="preserve">Prof. </w:t>
            </w:r>
            <w:r>
              <w:rPr>
                <w:rFonts w:cs="Arial"/>
                <w:bCs/>
                <w:sz w:val="20"/>
                <w:szCs w:val="20"/>
              </w:rPr>
              <w:t>PIETROCOLA</w:t>
            </w:r>
            <w:r w:rsidRPr="00AB2C9F">
              <w:rPr>
                <w:rFonts w:cs="Arial"/>
                <w:bCs/>
                <w:sz w:val="20"/>
                <w:szCs w:val="20"/>
              </w:rPr>
              <w:t xml:space="preserve"> Lorenzo</w:t>
            </w:r>
          </w:p>
        </w:tc>
      </w:tr>
      <w:tr w:rsidR="004F424E" w:rsidRPr="00AB2C9F" w:rsidTr="004F424E">
        <w:trPr>
          <w:trHeight w:val="315"/>
        </w:trPr>
        <w:tc>
          <w:tcPr>
            <w:tcW w:w="4977" w:type="dxa"/>
            <w:tcBorders>
              <w:top w:val="nil"/>
              <w:left w:val="single" w:sz="8" w:space="0" w:color="auto"/>
              <w:bottom w:val="single" w:sz="4" w:space="0" w:color="auto"/>
              <w:right w:val="single" w:sz="4" w:space="0" w:color="auto"/>
            </w:tcBorders>
            <w:shd w:val="clear" w:color="000000" w:fill="DBE5F1"/>
          </w:tcPr>
          <w:p w:rsidR="004F424E" w:rsidRPr="00AB2C9F" w:rsidRDefault="004F424E" w:rsidP="001E1F5C">
            <w:pPr>
              <w:spacing w:before="240"/>
              <w:jc w:val="center"/>
              <w:rPr>
                <w:rFonts w:cs="Arial"/>
                <w:sz w:val="20"/>
                <w:szCs w:val="20"/>
              </w:rPr>
            </w:pPr>
            <w:r w:rsidRPr="00AB2C9F">
              <w:rPr>
                <w:rFonts w:cs="Arial"/>
                <w:sz w:val="20"/>
                <w:szCs w:val="20"/>
              </w:rPr>
              <w:t>INFORMATICO</w:t>
            </w:r>
          </w:p>
        </w:tc>
        <w:tc>
          <w:tcPr>
            <w:tcW w:w="4677" w:type="dxa"/>
            <w:tcBorders>
              <w:top w:val="nil"/>
              <w:left w:val="nil"/>
              <w:bottom w:val="single" w:sz="4" w:space="0" w:color="auto"/>
              <w:right w:val="single" w:sz="8" w:space="0" w:color="auto"/>
            </w:tcBorders>
          </w:tcPr>
          <w:p w:rsidR="004F424E" w:rsidRPr="00AB2C9F" w:rsidRDefault="004F424E" w:rsidP="004F424E">
            <w:pPr>
              <w:spacing w:before="240"/>
              <w:jc w:val="center"/>
              <w:rPr>
                <w:rFonts w:cs="Arial"/>
                <w:bCs/>
                <w:sz w:val="20"/>
                <w:szCs w:val="20"/>
              </w:rPr>
            </w:pPr>
            <w:r w:rsidRPr="00AB2C9F">
              <w:rPr>
                <w:rFonts w:cs="Arial"/>
                <w:bCs/>
                <w:sz w:val="20"/>
                <w:szCs w:val="20"/>
              </w:rPr>
              <w:t xml:space="preserve">Prof.ssa </w:t>
            </w:r>
            <w:r>
              <w:rPr>
                <w:rFonts w:cs="Arial"/>
                <w:bCs/>
                <w:sz w:val="20"/>
                <w:szCs w:val="20"/>
              </w:rPr>
              <w:t>TALIA</w:t>
            </w:r>
            <w:r w:rsidRPr="00AB2C9F">
              <w:rPr>
                <w:rFonts w:cs="Arial"/>
                <w:bCs/>
                <w:sz w:val="20"/>
                <w:szCs w:val="20"/>
              </w:rPr>
              <w:t xml:space="preserve"> Carmen</w:t>
            </w:r>
          </w:p>
        </w:tc>
      </w:tr>
      <w:tr w:rsidR="004F424E" w:rsidRPr="00AB2C9F" w:rsidTr="004F424E">
        <w:trPr>
          <w:trHeight w:val="329"/>
        </w:trPr>
        <w:tc>
          <w:tcPr>
            <w:tcW w:w="4977" w:type="dxa"/>
            <w:tcBorders>
              <w:top w:val="nil"/>
              <w:left w:val="single" w:sz="8" w:space="0" w:color="auto"/>
              <w:bottom w:val="single" w:sz="4" w:space="0" w:color="auto"/>
              <w:right w:val="single" w:sz="4" w:space="0" w:color="auto"/>
            </w:tcBorders>
            <w:shd w:val="clear" w:color="000000" w:fill="DBE5F1"/>
          </w:tcPr>
          <w:p w:rsidR="004F424E" w:rsidRPr="00AB2C9F" w:rsidRDefault="004F424E" w:rsidP="001E1F5C">
            <w:pPr>
              <w:spacing w:before="240"/>
              <w:jc w:val="center"/>
              <w:rPr>
                <w:rFonts w:cs="Arial"/>
                <w:sz w:val="20"/>
                <w:szCs w:val="20"/>
              </w:rPr>
            </w:pPr>
            <w:r w:rsidRPr="00AB2C9F">
              <w:rPr>
                <w:rFonts w:cs="Arial"/>
                <w:sz w:val="20"/>
                <w:szCs w:val="20"/>
              </w:rPr>
              <w:t>LINGUISTICO</w:t>
            </w:r>
          </w:p>
        </w:tc>
        <w:tc>
          <w:tcPr>
            <w:tcW w:w="4677" w:type="dxa"/>
            <w:tcBorders>
              <w:top w:val="nil"/>
              <w:left w:val="nil"/>
              <w:bottom w:val="single" w:sz="4" w:space="0" w:color="auto"/>
              <w:right w:val="single" w:sz="8" w:space="0" w:color="auto"/>
            </w:tcBorders>
          </w:tcPr>
          <w:p w:rsidR="004F424E" w:rsidRPr="00AB2C9F" w:rsidRDefault="004F424E" w:rsidP="004F424E">
            <w:pPr>
              <w:spacing w:before="240"/>
              <w:jc w:val="center"/>
              <w:rPr>
                <w:rFonts w:cs="Arial"/>
                <w:bCs/>
                <w:sz w:val="20"/>
                <w:szCs w:val="20"/>
              </w:rPr>
            </w:pPr>
            <w:r w:rsidRPr="00AB2C9F">
              <w:rPr>
                <w:rFonts w:cs="Arial"/>
                <w:bCs/>
                <w:sz w:val="20"/>
                <w:szCs w:val="20"/>
              </w:rPr>
              <w:t xml:space="preserve">Prof.ssa </w:t>
            </w:r>
            <w:r>
              <w:rPr>
                <w:rFonts w:cs="Arial"/>
                <w:bCs/>
                <w:sz w:val="20"/>
                <w:szCs w:val="20"/>
              </w:rPr>
              <w:t>SCHIRONE</w:t>
            </w:r>
            <w:r w:rsidRPr="00AB2C9F">
              <w:rPr>
                <w:rFonts w:cs="Arial"/>
                <w:bCs/>
                <w:sz w:val="20"/>
                <w:szCs w:val="20"/>
              </w:rPr>
              <w:t xml:space="preserve"> Maria Antonietta</w:t>
            </w:r>
          </w:p>
        </w:tc>
      </w:tr>
      <w:tr w:rsidR="004F424E" w:rsidRPr="00AB2C9F" w:rsidTr="004F424E">
        <w:trPr>
          <w:trHeight w:val="315"/>
        </w:trPr>
        <w:tc>
          <w:tcPr>
            <w:tcW w:w="4977" w:type="dxa"/>
            <w:tcBorders>
              <w:top w:val="nil"/>
              <w:left w:val="single" w:sz="8" w:space="0" w:color="auto"/>
              <w:bottom w:val="single" w:sz="4" w:space="0" w:color="auto"/>
              <w:right w:val="single" w:sz="4" w:space="0" w:color="auto"/>
            </w:tcBorders>
            <w:shd w:val="clear" w:color="000000" w:fill="DBE5F1"/>
          </w:tcPr>
          <w:p w:rsidR="004F424E" w:rsidRPr="00AB2C9F" w:rsidRDefault="004F424E" w:rsidP="001E1F5C">
            <w:pPr>
              <w:spacing w:before="240"/>
              <w:jc w:val="center"/>
              <w:rPr>
                <w:rFonts w:cs="Arial"/>
                <w:sz w:val="20"/>
                <w:szCs w:val="20"/>
              </w:rPr>
            </w:pPr>
            <w:r w:rsidRPr="00AB2C9F">
              <w:rPr>
                <w:rFonts w:cs="Arial"/>
                <w:sz w:val="20"/>
                <w:szCs w:val="20"/>
              </w:rPr>
              <w:t>SCIENZE</w:t>
            </w:r>
          </w:p>
        </w:tc>
        <w:tc>
          <w:tcPr>
            <w:tcW w:w="4677" w:type="dxa"/>
            <w:tcBorders>
              <w:top w:val="nil"/>
              <w:left w:val="nil"/>
              <w:bottom w:val="single" w:sz="4" w:space="0" w:color="auto"/>
              <w:right w:val="single" w:sz="8" w:space="0" w:color="auto"/>
            </w:tcBorders>
          </w:tcPr>
          <w:p w:rsidR="004F424E" w:rsidRPr="00AB2C9F" w:rsidRDefault="004F424E" w:rsidP="004F424E">
            <w:pPr>
              <w:spacing w:before="240"/>
              <w:jc w:val="center"/>
              <w:rPr>
                <w:rFonts w:cs="Arial"/>
                <w:bCs/>
                <w:sz w:val="20"/>
                <w:szCs w:val="20"/>
              </w:rPr>
            </w:pPr>
            <w:r w:rsidRPr="00AB2C9F">
              <w:rPr>
                <w:rFonts w:cs="Arial"/>
                <w:bCs/>
                <w:sz w:val="20"/>
                <w:szCs w:val="20"/>
              </w:rPr>
              <w:t xml:space="preserve">Prof.ssa </w:t>
            </w:r>
            <w:r>
              <w:rPr>
                <w:rFonts w:cs="Arial"/>
                <w:bCs/>
                <w:sz w:val="20"/>
                <w:szCs w:val="20"/>
              </w:rPr>
              <w:t>DELLI CARRI</w:t>
            </w:r>
            <w:r w:rsidRPr="00AB2C9F">
              <w:rPr>
                <w:rFonts w:cs="Arial"/>
                <w:bCs/>
                <w:sz w:val="20"/>
                <w:szCs w:val="20"/>
              </w:rPr>
              <w:t xml:space="preserve"> </w:t>
            </w:r>
            <w:proofErr w:type="spellStart"/>
            <w:r w:rsidRPr="00AB2C9F">
              <w:rPr>
                <w:rFonts w:cs="Arial"/>
                <w:bCs/>
                <w:sz w:val="20"/>
                <w:szCs w:val="20"/>
              </w:rPr>
              <w:t>Guglielmina</w:t>
            </w:r>
            <w:proofErr w:type="spellEnd"/>
          </w:p>
        </w:tc>
      </w:tr>
      <w:tr w:rsidR="004F424E" w:rsidRPr="00AB2C9F" w:rsidTr="004F424E">
        <w:trPr>
          <w:trHeight w:val="330"/>
        </w:trPr>
        <w:tc>
          <w:tcPr>
            <w:tcW w:w="4977" w:type="dxa"/>
            <w:tcBorders>
              <w:top w:val="nil"/>
              <w:left w:val="single" w:sz="8" w:space="0" w:color="auto"/>
              <w:bottom w:val="single" w:sz="8" w:space="0" w:color="auto"/>
              <w:right w:val="single" w:sz="4" w:space="0" w:color="auto"/>
            </w:tcBorders>
            <w:shd w:val="clear" w:color="000000" w:fill="DBE5F1"/>
          </w:tcPr>
          <w:p w:rsidR="004F424E" w:rsidRPr="00AB2C9F" w:rsidRDefault="004F424E" w:rsidP="001E1F5C">
            <w:pPr>
              <w:spacing w:before="240"/>
              <w:jc w:val="center"/>
              <w:rPr>
                <w:rFonts w:cs="Arial"/>
                <w:sz w:val="20"/>
                <w:szCs w:val="20"/>
              </w:rPr>
            </w:pPr>
            <w:r w:rsidRPr="00AB2C9F">
              <w:rPr>
                <w:rFonts w:cs="Arial"/>
                <w:sz w:val="20"/>
                <w:szCs w:val="20"/>
              </w:rPr>
              <w:t>ARTE</w:t>
            </w:r>
          </w:p>
        </w:tc>
        <w:tc>
          <w:tcPr>
            <w:tcW w:w="4677" w:type="dxa"/>
            <w:tcBorders>
              <w:top w:val="nil"/>
              <w:left w:val="nil"/>
              <w:bottom w:val="single" w:sz="8" w:space="0" w:color="auto"/>
              <w:right w:val="single" w:sz="8" w:space="0" w:color="auto"/>
            </w:tcBorders>
          </w:tcPr>
          <w:p w:rsidR="004F424E" w:rsidRPr="00AB2C9F" w:rsidRDefault="004F424E" w:rsidP="004F424E">
            <w:pPr>
              <w:spacing w:before="240"/>
              <w:jc w:val="center"/>
              <w:rPr>
                <w:rFonts w:cs="Arial"/>
                <w:bCs/>
                <w:sz w:val="20"/>
                <w:szCs w:val="20"/>
              </w:rPr>
            </w:pPr>
            <w:r w:rsidRPr="00AB2C9F">
              <w:rPr>
                <w:rFonts w:cs="Arial"/>
                <w:bCs/>
                <w:sz w:val="20"/>
                <w:szCs w:val="20"/>
              </w:rPr>
              <w:t xml:space="preserve">Prof. </w:t>
            </w:r>
            <w:r>
              <w:rPr>
                <w:rFonts w:cs="Arial"/>
                <w:bCs/>
                <w:sz w:val="20"/>
                <w:szCs w:val="20"/>
              </w:rPr>
              <w:t>CODATO</w:t>
            </w:r>
            <w:r w:rsidRPr="00AB2C9F">
              <w:rPr>
                <w:rFonts w:cs="Arial"/>
                <w:bCs/>
                <w:sz w:val="20"/>
                <w:szCs w:val="20"/>
              </w:rPr>
              <w:t xml:space="preserve"> Duilio</w:t>
            </w:r>
          </w:p>
        </w:tc>
      </w:tr>
    </w:tbl>
    <w:p w:rsidR="005B1963" w:rsidRDefault="005B1963" w:rsidP="005B1963">
      <w:pPr>
        <w:widowControl w:val="0"/>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p>
    <w:tbl>
      <w:tblPr>
        <w:tblW w:w="9654" w:type="dxa"/>
        <w:tblInd w:w="55" w:type="dxa"/>
        <w:tblCellMar>
          <w:left w:w="70" w:type="dxa"/>
          <w:right w:w="70" w:type="dxa"/>
        </w:tblCellMar>
        <w:tblLook w:val="00A0"/>
      </w:tblPr>
      <w:tblGrid>
        <w:gridCol w:w="4977"/>
        <w:gridCol w:w="4677"/>
      </w:tblGrid>
      <w:tr w:rsidR="004F424E" w:rsidRPr="00AB2C9F" w:rsidTr="001E1F5C">
        <w:trPr>
          <w:trHeight w:val="405"/>
        </w:trPr>
        <w:tc>
          <w:tcPr>
            <w:tcW w:w="9654" w:type="dxa"/>
            <w:gridSpan w:val="2"/>
            <w:tcBorders>
              <w:top w:val="single" w:sz="8" w:space="0" w:color="auto"/>
              <w:left w:val="single" w:sz="8" w:space="0" w:color="auto"/>
              <w:bottom w:val="single" w:sz="4" w:space="0" w:color="auto"/>
              <w:right w:val="single" w:sz="8" w:space="0" w:color="000000"/>
            </w:tcBorders>
            <w:shd w:val="clear" w:color="000000" w:fill="95B3D7"/>
            <w:noWrap/>
            <w:vAlign w:val="bottom"/>
          </w:tcPr>
          <w:p w:rsidR="004F424E" w:rsidRPr="00AB2C9F" w:rsidRDefault="004F424E" w:rsidP="004F424E">
            <w:pPr>
              <w:spacing w:before="240"/>
              <w:jc w:val="center"/>
              <w:rPr>
                <w:rFonts w:cs="Arial"/>
                <w:b/>
                <w:bCs/>
                <w:i/>
                <w:iCs/>
                <w:sz w:val="20"/>
                <w:szCs w:val="20"/>
              </w:rPr>
            </w:pPr>
            <w:r w:rsidRPr="00AB2C9F">
              <w:rPr>
                <w:rFonts w:cs="Arial"/>
                <w:b/>
                <w:bCs/>
                <w:i/>
                <w:iCs/>
                <w:sz w:val="20"/>
                <w:szCs w:val="20"/>
              </w:rPr>
              <w:t xml:space="preserve">DIRETTORI </w:t>
            </w:r>
            <w:proofErr w:type="spellStart"/>
            <w:r w:rsidRPr="00AB2C9F">
              <w:rPr>
                <w:rFonts w:cs="Arial"/>
                <w:b/>
                <w:bCs/>
                <w:i/>
                <w:iCs/>
                <w:sz w:val="20"/>
                <w:szCs w:val="20"/>
              </w:rPr>
              <w:t>DI</w:t>
            </w:r>
            <w:proofErr w:type="spellEnd"/>
            <w:r w:rsidRPr="00AB2C9F">
              <w:rPr>
                <w:rFonts w:cs="Arial"/>
                <w:b/>
                <w:bCs/>
                <w:i/>
                <w:iCs/>
                <w:sz w:val="20"/>
                <w:szCs w:val="20"/>
              </w:rPr>
              <w:t xml:space="preserve"> LABORATORIO</w:t>
            </w:r>
            <w:r>
              <w:rPr>
                <w:rFonts w:cs="Arial"/>
                <w:b/>
                <w:bCs/>
                <w:i/>
                <w:iCs/>
                <w:sz w:val="20"/>
                <w:szCs w:val="20"/>
              </w:rPr>
              <w:t xml:space="preserve"> – Liceo Artistico “PERUGINI”</w:t>
            </w:r>
          </w:p>
        </w:tc>
      </w:tr>
      <w:tr w:rsidR="004F424E" w:rsidRPr="00AB2C9F" w:rsidTr="004F424E">
        <w:trPr>
          <w:trHeight w:val="315"/>
        </w:trPr>
        <w:tc>
          <w:tcPr>
            <w:tcW w:w="4977" w:type="dxa"/>
            <w:tcBorders>
              <w:top w:val="nil"/>
              <w:left w:val="single" w:sz="8" w:space="0" w:color="auto"/>
              <w:bottom w:val="single" w:sz="4" w:space="0" w:color="auto"/>
              <w:right w:val="single" w:sz="4" w:space="0" w:color="auto"/>
            </w:tcBorders>
            <w:shd w:val="clear" w:color="000000" w:fill="DBE5F1"/>
          </w:tcPr>
          <w:p w:rsidR="004F424E" w:rsidRPr="00AB2C9F" w:rsidRDefault="004F424E" w:rsidP="001E1F5C">
            <w:pPr>
              <w:spacing w:before="240"/>
              <w:jc w:val="center"/>
              <w:rPr>
                <w:rFonts w:cs="Arial"/>
                <w:sz w:val="20"/>
                <w:szCs w:val="20"/>
              </w:rPr>
            </w:pPr>
            <w:r>
              <w:rPr>
                <w:rFonts w:cs="Arial"/>
                <w:sz w:val="20"/>
                <w:szCs w:val="20"/>
              </w:rPr>
              <w:t>Laboratorio ARTISTICO BIENNIO</w:t>
            </w:r>
          </w:p>
        </w:tc>
        <w:tc>
          <w:tcPr>
            <w:tcW w:w="4677" w:type="dxa"/>
            <w:tcBorders>
              <w:top w:val="nil"/>
              <w:left w:val="nil"/>
              <w:bottom w:val="single" w:sz="4" w:space="0" w:color="auto"/>
              <w:right w:val="single" w:sz="8" w:space="0" w:color="auto"/>
            </w:tcBorders>
          </w:tcPr>
          <w:p w:rsidR="004F424E" w:rsidRPr="00AB2C9F" w:rsidRDefault="004F424E" w:rsidP="004F424E">
            <w:pPr>
              <w:spacing w:before="240"/>
              <w:jc w:val="center"/>
              <w:rPr>
                <w:rFonts w:cs="Arial"/>
                <w:bCs/>
                <w:sz w:val="20"/>
                <w:szCs w:val="20"/>
              </w:rPr>
            </w:pPr>
            <w:r w:rsidRPr="00AB2C9F">
              <w:rPr>
                <w:rFonts w:cs="Arial"/>
                <w:bCs/>
                <w:sz w:val="20"/>
                <w:szCs w:val="20"/>
              </w:rPr>
              <w:t xml:space="preserve">Prof. </w:t>
            </w:r>
            <w:r>
              <w:rPr>
                <w:rFonts w:cs="Arial"/>
                <w:bCs/>
                <w:sz w:val="20"/>
                <w:szCs w:val="20"/>
              </w:rPr>
              <w:t>FORTAREZZA Michele</w:t>
            </w:r>
          </w:p>
        </w:tc>
      </w:tr>
      <w:tr w:rsidR="004F424E" w:rsidRPr="00AB2C9F" w:rsidTr="004F424E">
        <w:trPr>
          <w:trHeight w:val="315"/>
        </w:trPr>
        <w:tc>
          <w:tcPr>
            <w:tcW w:w="4977" w:type="dxa"/>
            <w:tcBorders>
              <w:top w:val="nil"/>
              <w:left w:val="single" w:sz="8" w:space="0" w:color="auto"/>
              <w:bottom w:val="single" w:sz="4" w:space="0" w:color="auto"/>
              <w:right w:val="single" w:sz="4" w:space="0" w:color="auto"/>
            </w:tcBorders>
            <w:shd w:val="clear" w:color="000000" w:fill="DBE5F1"/>
          </w:tcPr>
          <w:p w:rsidR="004F424E" w:rsidRPr="00AB2C9F" w:rsidRDefault="004F424E" w:rsidP="001E1F5C">
            <w:pPr>
              <w:spacing w:before="240"/>
              <w:jc w:val="center"/>
              <w:rPr>
                <w:rFonts w:cs="Arial"/>
                <w:sz w:val="20"/>
                <w:szCs w:val="20"/>
              </w:rPr>
            </w:pPr>
            <w:r>
              <w:rPr>
                <w:rFonts w:cs="Arial"/>
                <w:sz w:val="20"/>
                <w:szCs w:val="20"/>
              </w:rPr>
              <w:t>Laboratorio ARTIFIGURATIVE</w:t>
            </w:r>
          </w:p>
        </w:tc>
        <w:tc>
          <w:tcPr>
            <w:tcW w:w="4677" w:type="dxa"/>
            <w:tcBorders>
              <w:top w:val="nil"/>
              <w:left w:val="nil"/>
              <w:bottom w:val="single" w:sz="4" w:space="0" w:color="auto"/>
              <w:right w:val="single" w:sz="8" w:space="0" w:color="auto"/>
            </w:tcBorders>
          </w:tcPr>
          <w:p w:rsidR="004F424E" w:rsidRPr="00AB2C9F" w:rsidRDefault="004F424E" w:rsidP="004F424E">
            <w:pPr>
              <w:spacing w:before="240"/>
              <w:jc w:val="center"/>
              <w:rPr>
                <w:rFonts w:cs="Arial"/>
                <w:bCs/>
                <w:sz w:val="20"/>
                <w:szCs w:val="20"/>
              </w:rPr>
            </w:pPr>
            <w:r w:rsidRPr="00AB2C9F">
              <w:rPr>
                <w:rFonts w:cs="Arial"/>
                <w:bCs/>
                <w:sz w:val="20"/>
                <w:szCs w:val="20"/>
              </w:rPr>
              <w:t xml:space="preserve">Prof.ssa </w:t>
            </w:r>
            <w:r>
              <w:rPr>
                <w:rFonts w:cs="Arial"/>
                <w:bCs/>
                <w:sz w:val="20"/>
                <w:szCs w:val="20"/>
              </w:rPr>
              <w:t>MAGGI Laura</w:t>
            </w:r>
          </w:p>
        </w:tc>
      </w:tr>
      <w:tr w:rsidR="004F424E" w:rsidRPr="00AB2C9F" w:rsidTr="004F424E">
        <w:trPr>
          <w:trHeight w:val="329"/>
        </w:trPr>
        <w:tc>
          <w:tcPr>
            <w:tcW w:w="4977" w:type="dxa"/>
            <w:tcBorders>
              <w:top w:val="nil"/>
              <w:left w:val="single" w:sz="8" w:space="0" w:color="auto"/>
              <w:bottom w:val="single" w:sz="4" w:space="0" w:color="auto"/>
              <w:right w:val="single" w:sz="4" w:space="0" w:color="auto"/>
            </w:tcBorders>
            <w:shd w:val="clear" w:color="000000" w:fill="DBE5F1"/>
          </w:tcPr>
          <w:p w:rsidR="004F424E" w:rsidRPr="00AB2C9F" w:rsidRDefault="004F424E" w:rsidP="001E1F5C">
            <w:pPr>
              <w:spacing w:before="240"/>
              <w:jc w:val="center"/>
              <w:rPr>
                <w:rFonts w:cs="Arial"/>
                <w:sz w:val="20"/>
                <w:szCs w:val="20"/>
              </w:rPr>
            </w:pPr>
            <w:r>
              <w:rPr>
                <w:rFonts w:cs="Arial"/>
                <w:sz w:val="20"/>
                <w:szCs w:val="20"/>
              </w:rPr>
              <w:t>Laboratorio ARCHITETTURA E AMBIENTE</w:t>
            </w:r>
          </w:p>
        </w:tc>
        <w:tc>
          <w:tcPr>
            <w:tcW w:w="4677" w:type="dxa"/>
            <w:tcBorders>
              <w:top w:val="nil"/>
              <w:left w:val="nil"/>
              <w:bottom w:val="single" w:sz="4" w:space="0" w:color="auto"/>
              <w:right w:val="single" w:sz="8" w:space="0" w:color="auto"/>
            </w:tcBorders>
          </w:tcPr>
          <w:p w:rsidR="004F424E" w:rsidRPr="00AB2C9F" w:rsidRDefault="004F424E" w:rsidP="004F424E">
            <w:pPr>
              <w:spacing w:before="240"/>
              <w:jc w:val="center"/>
              <w:rPr>
                <w:rFonts w:cs="Arial"/>
                <w:bCs/>
                <w:sz w:val="20"/>
                <w:szCs w:val="20"/>
              </w:rPr>
            </w:pPr>
            <w:r w:rsidRPr="00AB2C9F">
              <w:rPr>
                <w:rFonts w:cs="Arial"/>
                <w:bCs/>
                <w:sz w:val="20"/>
                <w:szCs w:val="20"/>
              </w:rPr>
              <w:t xml:space="preserve">Prof.ssa </w:t>
            </w:r>
            <w:r>
              <w:rPr>
                <w:rFonts w:cs="Arial"/>
                <w:bCs/>
                <w:sz w:val="20"/>
                <w:szCs w:val="20"/>
              </w:rPr>
              <w:t>SASSANO Emanuela</w:t>
            </w:r>
          </w:p>
        </w:tc>
      </w:tr>
      <w:tr w:rsidR="004F424E" w:rsidRPr="00AB2C9F" w:rsidTr="004F424E">
        <w:trPr>
          <w:trHeight w:val="315"/>
        </w:trPr>
        <w:tc>
          <w:tcPr>
            <w:tcW w:w="4977" w:type="dxa"/>
            <w:tcBorders>
              <w:top w:val="nil"/>
              <w:left w:val="single" w:sz="8" w:space="0" w:color="auto"/>
              <w:bottom w:val="single" w:sz="4" w:space="0" w:color="auto"/>
              <w:right w:val="single" w:sz="4" w:space="0" w:color="auto"/>
            </w:tcBorders>
            <w:shd w:val="clear" w:color="000000" w:fill="DBE5F1"/>
          </w:tcPr>
          <w:p w:rsidR="004F424E" w:rsidRPr="00AB2C9F" w:rsidRDefault="004F424E" w:rsidP="001E1F5C">
            <w:pPr>
              <w:spacing w:before="240"/>
              <w:jc w:val="center"/>
              <w:rPr>
                <w:rFonts w:cs="Arial"/>
                <w:sz w:val="20"/>
                <w:szCs w:val="20"/>
              </w:rPr>
            </w:pPr>
            <w:r>
              <w:rPr>
                <w:rFonts w:cs="Arial"/>
                <w:sz w:val="20"/>
                <w:szCs w:val="20"/>
              </w:rPr>
              <w:t xml:space="preserve">Laboratorio DESIGN del </w:t>
            </w:r>
            <w:proofErr w:type="spellStart"/>
            <w:r>
              <w:rPr>
                <w:rFonts w:cs="Arial"/>
                <w:sz w:val="20"/>
                <w:szCs w:val="20"/>
              </w:rPr>
              <w:t>Gioello</w:t>
            </w:r>
            <w:proofErr w:type="spellEnd"/>
          </w:p>
        </w:tc>
        <w:tc>
          <w:tcPr>
            <w:tcW w:w="4677" w:type="dxa"/>
            <w:tcBorders>
              <w:top w:val="nil"/>
              <w:left w:val="nil"/>
              <w:bottom w:val="single" w:sz="4" w:space="0" w:color="auto"/>
              <w:right w:val="single" w:sz="8" w:space="0" w:color="auto"/>
            </w:tcBorders>
          </w:tcPr>
          <w:p w:rsidR="004F424E" w:rsidRPr="00AB2C9F" w:rsidRDefault="004F424E" w:rsidP="004F424E">
            <w:pPr>
              <w:spacing w:before="240"/>
              <w:jc w:val="center"/>
              <w:rPr>
                <w:rFonts w:cs="Arial"/>
                <w:bCs/>
                <w:sz w:val="20"/>
                <w:szCs w:val="20"/>
              </w:rPr>
            </w:pPr>
            <w:r w:rsidRPr="00AB2C9F">
              <w:rPr>
                <w:rFonts w:cs="Arial"/>
                <w:bCs/>
                <w:sz w:val="20"/>
                <w:szCs w:val="20"/>
              </w:rPr>
              <w:t xml:space="preserve">Prof.ssa </w:t>
            </w:r>
            <w:r>
              <w:rPr>
                <w:rFonts w:cs="Arial"/>
                <w:bCs/>
                <w:sz w:val="20"/>
                <w:szCs w:val="20"/>
              </w:rPr>
              <w:t>DEMBECH Marilena</w:t>
            </w:r>
          </w:p>
        </w:tc>
      </w:tr>
      <w:tr w:rsidR="004F424E" w:rsidRPr="00AB2C9F" w:rsidTr="004F424E">
        <w:trPr>
          <w:trHeight w:val="330"/>
        </w:trPr>
        <w:tc>
          <w:tcPr>
            <w:tcW w:w="4977" w:type="dxa"/>
            <w:tcBorders>
              <w:top w:val="single" w:sz="4" w:space="0" w:color="auto"/>
              <w:left w:val="single" w:sz="8" w:space="0" w:color="auto"/>
              <w:bottom w:val="single" w:sz="8" w:space="0" w:color="auto"/>
              <w:right w:val="single" w:sz="4" w:space="0" w:color="auto"/>
            </w:tcBorders>
            <w:shd w:val="clear" w:color="000000" w:fill="DBE5F1"/>
          </w:tcPr>
          <w:p w:rsidR="004F424E" w:rsidRPr="00AB2C9F" w:rsidRDefault="004F424E" w:rsidP="001E1F5C">
            <w:pPr>
              <w:spacing w:before="240"/>
              <w:jc w:val="center"/>
              <w:rPr>
                <w:rFonts w:cs="Arial"/>
                <w:sz w:val="20"/>
                <w:szCs w:val="20"/>
              </w:rPr>
            </w:pPr>
            <w:r>
              <w:rPr>
                <w:rFonts w:cs="Arial"/>
                <w:sz w:val="20"/>
                <w:szCs w:val="20"/>
              </w:rPr>
              <w:lastRenderedPageBreak/>
              <w:t>Laboratorio GRAFICA</w:t>
            </w:r>
          </w:p>
        </w:tc>
        <w:tc>
          <w:tcPr>
            <w:tcW w:w="4677" w:type="dxa"/>
            <w:tcBorders>
              <w:top w:val="single" w:sz="4" w:space="0" w:color="auto"/>
              <w:left w:val="nil"/>
              <w:bottom w:val="single" w:sz="8" w:space="0" w:color="auto"/>
              <w:right w:val="single" w:sz="8" w:space="0" w:color="auto"/>
            </w:tcBorders>
          </w:tcPr>
          <w:p w:rsidR="004F424E" w:rsidRPr="00AB2C9F" w:rsidRDefault="004F424E" w:rsidP="004F424E">
            <w:pPr>
              <w:spacing w:before="240"/>
              <w:jc w:val="center"/>
              <w:rPr>
                <w:rFonts w:cs="Arial"/>
                <w:bCs/>
                <w:sz w:val="20"/>
                <w:szCs w:val="20"/>
              </w:rPr>
            </w:pPr>
            <w:r w:rsidRPr="00AB2C9F">
              <w:rPr>
                <w:rFonts w:cs="Arial"/>
                <w:bCs/>
                <w:sz w:val="20"/>
                <w:szCs w:val="20"/>
              </w:rPr>
              <w:t xml:space="preserve">Prof.ssa </w:t>
            </w:r>
            <w:r>
              <w:rPr>
                <w:rFonts w:cs="Arial"/>
                <w:bCs/>
                <w:sz w:val="20"/>
                <w:szCs w:val="20"/>
              </w:rPr>
              <w:t>CIAVARELLA Antonietta</w:t>
            </w:r>
          </w:p>
        </w:tc>
      </w:tr>
      <w:tr w:rsidR="004F424E" w:rsidRPr="00AB2C9F" w:rsidTr="004F424E">
        <w:trPr>
          <w:trHeight w:val="330"/>
        </w:trPr>
        <w:tc>
          <w:tcPr>
            <w:tcW w:w="4977" w:type="dxa"/>
            <w:tcBorders>
              <w:top w:val="nil"/>
              <w:left w:val="single" w:sz="8" w:space="0" w:color="auto"/>
              <w:bottom w:val="single" w:sz="8" w:space="0" w:color="auto"/>
              <w:right w:val="single" w:sz="4" w:space="0" w:color="auto"/>
            </w:tcBorders>
            <w:shd w:val="clear" w:color="000000" w:fill="DBE5F1"/>
          </w:tcPr>
          <w:p w:rsidR="004F424E" w:rsidRPr="00AB2C9F" w:rsidRDefault="004F424E" w:rsidP="004F424E">
            <w:pPr>
              <w:spacing w:before="240"/>
              <w:jc w:val="center"/>
              <w:rPr>
                <w:rFonts w:cs="Arial"/>
                <w:sz w:val="20"/>
                <w:szCs w:val="20"/>
              </w:rPr>
            </w:pPr>
            <w:r>
              <w:rPr>
                <w:rFonts w:cs="Arial"/>
                <w:sz w:val="20"/>
                <w:szCs w:val="20"/>
              </w:rPr>
              <w:t>Aula Speciale DISCIPLINE PLASTICHE</w:t>
            </w:r>
          </w:p>
        </w:tc>
        <w:tc>
          <w:tcPr>
            <w:tcW w:w="4677" w:type="dxa"/>
            <w:tcBorders>
              <w:top w:val="nil"/>
              <w:left w:val="nil"/>
              <w:bottom w:val="single" w:sz="8" w:space="0" w:color="auto"/>
              <w:right w:val="single" w:sz="8" w:space="0" w:color="auto"/>
            </w:tcBorders>
          </w:tcPr>
          <w:p w:rsidR="004F424E" w:rsidRPr="00AB2C9F" w:rsidRDefault="004F424E" w:rsidP="004F424E">
            <w:pPr>
              <w:spacing w:before="240"/>
              <w:jc w:val="center"/>
              <w:rPr>
                <w:rFonts w:cs="Arial"/>
                <w:bCs/>
                <w:sz w:val="20"/>
                <w:szCs w:val="20"/>
              </w:rPr>
            </w:pPr>
            <w:r w:rsidRPr="00AB2C9F">
              <w:rPr>
                <w:rFonts w:cs="Arial"/>
                <w:bCs/>
                <w:sz w:val="20"/>
                <w:szCs w:val="20"/>
              </w:rPr>
              <w:t xml:space="preserve">Prof.ssa </w:t>
            </w:r>
            <w:r>
              <w:rPr>
                <w:rFonts w:cs="Arial"/>
                <w:bCs/>
                <w:sz w:val="20"/>
                <w:szCs w:val="20"/>
              </w:rPr>
              <w:t>RAIO Rosa</w:t>
            </w:r>
          </w:p>
        </w:tc>
      </w:tr>
      <w:tr w:rsidR="004F424E" w:rsidRPr="00AB2C9F" w:rsidTr="004F424E">
        <w:trPr>
          <w:trHeight w:val="330"/>
        </w:trPr>
        <w:tc>
          <w:tcPr>
            <w:tcW w:w="4977" w:type="dxa"/>
            <w:tcBorders>
              <w:top w:val="nil"/>
              <w:left w:val="single" w:sz="8" w:space="0" w:color="auto"/>
              <w:bottom w:val="single" w:sz="8" w:space="0" w:color="auto"/>
              <w:right w:val="single" w:sz="4" w:space="0" w:color="auto"/>
            </w:tcBorders>
            <w:shd w:val="clear" w:color="000000" w:fill="DBE5F1"/>
          </w:tcPr>
          <w:p w:rsidR="004F424E" w:rsidRPr="00AB2C9F" w:rsidRDefault="004F424E" w:rsidP="004F424E">
            <w:pPr>
              <w:spacing w:before="240"/>
              <w:jc w:val="center"/>
              <w:rPr>
                <w:rFonts w:cs="Arial"/>
                <w:sz w:val="20"/>
                <w:szCs w:val="20"/>
              </w:rPr>
            </w:pPr>
            <w:r>
              <w:rPr>
                <w:rFonts w:cs="Arial"/>
                <w:sz w:val="20"/>
                <w:szCs w:val="20"/>
              </w:rPr>
              <w:t>Laboratorio INFORMATICA</w:t>
            </w:r>
          </w:p>
        </w:tc>
        <w:tc>
          <w:tcPr>
            <w:tcW w:w="4677" w:type="dxa"/>
            <w:tcBorders>
              <w:top w:val="nil"/>
              <w:left w:val="nil"/>
              <w:bottom w:val="single" w:sz="8" w:space="0" w:color="auto"/>
              <w:right w:val="single" w:sz="8" w:space="0" w:color="auto"/>
            </w:tcBorders>
          </w:tcPr>
          <w:p w:rsidR="004F424E" w:rsidRPr="00AB2C9F" w:rsidRDefault="004F424E" w:rsidP="001E1F5C">
            <w:pPr>
              <w:spacing w:before="240"/>
              <w:jc w:val="center"/>
              <w:rPr>
                <w:rFonts w:cs="Arial"/>
                <w:bCs/>
                <w:sz w:val="20"/>
                <w:szCs w:val="20"/>
              </w:rPr>
            </w:pPr>
            <w:r w:rsidRPr="00AB2C9F">
              <w:rPr>
                <w:rFonts w:cs="Arial"/>
                <w:bCs/>
                <w:sz w:val="20"/>
                <w:szCs w:val="20"/>
              </w:rPr>
              <w:t xml:space="preserve">Prof.ssa </w:t>
            </w:r>
            <w:r>
              <w:rPr>
                <w:rFonts w:cs="Arial"/>
                <w:bCs/>
                <w:sz w:val="20"/>
                <w:szCs w:val="20"/>
              </w:rPr>
              <w:t>CIAVARELLA Antonietta</w:t>
            </w:r>
          </w:p>
        </w:tc>
      </w:tr>
      <w:tr w:rsidR="00D12136" w:rsidRPr="00AB2C9F" w:rsidTr="00D12136">
        <w:trPr>
          <w:trHeight w:val="330"/>
        </w:trPr>
        <w:tc>
          <w:tcPr>
            <w:tcW w:w="4977" w:type="dxa"/>
            <w:tcBorders>
              <w:top w:val="nil"/>
              <w:left w:val="single" w:sz="8" w:space="0" w:color="auto"/>
              <w:bottom w:val="single" w:sz="8" w:space="0" w:color="auto"/>
              <w:right w:val="single" w:sz="4" w:space="0" w:color="auto"/>
            </w:tcBorders>
            <w:shd w:val="clear" w:color="000000" w:fill="DBE5F1"/>
          </w:tcPr>
          <w:p w:rsidR="00D12136" w:rsidRPr="00AB2C9F" w:rsidRDefault="00D12136" w:rsidP="00D12136">
            <w:pPr>
              <w:spacing w:before="240"/>
              <w:jc w:val="center"/>
              <w:rPr>
                <w:rFonts w:cs="Arial"/>
                <w:sz w:val="20"/>
                <w:szCs w:val="20"/>
              </w:rPr>
            </w:pPr>
            <w:r>
              <w:rPr>
                <w:rFonts w:cs="Arial"/>
                <w:sz w:val="20"/>
                <w:szCs w:val="20"/>
              </w:rPr>
              <w:t>Laboratorio LINGUISTICO</w:t>
            </w:r>
          </w:p>
        </w:tc>
        <w:tc>
          <w:tcPr>
            <w:tcW w:w="4677" w:type="dxa"/>
            <w:tcBorders>
              <w:top w:val="nil"/>
              <w:left w:val="nil"/>
              <w:bottom w:val="single" w:sz="8" w:space="0" w:color="auto"/>
              <w:right w:val="single" w:sz="8" w:space="0" w:color="auto"/>
            </w:tcBorders>
          </w:tcPr>
          <w:p w:rsidR="00D12136" w:rsidRPr="00AB2C9F" w:rsidRDefault="00D12136" w:rsidP="00D12136">
            <w:pPr>
              <w:spacing w:before="240"/>
              <w:jc w:val="center"/>
              <w:rPr>
                <w:rFonts w:cs="Arial"/>
                <w:bCs/>
                <w:sz w:val="20"/>
                <w:szCs w:val="20"/>
              </w:rPr>
            </w:pPr>
            <w:r w:rsidRPr="00AB2C9F">
              <w:rPr>
                <w:rFonts w:cs="Arial"/>
                <w:bCs/>
                <w:sz w:val="20"/>
                <w:szCs w:val="20"/>
              </w:rPr>
              <w:t xml:space="preserve">Prof.ssa </w:t>
            </w:r>
            <w:r>
              <w:rPr>
                <w:rFonts w:cs="Arial"/>
                <w:bCs/>
                <w:sz w:val="20"/>
                <w:szCs w:val="20"/>
              </w:rPr>
              <w:t>GLIATTA Silvia</w:t>
            </w:r>
          </w:p>
        </w:tc>
      </w:tr>
      <w:tr w:rsidR="00D12136" w:rsidRPr="00AB2C9F" w:rsidTr="00D12136">
        <w:trPr>
          <w:trHeight w:val="330"/>
        </w:trPr>
        <w:tc>
          <w:tcPr>
            <w:tcW w:w="4977" w:type="dxa"/>
            <w:tcBorders>
              <w:top w:val="nil"/>
              <w:left w:val="single" w:sz="8" w:space="0" w:color="auto"/>
              <w:bottom w:val="single" w:sz="8" w:space="0" w:color="auto"/>
              <w:right w:val="single" w:sz="4" w:space="0" w:color="auto"/>
            </w:tcBorders>
            <w:shd w:val="clear" w:color="000000" w:fill="DBE5F1"/>
          </w:tcPr>
          <w:p w:rsidR="00D12136" w:rsidRPr="00AB2C9F" w:rsidRDefault="00D12136" w:rsidP="00D12136">
            <w:pPr>
              <w:spacing w:before="240"/>
              <w:jc w:val="center"/>
              <w:rPr>
                <w:rFonts w:cs="Arial"/>
                <w:sz w:val="20"/>
                <w:szCs w:val="20"/>
              </w:rPr>
            </w:pPr>
            <w:r>
              <w:rPr>
                <w:rFonts w:cs="Arial"/>
                <w:sz w:val="20"/>
                <w:szCs w:val="20"/>
              </w:rPr>
              <w:t>Laboratorio CHIMICA - FISICA</w:t>
            </w:r>
          </w:p>
        </w:tc>
        <w:tc>
          <w:tcPr>
            <w:tcW w:w="4677" w:type="dxa"/>
            <w:tcBorders>
              <w:top w:val="nil"/>
              <w:left w:val="nil"/>
              <w:bottom w:val="single" w:sz="8" w:space="0" w:color="auto"/>
              <w:right w:val="single" w:sz="8" w:space="0" w:color="auto"/>
            </w:tcBorders>
          </w:tcPr>
          <w:p w:rsidR="00D12136" w:rsidRPr="00AB2C9F" w:rsidRDefault="00D12136" w:rsidP="001E1F5C">
            <w:pPr>
              <w:spacing w:before="240"/>
              <w:jc w:val="center"/>
              <w:rPr>
                <w:rFonts w:cs="Arial"/>
                <w:bCs/>
                <w:sz w:val="20"/>
                <w:szCs w:val="20"/>
              </w:rPr>
            </w:pPr>
            <w:r>
              <w:rPr>
                <w:rFonts w:cs="Arial"/>
                <w:bCs/>
                <w:sz w:val="20"/>
                <w:szCs w:val="20"/>
              </w:rPr>
              <w:t>Sig. MALDONE Carlo – assistente tecnico</w:t>
            </w:r>
          </w:p>
        </w:tc>
      </w:tr>
    </w:tbl>
    <w:p w:rsidR="008A1DD8" w:rsidRDefault="008A1DD8" w:rsidP="005B1963">
      <w:pPr>
        <w:widowControl w:val="0"/>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p>
    <w:p w:rsidR="00197D5C" w:rsidRDefault="00197D5C" w:rsidP="005B1963">
      <w:pPr>
        <w:widowControl w:val="0"/>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p>
    <w:p w:rsidR="00165617" w:rsidRDefault="00165617" w:rsidP="00165617">
      <w:pPr>
        <w:pStyle w:val="Titolo2"/>
        <w:widowControl w:val="0"/>
        <w:numPr>
          <w:ilvl w:val="1"/>
          <w:numId w:val="0"/>
        </w:numPr>
        <w:tabs>
          <w:tab w:val="num" w:pos="576"/>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spacing w:before="0" w:after="0"/>
        <w:ind w:left="576" w:hanging="576"/>
        <w:jc w:val="both"/>
      </w:pPr>
      <w:r>
        <w:t>8</w:t>
      </w:r>
      <w:r w:rsidRPr="005351EB">
        <w:t>.</w:t>
      </w:r>
      <w:r>
        <w:t>7</w:t>
      </w:r>
      <w:r w:rsidRPr="005351EB">
        <w:t xml:space="preserve"> </w:t>
      </w:r>
      <w:r>
        <w:t>–</w:t>
      </w:r>
      <w:r w:rsidRPr="005351EB">
        <w:t xml:space="preserve"> </w:t>
      </w:r>
      <w:r>
        <w:t>Commissioni o Gruppi di lavoro – Liceo Artistico “Perugini”</w:t>
      </w:r>
    </w:p>
    <w:p w:rsidR="00165617" w:rsidRPr="00165617" w:rsidRDefault="00165617" w:rsidP="00165617"/>
    <w:p w:rsidR="00165617" w:rsidRDefault="00165617" w:rsidP="00165617">
      <w:pPr>
        <w:jc w:val="both"/>
      </w:pPr>
      <w:r>
        <w:t>Le commissioni, gruppi di lavoro o referenti sono articolazioni del Collegio dei docenti, istituite da questo nell'esercizio dei propri poteri di autorganizzazione ogni qual volta se ne verifichi la necessità e per il tempo necessario. I gruppi di lavoro sono presieduti dal Dirigente Scolastico.</w:t>
      </w:r>
    </w:p>
    <w:p w:rsidR="00165617" w:rsidRDefault="00165617" w:rsidP="00165617">
      <w:pPr>
        <w:jc w:val="both"/>
      </w:pPr>
      <w:r>
        <w:t>Esse hanno una funzione preparatoria delle deliberazioni conclusive e possono avere sia carattere permanente sia carattere temporaneo, potendosi talora trattare di problemi del tutto eccezionali o, comunque, non suscettibili di sviluppi ulteriori nel tempo. Le deliberazioni conclusive spettano esclusivamente alla competenza dell'intero collegio dei docenti.</w:t>
      </w:r>
    </w:p>
    <w:p w:rsidR="00165617" w:rsidRDefault="00165617" w:rsidP="00165617">
      <w:pPr>
        <w:jc w:val="both"/>
      </w:pPr>
      <w:r>
        <w:t>La loro composizione viene definita annualmente dal Collegio dei docenti ed è determinata in modo che i compiti affidati alle commissioni od ai gruppi di lavoro corrispondano - in linea di massima - alle tematiche di maggiore rilievo che hanno attinenza con le attribuzioni spettanti al collegio dei docenti.</w:t>
      </w:r>
    </w:p>
    <w:p w:rsidR="00165617" w:rsidRDefault="00165617" w:rsidP="00165617">
      <w:pPr>
        <w:jc w:val="both"/>
      </w:pPr>
    </w:p>
    <w:p w:rsidR="00165617" w:rsidRDefault="00165617" w:rsidP="00165617">
      <w:pPr>
        <w:jc w:val="both"/>
      </w:pPr>
      <w:r>
        <w:t xml:space="preserve">Le attività dei gruppi di lavoro sono coordinate dalle </w:t>
      </w:r>
      <w:r w:rsidRPr="00B07707">
        <w:t>F</w:t>
      </w:r>
      <w:r>
        <w:t>unzioni Strumentali che:</w:t>
      </w:r>
    </w:p>
    <w:p w:rsidR="00165617" w:rsidRDefault="00165617" w:rsidP="00460127">
      <w:pPr>
        <w:pStyle w:val="Testocommento"/>
        <w:numPr>
          <w:ilvl w:val="0"/>
          <w:numId w:val="70"/>
        </w:numPr>
        <w:tabs>
          <w:tab w:val="clear" w:pos="360"/>
          <w:tab w:val="clear" w:pos="851"/>
          <w:tab w:val="num" w:pos="284"/>
        </w:tabs>
        <w:ind w:left="284" w:hanging="284"/>
      </w:pPr>
      <w:r>
        <w:t>collaborano con il Dirigente scolastico nella determinazione del calendario delle sedute e nella formulazione dell’ordine del giorno,</w:t>
      </w:r>
    </w:p>
    <w:p w:rsidR="00165617" w:rsidRDefault="00165617" w:rsidP="00460127">
      <w:pPr>
        <w:pStyle w:val="Testocommento"/>
        <w:numPr>
          <w:ilvl w:val="0"/>
          <w:numId w:val="70"/>
        </w:numPr>
        <w:tabs>
          <w:tab w:val="clear" w:pos="360"/>
          <w:tab w:val="clear" w:pos="851"/>
          <w:tab w:val="num" w:pos="284"/>
        </w:tabs>
        <w:ind w:left="284" w:hanging="284"/>
      </w:pPr>
      <w:r>
        <w:t>presiedono le sedute in assenza del dirigente,</w:t>
      </w:r>
    </w:p>
    <w:p w:rsidR="00165617" w:rsidRDefault="00165617" w:rsidP="00460127">
      <w:pPr>
        <w:pStyle w:val="Testocommento"/>
        <w:numPr>
          <w:ilvl w:val="0"/>
          <w:numId w:val="70"/>
        </w:numPr>
        <w:tabs>
          <w:tab w:val="clear" w:pos="360"/>
          <w:tab w:val="clear" w:pos="851"/>
          <w:tab w:val="num" w:pos="284"/>
        </w:tabs>
        <w:ind w:left="284" w:hanging="284"/>
      </w:pPr>
      <w:r>
        <w:t>al termine di ogni periodo in cui è diviso l’anno scolastico, relazionano al collegio sull’attività fino a quel momento svolta.</w:t>
      </w:r>
    </w:p>
    <w:p w:rsidR="00165617" w:rsidRDefault="00165617" w:rsidP="00165617">
      <w:pPr>
        <w:tabs>
          <w:tab w:val="num" w:pos="851"/>
        </w:tabs>
        <w:jc w:val="both"/>
      </w:pPr>
    </w:p>
    <w:p w:rsidR="00165617" w:rsidRDefault="00165617" w:rsidP="00165617">
      <w:pPr>
        <w:tabs>
          <w:tab w:val="num" w:pos="851"/>
        </w:tabs>
        <w:jc w:val="both"/>
      </w:pPr>
      <w:r>
        <w:t>Copia del verbale dei gruppi di lavoro è affissa all’albo dei docenti, a cura del segretario verbalizzante, entro 15 gg. dalla data della seduta.</w:t>
      </w:r>
    </w:p>
    <w:p w:rsidR="00165617" w:rsidRDefault="00165617" w:rsidP="00165617">
      <w:pPr>
        <w:pStyle w:val="Titolo"/>
        <w:jc w:val="both"/>
        <w:rPr>
          <w:rFonts w:ascii="Times New Roman" w:hAnsi="Times New Roman"/>
          <w:b w:val="0"/>
          <w:color w:val="auto"/>
          <w:sz w:val="24"/>
        </w:rPr>
      </w:pPr>
    </w:p>
    <w:p w:rsidR="00165617" w:rsidRDefault="00165617" w:rsidP="00165617">
      <w:pPr>
        <w:pStyle w:val="Titolo"/>
        <w:jc w:val="both"/>
        <w:rPr>
          <w:rFonts w:ascii="Times New Roman" w:hAnsi="Times New Roman"/>
          <w:b w:val="0"/>
          <w:color w:val="auto"/>
          <w:sz w:val="24"/>
        </w:rPr>
      </w:pPr>
      <w:r>
        <w:rPr>
          <w:rFonts w:ascii="Times New Roman" w:hAnsi="Times New Roman"/>
          <w:b w:val="0"/>
          <w:color w:val="auto"/>
          <w:sz w:val="24"/>
        </w:rPr>
        <w:t xml:space="preserve">Per l’anno scolastico 2014/15 il Collegio dei Docenti ha ritenuto necessario istituire i seguenti </w:t>
      </w:r>
      <w:r w:rsidRPr="009B2E8D">
        <w:rPr>
          <w:rFonts w:ascii="Times New Roman" w:hAnsi="Times New Roman"/>
          <w:b w:val="0"/>
          <w:i/>
          <w:color w:val="auto"/>
          <w:sz w:val="24"/>
        </w:rPr>
        <w:t>gruppi di lavoro</w:t>
      </w:r>
      <w:r>
        <w:rPr>
          <w:rFonts w:ascii="Times New Roman" w:hAnsi="Times New Roman"/>
          <w:b w:val="0"/>
          <w:color w:val="auto"/>
          <w:sz w:val="24"/>
        </w:rPr>
        <w:t>, ognuno costituito da un numero variabile di docenti a seconda dei compiti assegnati:</w:t>
      </w:r>
    </w:p>
    <w:p w:rsidR="00165617" w:rsidRPr="004F0DFD" w:rsidRDefault="00165617" w:rsidP="00460127">
      <w:pPr>
        <w:widowControl w:val="0"/>
        <w:numPr>
          <w:ilvl w:val="0"/>
          <w:numId w:val="73"/>
        </w:numPr>
        <w:tabs>
          <w:tab w:val="clear" w:pos="1080"/>
          <w:tab w:val="num" w:pos="36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ind w:hanging="1080"/>
        <w:jc w:val="both"/>
      </w:pPr>
      <w:r w:rsidRPr="004F0DFD">
        <w:rPr>
          <w:b/>
        </w:rPr>
        <w:t>Gruppo di lavoro “Orientamento</w:t>
      </w:r>
      <w:r>
        <w:rPr>
          <w:b/>
        </w:rPr>
        <w:t>”</w:t>
      </w:r>
    </w:p>
    <w:p w:rsidR="00165617" w:rsidRDefault="00165617" w:rsidP="00460127">
      <w:pPr>
        <w:widowControl w:val="0"/>
        <w:numPr>
          <w:ilvl w:val="0"/>
          <w:numId w:val="72"/>
        </w:numPr>
        <w:tabs>
          <w:tab w:val="clear" w:pos="360"/>
          <w:tab w:val="num" w:pos="709"/>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ind w:left="709" w:hanging="283"/>
        <w:jc w:val="both"/>
      </w:pPr>
      <w:r>
        <w:t xml:space="preserve">Si occupa dell’orientamento in </w:t>
      </w:r>
      <w:r w:rsidRPr="004F0DFD">
        <w:rPr>
          <w:i/>
        </w:rPr>
        <w:t>ingresso</w:t>
      </w:r>
      <w:r>
        <w:t xml:space="preserve"> tenendo i contatti con le scuole medie.</w:t>
      </w:r>
    </w:p>
    <w:p w:rsidR="00165617" w:rsidRDefault="00165617" w:rsidP="00460127">
      <w:pPr>
        <w:widowControl w:val="0"/>
        <w:numPr>
          <w:ilvl w:val="0"/>
          <w:numId w:val="72"/>
        </w:numPr>
        <w:tabs>
          <w:tab w:val="clear" w:pos="360"/>
          <w:tab w:val="num" w:pos="709"/>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ind w:left="709" w:hanging="283"/>
        <w:jc w:val="both"/>
      </w:pPr>
      <w:r>
        <w:t>Esamina i casi particolari di alunni in condizioni di disagio per affrontare tempestivamente le possibili problematiche connesse con la dispersione.</w:t>
      </w:r>
    </w:p>
    <w:p w:rsidR="00165617" w:rsidRDefault="00165617" w:rsidP="00460127">
      <w:pPr>
        <w:widowControl w:val="0"/>
        <w:numPr>
          <w:ilvl w:val="0"/>
          <w:numId w:val="72"/>
        </w:numPr>
        <w:tabs>
          <w:tab w:val="clear" w:pos="360"/>
          <w:tab w:val="num" w:pos="709"/>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ind w:left="709" w:hanging="283"/>
        <w:jc w:val="both"/>
      </w:pPr>
      <w:r>
        <w:t>Si occupa dell’accoglienza degli alunni delle classi prime.</w:t>
      </w:r>
    </w:p>
    <w:p w:rsidR="00165617" w:rsidRDefault="00165617" w:rsidP="00460127">
      <w:pPr>
        <w:widowControl w:val="0"/>
        <w:numPr>
          <w:ilvl w:val="0"/>
          <w:numId w:val="72"/>
        </w:numPr>
        <w:tabs>
          <w:tab w:val="clear" w:pos="360"/>
          <w:tab w:val="num" w:pos="709"/>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ind w:left="709" w:hanging="283"/>
        <w:jc w:val="both"/>
      </w:pPr>
      <w:r>
        <w:t xml:space="preserve">Si occupa dell’orientamento in </w:t>
      </w:r>
      <w:r>
        <w:rPr>
          <w:i/>
        </w:rPr>
        <w:t>uscita</w:t>
      </w:r>
      <w:r>
        <w:t xml:space="preserve"> tenendo i contatti con le Università, l’Accademia di Belle Arti e l’Istituto Superiore Industrie Artistiche.</w:t>
      </w:r>
    </w:p>
    <w:p w:rsidR="00165617" w:rsidRDefault="00165617" w:rsidP="00165617">
      <w:pPr>
        <w:widowControl w:val="0"/>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ind w:left="709"/>
        <w:jc w:val="both"/>
      </w:pPr>
    </w:p>
    <w:p w:rsidR="00165617" w:rsidRPr="00F47EBD" w:rsidRDefault="00165617" w:rsidP="00460127">
      <w:pPr>
        <w:widowControl w:val="0"/>
        <w:numPr>
          <w:ilvl w:val="0"/>
          <w:numId w:val="71"/>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rPr>
          <w:b/>
        </w:rPr>
      </w:pPr>
      <w:r w:rsidRPr="00F47EBD">
        <w:rPr>
          <w:b/>
        </w:rPr>
        <w:t>Gruppo di lavoro “Attività alunni”</w:t>
      </w:r>
    </w:p>
    <w:p w:rsidR="00165617" w:rsidRPr="00302653" w:rsidRDefault="00165617" w:rsidP="00460127">
      <w:pPr>
        <w:widowControl w:val="0"/>
        <w:numPr>
          <w:ilvl w:val="0"/>
          <w:numId w:val="72"/>
        </w:numPr>
        <w:tabs>
          <w:tab w:val="clear" w:pos="360"/>
          <w:tab w:val="num" w:pos="709"/>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ind w:left="709" w:hanging="283"/>
        <w:jc w:val="both"/>
      </w:pPr>
      <w:r w:rsidRPr="00302653">
        <w:t>Organizzazione e coordinamento delle assemblee degli studenti ed organizzazione e coordinamento della presenza dei docenti</w:t>
      </w:r>
      <w:r>
        <w:t>.</w:t>
      </w:r>
    </w:p>
    <w:p w:rsidR="00165617" w:rsidRPr="00302653" w:rsidRDefault="00165617" w:rsidP="00460127">
      <w:pPr>
        <w:widowControl w:val="0"/>
        <w:numPr>
          <w:ilvl w:val="0"/>
          <w:numId w:val="72"/>
        </w:numPr>
        <w:tabs>
          <w:tab w:val="clear" w:pos="360"/>
          <w:tab w:val="num" w:pos="709"/>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ind w:left="709" w:hanging="283"/>
        <w:jc w:val="both"/>
      </w:pPr>
      <w:r w:rsidRPr="00302653">
        <w:t xml:space="preserve">Corretta tenuta del quadro dei risultati degli alunni nella partecipazione a tutte le </w:t>
      </w:r>
      <w:r w:rsidRPr="00302653">
        <w:lastRenderedPageBreak/>
        <w:t>manifestazioni della scuola</w:t>
      </w:r>
      <w:r>
        <w:t>.</w:t>
      </w:r>
    </w:p>
    <w:p w:rsidR="00165617" w:rsidRPr="00302653" w:rsidRDefault="00165617" w:rsidP="00460127">
      <w:pPr>
        <w:widowControl w:val="0"/>
        <w:numPr>
          <w:ilvl w:val="0"/>
          <w:numId w:val="72"/>
        </w:numPr>
        <w:tabs>
          <w:tab w:val="clear" w:pos="360"/>
          <w:tab w:val="num" w:pos="709"/>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ind w:left="709" w:hanging="283"/>
        <w:jc w:val="both"/>
      </w:pPr>
      <w:r w:rsidRPr="00302653">
        <w:t>Predisposizione dei questionari di gradimento da sottoporre agli alunni ed ai genitori, relativamente ad alcuni momenti della vita della scuola</w:t>
      </w:r>
      <w:r>
        <w:t>.</w:t>
      </w:r>
    </w:p>
    <w:p w:rsidR="00165617" w:rsidRDefault="00165617" w:rsidP="00460127">
      <w:pPr>
        <w:widowControl w:val="0"/>
        <w:numPr>
          <w:ilvl w:val="0"/>
          <w:numId w:val="72"/>
        </w:numPr>
        <w:tabs>
          <w:tab w:val="clear" w:pos="360"/>
          <w:tab w:val="num" w:pos="709"/>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ind w:left="709" w:hanging="283"/>
        <w:jc w:val="both"/>
      </w:pPr>
      <w:r>
        <w:t xml:space="preserve">Organizzazione e coordinamento di tutte le attività extracurriculari volte dagli alunni all’interno della scuola – Open </w:t>
      </w:r>
      <w:proofErr w:type="spellStart"/>
      <w:r>
        <w:t>day</w:t>
      </w:r>
      <w:proofErr w:type="spellEnd"/>
      <w:r>
        <w:t xml:space="preserve"> coerenti con il POF.</w:t>
      </w:r>
    </w:p>
    <w:p w:rsidR="00165617" w:rsidRDefault="00165617" w:rsidP="00460127">
      <w:pPr>
        <w:widowControl w:val="0"/>
        <w:numPr>
          <w:ilvl w:val="0"/>
          <w:numId w:val="72"/>
        </w:numPr>
        <w:tabs>
          <w:tab w:val="clear" w:pos="360"/>
          <w:tab w:val="num" w:pos="709"/>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ind w:left="709" w:hanging="283"/>
        <w:jc w:val="both"/>
      </w:pPr>
      <w:r>
        <w:t>Proposta  di partecipazione ad attività cinematografiche e teatrali.</w:t>
      </w:r>
    </w:p>
    <w:p w:rsidR="003F66D2" w:rsidRDefault="003F66D2" w:rsidP="00460127">
      <w:pPr>
        <w:widowControl w:val="0"/>
        <w:numPr>
          <w:ilvl w:val="0"/>
          <w:numId w:val="72"/>
        </w:numPr>
        <w:tabs>
          <w:tab w:val="clear" w:pos="360"/>
          <w:tab w:val="num" w:pos="709"/>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ind w:left="709" w:hanging="283"/>
        <w:jc w:val="both"/>
      </w:pPr>
      <w:r>
        <w:t xml:space="preserve">Proposta di iniziative volte all’educazione alla salute e a combattere problematiche di ordine </w:t>
      </w:r>
      <w:proofErr w:type="spellStart"/>
      <w:r>
        <w:t>igienico-sessuale</w:t>
      </w:r>
      <w:proofErr w:type="spellEnd"/>
      <w:r>
        <w:t>, alimentare e di prevenzione delle tossicodipendenze.</w:t>
      </w:r>
    </w:p>
    <w:p w:rsidR="003F66D2" w:rsidRDefault="003F66D2" w:rsidP="00460127">
      <w:pPr>
        <w:widowControl w:val="0"/>
        <w:numPr>
          <w:ilvl w:val="0"/>
          <w:numId w:val="72"/>
        </w:numPr>
        <w:tabs>
          <w:tab w:val="clear" w:pos="360"/>
          <w:tab w:val="num" w:pos="709"/>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ind w:left="709" w:hanging="283"/>
        <w:jc w:val="both"/>
      </w:pPr>
      <w:r>
        <w:t>Incontro con i dirigenti dell’AVIS per la sensibilizzazione alla donazione del sangue.</w:t>
      </w:r>
    </w:p>
    <w:p w:rsidR="003F66D2" w:rsidRDefault="003F66D2" w:rsidP="00460127">
      <w:pPr>
        <w:widowControl w:val="0"/>
        <w:numPr>
          <w:ilvl w:val="0"/>
          <w:numId w:val="72"/>
        </w:numPr>
        <w:tabs>
          <w:tab w:val="clear" w:pos="360"/>
          <w:tab w:val="num" w:pos="709"/>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ind w:left="709" w:hanging="283"/>
        <w:jc w:val="both"/>
      </w:pPr>
      <w:r>
        <w:t>Incontro con i dirigenti dell’ADMO per la campagna di sensibilizzazione alla donazione del midollo osseo.</w:t>
      </w:r>
    </w:p>
    <w:p w:rsidR="003F66D2" w:rsidRDefault="003F66D2" w:rsidP="00460127">
      <w:pPr>
        <w:widowControl w:val="0"/>
        <w:numPr>
          <w:ilvl w:val="0"/>
          <w:numId w:val="72"/>
        </w:numPr>
        <w:tabs>
          <w:tab w:val="clear" w:pos="360"/>
          <w:tab w:val="num" w:pos="709"/>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ind w:left="709" w:hanging="283"/>
        <w:jc w:val="both"/>
      </w:pPr>
      <w:r>
        <w:t>Incontro con i dirigenti dell’AIDO per la campagna di sensibilizzazione alla donazione degli organi.</w:t>
      </w:r>
    </w:p>
    <w:p w:rsidR="003F66D2" w:rsidRDefault="003F66D2" w:rsidP="00460127">
      <w:pPr>
        <w:widowControl w:val="0"/>
        <w:numPr>
          <w:ilvl w:val="0"/>
          <w:numId w:val="72"/>
        </w:numPr>
        <w:tabs>
          <w:tab w:val="clear" w:pos="360"/>
          <w:tab w:val="num" w:pos="709"/>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ind w:left="709" w:hanging="283"/>
        <w:jc w:val="both"/>
      </w:pPr>
      <w:r>
        <w:t>Incontro con medici specialisti per la prevenzione dei tumori.</w:t>
      </w:r>
    </w:p>
    <w:p w:rsidR="003F66D2" w:rsidRDefault="003F66D2" w:rsidP="00460127">
      <w:pPr>
        <w:widowControl w:val="0"/>
        <w:numPr>
          <w:ilvl w:val="0"/>
          <w:numId w:val="72"/>
        </w:numPr>
        <w:tabs>
          <w:tab w:val="clear" w:pos="360"/>
          <w:tab w:val="num" w:pos="709"/>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ind w:left="709" w:hanging="283"/>
        <w:jc w:val="both"/>
      </w:pPr>
      <w:r>
        <w:t>Incontri con la psicologa.</w:t>
      </w:r>
    </w:p>
    <w:p w:rsidR="003F66D2" w:rsidRDefault="003F66D2" w:rsidP="00460127">
      <w:pPr>
        <w:widowControl w:val="0"/>
        <w:numPr>
          <w:ilvl w:val="0"/>
          <w:numId w:val="72"/>
        </w:numPr>
        <w:tabs>
          <w:tab w:val="clear" w:pos="360"/>
          <w:tab w:val="num" w:pos="709"/>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ind w:left="709" w:hanging="283"/>
        <w:jc w:val="both"/>
      </w:pPr>
      <w:r>
        <w:t>Somministrazione questionari droga ed alcool.</w:t>
      </w:r>
    </w:p>
    <w:p w:rsidR="003F66D2" w:rsidRDefault="003F66D2" w:rsidP="003F66D2">
      <w:pPr>
        <w:widowControl w:val="0"/>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ind w:left="709"/>
        <w:jc w:val="both"/>
      </w:pPr>
    </w:p>
    <w:p w:rsidR="00165617" w:rsidRDefault="00165617" w:rsidP="00165617">
      <w:pPr>
        <w:widowControl w:val="0"/>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ind w:left="709"/>
        <w:jc w:val="both"/>
      </w:pPr>
    </w:p>
    <w:p w:rsidR="00165617" w:rsidRPr="00101054" w:rsidRDefault="00165617" w:rsidP="00460127">
      <w:pPr>
        <w:widowControl w:val="0"/>
        <w:numPr>
          <w:ilvl w:val="0"/>
          <w:numId w:val="71"/>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bookmarkStart w:id="143" w:name="Commissione_Handicap"/>
      <w:bookmarkEnd w:id="143"/>
      <w:r>
        <w:rPr>
          <w:b/>
        </w:rPr>
        <w:t>Gruppo di lavoro “Attività Artistiche”</w:t>
      </w:r>
    </w:p>
    <w:p w:rsidR="00165617" w:rsidRPr="00101054" w:rsidRDefault="00165617" w:rsidP="00460127">
      <w:pPr>
        <w:widowControl w:val="0"/>
        <w:numPr>
          <w:ilvl w:val="0"/>
          <w:numId w:val="72"/>
        </w:numPr>
        <w:tabs>
          <w:tab w:val="clear" w:pos="360"/>
          <w:tab w:val="num" w:pos="709"/>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ind w:left="709" w:hanging="283"/>
        <w:jc w:val="both"/>
      </w:pPr>
      <w:r w:rsidRPr="00101054">
        <w:t>Iniziative artistico – culturali della scuola, comunicazione interna ed esterna alla scuola</w:t>
      </w:r>
      <w:r>
        <w:t>.</w:t>
      </w:r>
    </w:p>
    <w:p w:rsidR="00165617" w:rsidRPr="00101054" w:rsidRDefault="00165617" w:rsidP="00460127">
      <w:pPr>
        <w:widowControl w:val="0"/>
        <w:numPr>
          <w:ilvl w:val="0"/>
          <w:numId w:val="72"/>
        </w:numPr>
        <w:tabs>
          <w:tab w:val="clear" w:pos="360"/>
          <w:tab w:val="num" w:pos="709"/>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ind w:left="709" w:hanging="283"/>
        <w:jc w:val="both"/>
      </w:pPr>
      <w:r w:rsidRPr="00101054">
        <w:t>Organizzazione e coordinamento delle attività legate alla pubblicizzazione ed all’immagine della scuola</w:t>
      </w:r>
      <w:r>
        <w:t>.</w:t>
      </w:r>
    </w:p>
    <w:p w:rsidR="00165617" w:rsidRPr="00101054" w:rsidRDefault="00165617" w:rsidP="00460127">
      <w:pPr>
        <w:widowControl w:val="0"/>
        <w:numPr>
          <w:ilvl w:val="0"/>
          <w:numId w:val="72"/>
        </w:numPr>
        <w:tabs>
          <w:tab w:val="clear" w:pos="360"/>
          <w:tab w:val="num" w:pos="709"/>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ind w:left="709" w:hanging="283"/>
        <w:jc w:val="both"/>
      </w:pPr>
      <w:r w:rsidRPr="00101054">
        <w:t>Rapporti con il territorio pubblico e privato e cura delle collaborazioni richieste dall’esterno anche in funzione di raccordo con il mondo del lavoro</w:t>
      </w:r>
      <w:r>
        <w:t>.</w:t>
      </w:r>
    </w:p>
    <w:p w:rsidR="00165617" w:rsidRDefault="00165617" w:rsidP="00460127">
      <w:pPr>
        <w:widowControl w:val="0"/>
        <w:numPr>
          <w:ilvl w:val="0"/>
          <w:numId w:val="72"/>
        </w:numPr>
        <w:tabs>
          <w:tab w:val="clear" w:pos="360"/>
          <w:tab w:val="num" w:pos="709"/>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ind w:left="709" w:hanging="283"/>
        <w:jc w:val="both"/>
      </w:pPr>
      <w:r>
        <w:t>Cura dell’informazione su mostre e concorsi esterni e dell’area del sito eventi, concorsi, riconoscimenti, ecc.</w:t>
      </w:r>
    </w:p>
    <w:p w:rsidR="00165617" w:rsidRDefault="00165617" w:rsidP="00460127">
      <w:pPr>
        <w:widowControl w:val="0"/>
        <w:numPr>
          <w:ilvl w:val="0"/>
          <w:numId w:val="72"/>
        </w:numPr>
        <w:tabs>
          <w:tab w:val="clear" w:pos="360"/>
          <w:tab w:val="num" w:pos="709"/>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ind w:left="709" w:hanging="283"/>
        <w:jc w:val="both"/>
      </w:pPr>
      <w:r>
        <w:t>Cura della realizzazione della mostra didattica.</w:t>
      </w:r>
    </w:p>
    <w:p w:rsidR="00165617" w:rsidRDefault="00165617" w:rsidP="00460127">
      <w:pPr>
        <w:widowControl w:val="0"/>
        <w:numPr>
          <w:ilvl w:val="0"/>
          <w:numId w:val="72"/>
        </w:numPr>
        <w:tabs>
          <w:tab w:val="clear" w:pos="360"/>
          <w:tab w:val="num" w:pos="709"/>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ind w:left="709" w:hanging="283"/>
        <w:jc w:val="both"/>
      </w:pPr>
      <w:r>
        <w:t>Organizzazione di qualsiasi attività esterna (a carattere espositivo) alla quale la scuola aderisce.</w:t>
      </w:r>
    </w:p>
    <w:p w:rsidR="00165617" w:rsidRDefault="00165617" w:rsidP="00460127">
      <w:pPr>
        <w:widowControl w:val="0"/>
        <w:numPr>
          <w:ilvl w:val="0"/>
          <w:numId w:val="72"/>
        </w:numPr>
        <w:tabs>
          <w:tab w:val="clear" w:pos="360"/>
          <w:tab w:val="num" w:pos="709"/>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ind w:left="709" w:hanging="283"/>
        <w:jc w:val="both"/>
      </w:pPr>
      <w:r>
        <w:t>Selezione degli inviti a manifestazioni e concorsi proposti alla scuola.</w:t>
      </w:r>
    </w:p>
    <w:p w:rsidR="00165617" w:rsidRDefault="00165617" w:rsidP="00165617">
      <w:pPr>
        <w:widowControl w:val="0"/>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ind w:left="709"/>
        <w:jc w:val="both"/>
      </w:pPr>
    </w:p>
    <w:p w:rsidR="00165617" w:rsidRDefault="00165617" w:rsidP="00460127">
      <w:pPr>
        <w:widowControl w:val="0"/>
        <w:numPr>
          <w:ilvl w:val="0"/>
          <w:numId w:val="71"/>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rPr>
          <w:b/>
        </w:rPr>
      </w:pPr>
      <w:r>
        <w:rPr>
          <w:b/>
        </w:rPr>
        <w:t>Gruppo di lavoro “Handicap e Salute”</w:t>
      </w:r>
    </w:p>
    <w:p w:rsidR="00165617" w:rsidRDefault="00165617" w:rsidP="00460127">
      <w:pPr>
        <w:widowControl w:val="0"/>
        <w:numPr>
          <w:ilvl w:val="0"/>
          <w:numId w:val="72"/>
        </w:numPr>
        <w:tabs>
          <w:tab w:val="clear" w:pos="360"/>
          <w:tab w:val="num" w:pos="709"/>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ind w:left="709" w:hanging="283"/>
        <w:jc w:val="both"/>
      </w:pPr>
      <w:r>
        <w:t xml:space="preserve">Organizzazione dell’“Assistenza specialistica” – </w:t>
      </w:r>
      <w:proofErr w:type="spellStart"/>
      <w:r>
        <w:t>a.s.</w:t>
      </w:r>
      <w:proofErr w:type="spellEnd"/>
      <w:r>
        <w:t xml:space="preserve"> 2013/2014 – progetto finanziato dalla Provincia di Foggia.</w:t>
      </w:r>
    </w:p>
    <w:p w:rsidR="00165617" w:rsidRDefault="00165617" w:rsidP="00460127">
      <w:pPr>
        <w:widowControl w:val="0"/>
        <w:numPr>
          <w:ilvl w:val="0"/>
          <w:numId w:val="72"/>
        </w:numPr>
        <w:tabs>
          <w:tab w:val="clear" w:pos="360"/>
          <w:tab w:val="num" w:pos="709"/>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ind w:left="709" w:hanging="283"/>
        <w:jc w:val="both"/>
      </w:pPr>
      <w:r>
        <w:t>Incontro con i dirigenti dell’AVIS per la sensibilizzazione alla donazione del sangue.</w:t>
      </w:r>
    </w:p>
    <w:p w:rsidR="00165617" w:rsidRDefault="00165617" w:rsidP="00460127">
      <w:pPr>
        <w:widowControl w:val="0"/>
        <w:numPr>
          <w:ilvl w:val="0"/>
          <w:numId w:val="72"/>
        </w:numPr>
        <w:tabs>
          <w:tab w:val="clear" w:pos="360"/>
          <w:tab w:val="num" w:pos="709"/>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ind w:left="709" w:hanging="283"/>
        <w:jc w:val="both"/>
      </w:pPr>
      <w:r>
        <w:t>Incontro con i dirigenti dell’ADMO per la campagna di sensibilizzazione alla donazione del midollo osseo.</w:t>
      </w:r>
    </w:p>
    <w:p w:rsidR="00165617" w:rsidRDefault="00165617" w:rsidP="00460127">
      <w:pPr>
        <w:widowControl w:val="0"/>
        <w:numPr>
          <w:ilvl w:val="0"/>
          <w:numId w:val="72"/>
        </w:numPr>
        <w:tabs>
          <w:tab w:val="clear" w:pos="360"/>
          <w:tab w:val="num" w:pos="709"/>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ind w:left="709" w:hanging="283"/>
        <w:jc w:val="both"/>
      </w:pPr>
      <w:r>
        <w:t>Incontro con i dirigenti dell’AIDO per la campagna di sensibilizzazione alla donazione degli organi.</w:t>
      </w:r>
    </w:p>
    <w:p w:rsidR="00165617" w:rsidRDefault="00165617" w:rsidP="00460127">
      <w:pPr>
        <w:widowControl w:val="0"/>
        <w:numPr>
          <w:ilvl w:val="0"/>
          <w:numId w:val="72"/>
        </w:numPr>
        <w:tabs>
          <w:tab w:val="clear" w:pos="360"/>
          <w:tab w:val="num" w:pos="709"/>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ind w:left="709" w:hanging="283"/>
        <w:jc w:val="both"/>
      </w:pPr>
      <w:r>
        <w:t>Incontro con medici specialisti per la prevenzione dei tumori.</w:t>
      </w:r>
    </w:p>
    <w:p w:rsidR="00165617" w:rsidRDefault="00165617" w:rsidP="00460127">
      <w:pPr>
        <w:widowControl w:val="0"/>
        <w:numPr>
          <w:ilvl w:val="0"/>
          <w:numId w:val="72"/>
        </w:numPr>
        <w:tabs>
          <w:tab w:val="clear" w:pos="360"/>
          <w:tab w:val="num" w:pos="709"/>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ind w:left="709" w:hanging="283"/>
        <w:jc w:val="both"/>
      </w:pPr>
      <w:r>
        <w:t>Incontri con la psicologa.</w:t>
      </w:r>
    </w:p>
    <w:p w:rsidR="00165617" w:rsidRDefault="00165617" w:rsidP="00460127">
      <w:pPr>
        <w:widowControl w:val="0"/>
        <w:numPr>
          <w:ilvl w:val="0"/>
          <w:numId w:val="72"/>
        </w:numPr>
        <w:tabs>
          <w:tab w:val="clear" w:pos="360"/>
          <w:tab w:val="num" w:pos="709"/>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ind w:left="709" w:hanging="283"/>
        <w:jc w:val="both"/>
      </w:pPr>
      <w:r>
        <w:t>Somministrazione questionari droga ed alcool.</w:t>
      </w:r>
    </w:p>
    <w:p w:rsidR="00165617" w:rsidRPr="00FD6BFD" w:rsidRDefault="00165617" w:rsidP="00165617">
      <w:pPr>
        <w:jc w:val="both"/>
      </w:pPr>
    </w:p>
    <w:p w:rsidR="00165617" w:rsidRDefault="00165617" w:rsidP="005B1963">
      <w:pPr>
        <w:widowControl w:val="0"/>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p>
    <w:p w:rsidR="00165617" w:rsidRDefault="00165617" w:rsidP="005B1963">
      <w:pPr>
        <w:widowControl w:val="0"/>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p>
    <w:p w:rsidR="002E6507" w:rsidRPr="005351EB" w:rsidRDefault="002E6507" w:rsidP="002E6507">
      <w:pPr>
        <w:pStyle w:val="Titolo2"/>
        <w:widowControl w:val="0"/>
        <w:numPr>
          <w:ilvl w:val="1"/>
          <w:numId w:val="0"/>
        </w:numPr>
        <w:tabs>
          <w:tab w:val="num" w:pos="576"/>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spacing w:before="0" w:after="0"/>
        <w:ind w:left="576" w:hanging="576"/>
        <w:jc w:val="both"/>
      </w:pPr>
      <w:bookmarkStart w:id="144" w:name="_Toc263264741"/>
      <w:r>
        <w:t>8</w:t>
      </w:r>
      <w:r w:rsidRPr="005351EB">
        <w:t>.</w:t>
      </w:r>
      <w:r w:rsidR="003F66D2">
        <w:t>8</w:t>
      </w:r>
      <w:r w:rsidRPr="005351EB">
        <w:t xml:space="preserve"> - Presidente del Consiglio di Classe (</w:t>
      </w:r>
      <w:proofErr w:type="spellStart"/>
      <w:r w:rsidRPr="005351EB">
        <w:t>D.S.</w:t>
      </w:r>
      <w:proofErr w:type="spellEnd"/>
      <w:r w:rsidRPr="005351EB">
        <w:t>)</w:t>
      </w:r>
      <w:bookmarkEnd w:id="144"/>
    </w:p>
    <w:p w:rsidR="002E6507" w:rsidRDefault="002E6507" w:rsidP="002E6507">
      <w:pPr>
        <w:pStyle w:val="Testocommento"/>
      </w:pPr>
    </w:p>
    <w:p w:rsidR="002E6507" w:rsidRDefault="002E6507" w:rsidP="00460127">
      <w:pPr>
        <w:widowControl w:val="0"/>
        <w:numPr>
          <w:ilvl w:val="0"/>
          <w:numId w:val="53"/>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Formula l’</w:t>
      </w:r>
      <w:proofErr w:type="spellStart"/>
      <w:r>
        <w:t>O.d.g.</w:t>
      </w:r>
      <w:proofErr w:type="spellEnd"/>
      <w:r>
        <w:t xml:space="preserve"> della riunione tenendo conto delle proposte dei membri del </w:t>
      </w:r>
      <w:proofErr w:type="spellStart"/>
      <w:r>
        <w:t>C.d.C</w:t>
      </w:r>
      <w:proofErr w:type="spellEnd"/>
      <w:r>
        <w:t>..</w:t>
      </w:r>
    </w:p>
    <w:p w:rsidR="002E6507" w:rsidRDefault="002E6507" w:rsidP="00460127">
      <w:pPr>
        <w:widowControl w:val="0"/>
        <w:numPr>
          <w:ilvl w:val="0"/>
          <w:numId w:val="53"/>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 xml:space="preserve">Convoca e presiede il </w:t>
      </w:r>
      <w:proofErr w:type="spellStart"/>
      <w:r>
        <w:t>C.d.c</w:t>
      </w:r>
      <w:proofErr w:type="spellEnd"/>
      <w:r>
        <w:t>..</w:t>
      </w:r>
    </w:p>
    <w:p w:rsidR="002E6507" w:rsidRDefault="002E6507" w:rsidP="00460127">
      <w:pPr>
        <w:widowControl w:val="0"/>
        <w:numPr>
          <w:ilvl w:val="0"/>
          <w:numId w:val="53"/>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Nomina il segretario verbalizzante.</w:t>
      </w:r>
    </w:p>
    <w:p w:rsidR="002E6507" w:rsidRDefault="002E6507" w:rsidP="00460127">
      <w:pPr>
        <w:widowControl w:val="0"/>
        <w:numPr>
          <w:ilvl w:val="0"/>
          <w:numId w:val="53"/>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lastRenderedPageBreak/>
        <w:t>Se impossibilitato a presiedere:</w:t>
      </w:r>
    </w:p>
    <w:p w:rsidR="002E6507" w:rsidRDefault="002E6507" w:rsidP="002E6507">
      <w:pPr>
        <w:ind w:firstLine="426"/>
      </w:pPr>
      <w:r>
        <w:t>a) convoca il/i coordinatore/i o il vicario per definire l’organizzazione dell’incontro;</w:t>
      </w:r>
    </w:p>
    <w:p w:rsidR="002E6507" w:rsidRDefault="002E6507" w:rsidP="002E6507">
      <w:pPr>
        <w:ind w:firstLine="426"/>
      </w:pPr>
      <w:r>
        <w:t>b) consegna delega scritta all’incaricato della presidenza.</w:t>
      </w:r>
    </w:p>
    <w:p w:rsidR="002E6507" w:rsidRDefault="002E6507" w:rsidP="00460127">
      <w:pPr>
        <w:widowControl w:val="0"/>
        <w:numPr>
          <w:ilvl w:val="0"/>
          <w:numId w:val="53"/>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Stimola tutti alla partecipazione attiva.</w:t>
      </w:r>
    </w:p>
    <w:p w:rsidR="002E6507" w:rsidRDefault="002E6507" w:rsidP="00460127">
      <w:pPr>
        <w:widowControl w:val="0"/>
        <w:numPr>
          <w:ilvl w:val="0"/>
          <w:numId w:val="53"/>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Fa rientrare ogni tentativo di digressione.</w:t>
      </w:r>
    </w:p>
    <w:p w:rsidR="002E6507" w:rsidRDefault="002E6507" w:rsidP="00460127">
      <w:pPr>
        <w:widowControl w:val="0"/>
        <w:numPr>
          <w:ilvl w:val="0"/>
          <w:numId w:val="53"/>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Fa rispettare i tempi stabiliti.</w:t>
      </w:r>
    </w:p>
    <w:p w:rsidR="002E6507" w:rsidRDefault="002E6507" w:rsidP="00460127">
      <w:pPr>
        <w:widowControl w:val="0"/>
        <w:numPr>
          <w:ilvl w:val="0"/>
          <w:numId w:val="53"/>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Controlla che tutto si svolga regolarmente.</w:t>
      </w:r>
    </w:p>
    <w:p w:rsidR="002E6507" w:rsidRDefault="002E6507" w:rsidP="00460127">
      <w:pPr>
        <w:widowControl w:val="0"/>
        <w:numPr>
          <w:ilvl w:val="0"/>
          <w:numId w:val="53"/>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Sottoscrive il verbale insi</w:t>
      </w:r>
      <w:r w:rsidR="008A1DD8">
        <w:t>eme al segretario verbalizzante</w:t>
      </w:r>
    </w:p>
    <w:p w:rsidR="008A1DD8" w:rsidRDefault="008A1DD8" w:rsidP="008A1DD8">
      <w:pPr>
        <w:widowControl w:val="0"/>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ind w:left="360"/>
        <w:jc w:val="both"/>
      </w:pPr>
    </w:p>
    <w:p w:rsidR="008A1DD8" w:rsidRDefault="008A1DD8" w:rsidP="008A1DD8">
      <w:pPr>
        <w:widowControl w:val="0"/>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ind w:left="360"/>
        <w:jc w:val="both"/>
      </w:pPr>
    </w:p>
    <w:p w:rsidR="005307D8" w:rsidRDefault="005307D8" w:rsidP="008A1DD8">
      <w:pPr>
        <w:widowControl w:val="0"/>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ind w:left="360"/>
        <w:jc w:val="both"/>
      </w:pPr>
    </w:p>
    <w:p w:rsidR="002E6507" w:rsidRDefault="0019361C" w:rsidP="002E6507">
      <w:pPr>
        <w:pStyle w:val="Titolo2"/>
        <w:widowControl w:val="0"/>
        <w:numPr>
          <w:ilvl w:val="1"/>
          <w:numId w:val="0"/>
        </w:numPr>
        <w:tabs>
          <w:tab w:val="num" w:pos="576"/>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spacing w:before="0" w:after="0"/>
        <w:ind w:left="576" w:hanging="576"/>
        <w:jc w:val="both"/>
      </w:pPr>
      <w:bookmarkStart w:id="145" w:name="_Toc263264742"/>
      <w:bookmarkStart w:id="146" w:name="_Toc49833369"/>
      <w:bookmarkStart w:id="147" w:name="_Toc49833054"/>
      <w:bookmarkStart w:id="148" w:name="_Toc49832792"/>
      <w:bookmarkStart w:id="149" w:name="_Toc13811190"/>
      <w:bookmarkStart w:id="150" w:name="_Toc12269556"/>
      <w:bookmarkStart w:id="151" w:name="_Toc12269382"/>
      <w:bookmarkStart w:id="152" w:name="_Toc10793510"/>
      <w:bookmarkStart w:id="153" w:name="_Toc10726623"/>
      <w:bookmarkStart w:id="154" w:name="_Toc263004461"/>
      <w:bookmarkStart w:id="155" w:name="_Toc263003208"/>
      <w:bookmarkStart w:id="156" w:name="_Toc10466678"/>
      <w:bookmarkStart w:id="157" w:name="_Toc10465829"/>
      <w:bookmarkStart w:id="158" w:name="_Toc10464951"/>
      <w:bookmarkStart w:id="159" w:name="_Toc10464384"/>
      <w:bookmarkStart w:id="160" w:name="_Toc1381642"/>
      <w:bookmarkStart w:id="161" w:name="_Toc1381485"/>
      <w:bookmarkStart w:id="162" w:name="_Toc1380211"/>
      <w:bookmarkStart w:id="163" w:name="_Toc1379168"/>
      <w:bookmarkStart w:id="164" w:name="_Toc1321308"/>
      <w:bookmarkStart w:id="165" w:name="_Toc1321145"/>
      <w:bookmarkStart w:id="166" w:name="_Toc1320061"/>
      <w:bookmarkStart w:id="167" w:name="_Toc1319518"/>
      <w:bookmarkStart w:id="168" w:name="_Toc1319218"/>
      <w:r>
        <w:t>8.</w:t>
      </w:r>
      <w:r w:rsidR="003F66D2">
        <w:t>9</w:t>
      </w:r>
      <w:r w:rsidR="002E6507" w:rsidRPr="005351EB">
        <w:t xml:space="preserve"> - Coordinatore di Classe</w:t>
      </w:r>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p>
    <w:p w:rsidR="000C373C" w:rsidRPr="000C373C" w:rsidRDefault="000C373C" w:rsidP="000C373C"/>
    <w:tbl>
      <w:tblPr>
        <w:tblW w:w="9650" w:type="dxa"/>
        <w:tblInd w:w="55" w:type="dxa"/>
        <w:tblCellMar>
          <w:left w:w="70" w:type="dxa"/>
          <w:right w:w="70" w:type="dxa"/>
        </w:tblCellMar>
        <w:tblLook w:val="00A0"/>
      </w:tblPr>
      <w:tblGrid>
        <w:gridCol w:w="921"/>
        <w:gridCol w:w="1712"/>
        <w:gridCol w:w="1689"/>
        <w:gridCol w:w="1693"/>
        <w:gridCol w:w="1927"/>
        <w:gridCol w:w="1708"/>
      </w:tblGrid>
      <w:tr w:rsidR="000C373C" w:rsidRPr="00F75316" w:rsidTr="001E1F5C">
        <w:trPr>
          <w:trHeight w:val="67"/>
        </w:trPr>
        <w:tc>
          <w:tcPr>
            <w:tcW w:w="9650" w:type="dxa"/>
            <w:gridSpan w:val="6"/>
            <w:tcBorders>
              <w:top w:val="single" w:sz="8" w:space="0" w:color="auto"/>
              <w:left w:val="single" w:sz="8" w:space="0" w:color="auto"/>
              <w:bottom w:val="single" w:sz="4" w:space="0" w:color="auto"/>
              <w:right w:val="single" w:sz="8" w:space="0" w:color="000000"/>
            </w:tcBorders>
            <w:shd w:val="clear" w:color="000000" w:fill="B8CCE4"/>
            <w:vAlign w:val="bottom"/>
          </w:tcPr>
          <w:p w:rsidR="000C373C" w:rsidRPr="00F75316" w:rsidRDefault="000C373C" w:rsidP="005307D8">
            <w:pPr>
              <w:spacing w:before="240"/>
              <w:jc w:val="center"/>
              <w:rPr>
                <w:rFonts w:ascii="Arial" w:hAnsi="Arial" w:cs="Arial"/>
                <w:b/>
                <w:bCs/>
              </w:rPr>
            </w:pPr>
            <w:r>
              <w:rPr>
                <w:rFonts w:ascii="Arial" w:hAnsi="Arial" w:cs="Arial"/>
                <w:b/>
                <w:bCs/>
              </w:rPr>
              <w:t>Coordinatori di classe</w:t>
            </w:r>
            <w:r w:rsidRPr="00F75316">
              <w:rPr>
                <w:rFonts w:ascii="Arial" w:hAnsi="Arial" w:cs="Arial"/>
                <w:b/>
                <w:bCs/>
              </w:rPr>
              <w:t xml:space="preserve"> - LICEO </w:t>
            </w:r>
            <w:r>
              <w:rPr>
                <w:rFonts w:ascii="Arial" w:hAnsi="Arial" w:cs="Arial"/>
                <w:b/>
                <w:bCs/>
              </w:rPr>
              <w:t xml:space="preserve">CLASSICO </w:t>
            </w:r>
            <w:r w:rsidRPr="00F75316">
              <w:rPr>
                <w:rFonts w:ascii="Arial" w:hAnsi="Arial" w:cs="Arial"/>
                <w:b/>
                <w:bCs/>
              </w:rPr>
              <w:t xml:space="preserve">"LANZA" </w:t>
            </w:r>
            <w:r w:rsidR="005307D8">
              <w:rPr>
                <w:rFonts w:ascii="Arial" w:hAnsi="Arial" w:cs="Arial"/>
                <w:b/>
                <w:bCs/>
              </w:rPr>
              <w:t xml:space="preserve"> - </w:t>
            </w:r>
            <w:r w:rsidRPr="00F75316">
              <w:rPr>
                <w:rFonts w:ascii="Arial" w:hAnsi="Arial" w:cs="Arial"/>
                <w:b/>
                <w:bCs/>
              </w:rPr>
              <w:t xml:space="preserve"> FOGGIA</w:t>
            </w:r>
          </w:p>
        </w:tc>
      </w:tr>
      <w:tr w:rsidR="000C373C" w:rsidRPr="00F75316" w:rsidTr="001E1F5C">
        <w:trPr>
          <w:trHeight w:val="315"/>
        </w:trPr>
        <w:tc>
          <w:tcPr>
            <w:tcW w:w="921" w:type="dxa"/>
            <w:tcBorders>
              <w:top w:val="nil"/>
              <w:left w:val="single" w:sz="8" w:space="0" w:color="auto"/>
              <w:bottom w:val="single" w:sz="4" w:space="0" w:color="auto"/>
              <w:right w:val="single" w:sz="4" w:space="0" w:color="auto"/>
            </w:tcBorders>
            <w:shd w:val="clear" w:color="000000" w:fill="DBE5F1"/>
          </w:tcPr>
          <w:p w:rsidR="000C373C" w:rsidRPr="00F75316" w:rsidRDefault="000C373C" w:rsidP="001E1F5C">
            <w:pPr>
              <w:spacing w:before="240"/>
              <w:jc w:val="center"/>
              <w:rPr>
                <w:rFonts w:ascii="Arial" w:hAnsi="Arial" w:cs="Arial"/>
                <w:i/>
                <w:iCs/>
              </w:rPr>
            </w:pPr>
            <w:r w:rsidRPr="00F75316">
              <w:rPr>
                <w:rFonts w:ascii="Arial" w:hAnsi="Arial" w:cs="Arial"/>
                <w:i/>
                <w:iCs/>
              </w:rPr>
              <w:t> </w:t>
            </w:r>
          </w:p>
        </w:tc>
        <w:tc>
          <w:tcPr>
            <w:tcW w:w="1712" w:type="dxa"/>
            <w:tcBorders>
              <w:top w:val="nil"/>
              <w:left w:val="nil"/>
              <w:bottom w:val="single" w:sz="4" w:space="0" w:color="auto"/>
              <w:right w:val="single" w:sz="4" w:space="0" w:color="auto"/>
            </w:tcBorders>
            <w:shd w:val="clear" w:color="000000" w:fill="DBE5F1"/>
          </w:tcPr>
          <w:p w:rsidR="000C373C" w:rsidRPr="00F75316" w:rsidRDefault="000C373C" w:rsidP="001E1F5C">
            <w:pPr>
              <w:spacing w:before="240"/>
              <w:jc w:val="center"/>
              <w:rPr>
                <w:rFonts w:ascii="Arial" w:hAnsi="Arial" w:cs="Arial"/>
                <w:b/>
                <w:bCs/>
                <w:i/>
                <w:iCs/>
              </w:rPr>
            </w:pPr>
            <w:r w:rsidRPr="00F75316">
              <w:rPr>
                <w:rFonts w:ascii="Arial" w:hAnsi="Arial" w:cs="Arial"/>
                <w:b/>
                <w:bCs/>
                <w:i/>
                <w:iCs/>
              </w:rPr>
              <w:t>I</w:t>
            </w:r>
          </w:p>
        </w:tc>
        <w:tc>
          <w:tcPr>
            <w:tcW w:w="1689" w:type="dxa"/>
            <w:tcBorders>
              <w:top w:val="nil"/>
              <w:left w:val="nil"/>
              <w:bottom w:val="single" w:sz="4" w:space="0" w:color="auto"/>
              <w:right w:val="single" w:sz="4" w:space="0" w:color="auto"/>
            </w:tcBorders>
            <w:noWrap/>
            <w:vAlign w:val="bottom"/>
          </w:tcPr>
          <w:p w:rsidR="000C373C" w:rsidRPr="00F75316" w:rsidRDefault="000C373C" w:rsidP="001E1F5C">
            <w:pPr>
              <w:spacing w:before="240"/>
              <w:jc w:val="center"/>
              <w:rPr>
                <w:rFonts w:ascii="Arial" w:hAnsi="Arial" w:cs="Arial"/>
                <w:b/>
                <w:bCs/>
                <w:i/>
                <w:iCs/>
              </w:rPr>
            </w:pPr>
            <w:r w:rsidRPr="00F75316">
              <w:rPr>
                <w:rFonts w:ascii="Arial" w:hAnsi="Arial" w:cs="Arial"/>
                <w:b/>
                <w:bCs/>
                <w:i/>
                <w:iCs/>
              </w:rPr>
              <w:t>II</w:t>
            </w:r>
          </w:p>
        </w:tc>
        <w:tc>
          <w:tcPr>
            <w:tcW w:w="1693" w:type="dxa"/>
            <w:tcBorders>
              <w:top w:val="nil"/>
              <w:left w:val="nil"/>
              <w:bottom w:val="single" w:sz="4" w:space="0" w:color="auto"/>
              <w:right w:val="single" w:sz="4" w:space="0" w:color="auto"/>
            </w:tcBorders>
            <w:noWrap/>
            <w:vAlign w:val="bottom"/>
          </w:tcPr>
          <w:p w:rsidR="000C373C" w:rsidRPr="00F75316" w:rsidRDefault="000C373C" w:rsidP="001E1F5C">
            <w:pPr>
              <w:spacing w:before="240"/>
              <w:jc w:val="center"/>
              <w:rPr>
                <w:rFonts w:ascii="Arial" w:hAnsi="Arial" w:cs="Arial"/>
                <w:b/>
                <w:bCs/>
                <w:i/>
                <w:iCs/>
              </w:rPr>
            </w:pPr>
            <w:r w:rsidRPr="00F75316">
              <w:rPr>
                <w:rFonts w:ascii="Arial" w:hAnsi="Arial" w:cs="Arial"/>
                <w:b/>
                <w:bCs/>
                <w:i/>
                <w:iCs/>
              </w:rPr>
              <w:t>III</w:t>
            </w:r>
          </w:p>
        </w:tc>
        <w:tc>
          <w:tcPr>
            <w:tcW w:w="1927" w:type="dxa"/>
            <w:tcBorders>
              <w:top w:val="nil"/>
              <w:left w:val="nil"/>
              <w:bottom w:val="single" w:sz="4" w:space="0" w:color="auto"/>
              <w:right w:val="single" w:sz="4" w:space="0" w:color="auto"/>
            </w:tcBorders>
            <w:noWrap/>
            <w:vAlign w:val="bottom"/>
          </w:tcPr>
          <w:p w:rsidR="000C373C" w:rsidRPr="00F75316" w:rsidRDefault="000C373C" w:rsidP="001E1F5C">
            <w:pPr>
              <w:spacing w:before="240"/>
              <w:jc w:val="center"/>
              <w:rPr>
                <w:rFonts w:ascii="Arial" w:hAnsi="Arial" w:cs="Arial"/>
                <w:b/>
                <w:bCs/>
                <w:i/>
                <w:iCs/>
              </w:rPr>
            </w:pPr>
            <w:r w:rsidRPr="00F75316">
              <w:rPr>
                <w:rFonts w:ascii="Arial" w:hAnsi="Arial" w:cs="Arial"/>
                <w:b/>
                <w:bCs/>
                <w:i/>
                <w:iCs/>
              </w:rPr>
              <w:t>IV</w:t>
            </w:r>
          </w:p>
        </w:tc>
        <w:tc>
          <w:tcPr>
            <w:tcW w:w="1708" w:type="dxa"/>
            <w:tcBorders>
              <w:top w:val="nil"/>
              <w:left w:val="nil"/>
              <w:bottom w:val="single" w:sz="4" w:space="0" w:color="auto"/>
              <w:right w:val="single" w:sz="8" w:space="0" w:color="auto"/>
            </w:tcBorders>
            <w:noWrap/>
            <w:vAlign w:val="bottom"/>
          </w:tcPr>
          <w:p w:rsidR="000C373C" w:rsidRPr="00F75316" w:rsidRDefault="000C373C" w:rsidP="001E1F5C">
            <w:pPr>
              <w:spacing w:before="240"/>
              <w:jc w:val="center"/>
              <w:rPr>
                <w:rFonts w:ascii="Arial" w:hAnsi="Arial" w:cs="Arial"/>
                <w:b/>
                <w:bCs/>
                <w:i/>
                <w:iCs/>
              </w:rPr>
            </w:pPr>
            <w:r w:rsidRPr="00F75316">
              <w:rPr>
                <w:rFonts w:ascii="Arial" w:hAnsi="Arial" w:cs="Arial"/>
                <w:b/>
                <w:bCs/>
                <w:i/>
                <w:iCs/>
              </w:rPr>
              <w:t>V</w:t>
            </w:r>
          </w:p>
        </w:tc>
      </w:tr>
      <w:tr w:rsidR="000C373C" w:rsidRPr="00F75316" w:rsidTr="001E1F5C">
        <w:trPr>
          <w:trHeight w:val="630"/>
        </w:trPr>
        <w:tc>
          <w:tcPr>
            <w:tcW w:w="921" w:type="dxa"/>
            <w:tcBorders>
              <w:top w:val="nil"/>
              <w:left w:val="single" w:sz="8" w:space="0" w:color="auto"/>
              <w:bottom w:val="single" w:sz="4" w:space="0" w:color="auto"/>
              <w:right w:val="single" w:sz="4" w:space="0" w:color="auto"/>
            </w:tcBorders>
            <w:shd w:val="clear" w:color="000000" w:fill="DBE5F1"/>
          </w:tcPr>
          <w:p w:rsidR="000C373C" w:rsidRPr="0019361C" w:rsidRDefault="000C373C" w:rsidP="001E1F5C">
            <w:pPr>
              <w:spacing w:before="240"/>
              <w:jc w:val="center"/>
              <w:rPr>
                <w:rFonts w:ascii="Arial" w:hAnsi="Arial" w:cs="Arial"/>
                <w:b/>
                <w:bCs/>
              </w:rPr>
            </w:pPr>
            <w:r w:rsidRPr="0019361C">
              <w:rPr>
                <w:rFonts w:ascii="Arial" w:hAnsi="Arial" w:cs="Arial"/>
                <w:b/>
                <w:bCs/>
                <w:sz w:val="22"/>
                <w:szCs w:val="22"/>
              </w:rPr>
              <w:t>Corso A</w:t>
            </w:r>
          </w:p>
        </w:tc>
        <w:tc>
          <w:tcPr>
            <w:tcW w:w="1712" w:type="dxa"/>
            <w:tcBorders>
              <w:top w:val="nil"/>
              <w:left w:val="nil"/>
              <w:bottom w:val="single" w:sz="4" w:space="0" w:color="auto"/>
              <w:right w:val="single" w:sz="4" w:space="0" w:color="auto"/>
            </w:tcBorders>
          </w:tcPr>
          <w:p w:rsidR="000C373C" w:rsidRPr="000C373C" w:rsidRDefault="000C373C" w:rsidP="001E1F5C">
            <w:pPr>
              <w:jc w:val="center"/>
              <w:rPr>
                <w:rFonts w:ascii="Arial" w:hAnsi="Arial" w:cs="Arial"/>
              </w:rPr>
            </w:pPr>
            <w:r w:rsidRPr="000C373C">
              <w:rPr>
                <w:rFonts w:ascii="Arial" w:hAnsi="Arial" w:cs="Arial"/>
                <w:sz w:val="22"/>
                <w:szCs w:val="22"/>
              </w:rPr>
              <w:t>DE STEFANO Gabriella</w:t>
            </w:r>
          </w:p>
        </w:tc>
        <w:tc>
          <w:tcPr>
            <w:tcW w:w="1689" w:type="dxa"/>
            <w:tcBorders>
              <w:top w:val="nil"/>
              <w:left w:val="nil"/>
              <w:bottom w:val="single" w:sz="4" w:space="0" w:color="auto"/>
              <w:right w:val="single" w:sz="4" w:space="0" w:color="auto"/>
            </w:tcBorders>
          </w:tcPr>
          <w:p w:rsidR="000C373C" w:rsidRPr="000C373C" w:rsidRDefault="000C373C" w:rsidP="001E1F5C">
            <w:pPr>
              <w:jc w:val="center"/>
              <w:rPr>
                <w:rFonts w:ascii="Arial" w:hAnsi="Arial" w:cs="Arial"/>
              </w:rPr>
            </w:pPr>
            <w:r w:rsidRPr="000C373C">
              <w:rPr>
                <w:rFonts w:ascii="Arial" w:hAnsi="Arial" w:cs="Arial"/>
                <w:sz w:val="22"/>
                <w:szCs w:val="22"/>
              </w:rPr>
              <w:t>RUSSO Vincenza</w:t>
            </w:r>
          </w:p>
        </w:tc>
        <w:tc>
          <w:tcPr>
            <w:tcW w:w="1693" w:type="dxa"/>
            <w:tcBorders>
              <w:top w:val="nil"/>
              <w:left w:val="nil"/>
              <w:bottom w:val="single" w:sz="4" w:space="0" w:color="auto"/>
              <w:right w:val="single" w:sz="4" w:space="0" w:color="auto"/>
            </w:tcBorders>
          </w:tcPr>
          <w:p w:rsidR="000C373C" w:rsidRPr="000C373C" w:rsidRDefault="000C373C" w:rsidP="001E1F5C">
            <w:pPr>
              <w:jc w:val="center"/>
              <w:rPr>
                <w:rFonts w:ascii="Arial" w:hAnsi="Arial" w:cs="Arial"/>
              </w:rPr>
            </w:pPr>
            <w:r w:rsidRPr="000C373C">
              <w:rPr>
                <w:rFonts w:ascii="Arial" w:hAnsi="Arial" w:cs="Arial"/>
                <w:sz w:val="22"/>
                <w:szCs w:val="22"/>
              </w:rPr>
              <w:t>DELLA CROCE Albertina</w:t>
            </w:r>
          </w:p>
        </w:tc>
        <w:tc>
          <w:tcPr>
            <w:tcW w:w="1927" w:type="dxa"/>
            <w:tcBorders>
              <w:top w:val="nil"/>
              <w:left w:val="nil"/>
              <w:bottom w:val="single" w:sz="4" w:space="0" w:color="auto"/>
              <w:right w:val="single" w:sz="4" w:space="0" w:color="auto"/>
            </w:tcBorders>
          </w:tcPr>
          <w:p w:rsidR="000C373C" w:rsidRPr="000C373C" w:rsidRDefault="000C373C" w:rsidP="001E1F5C">
            <w:pPr>
              <w:jc w:val="center"/>
              <w:rPr>
                <w:rFonts w:ascii="Arial" w:hAnsi="Arial" w:cs="Arial"/>
              </w:rPr>
            </w:pPr>
            <w:r w:rsidRPr="000C373C">
              <w:rPr>
                <w:rFonts w:ascii="Arial" w:hAnsi="Arial" w:cs="Arial"/>
                <w:sz w:val="22"/>
                <w:szCs w:val="22"/>
              </w:rPr>
              <w:t>FATIGATO Maria Rosaria</w:t>
            </w:r>
          </w:p>
        </w:tc>
        <w:tc>
          <w:tcPr>
            <w:tcW w:w="1708" w:type="dxa"/>
            <w:tcBorders>
              <w:top w:val="nil"/>
              <w:left w:val="nil"/>
              <w:bottom w:val="single" w:sz="4" w:space="0" w:color="auto"/>
              <w:right w:val="single" w:sz="8" w:space="0" w:color="auto"/>
            </w:tcBorders>
          </w:tcPr>
          <w:p w:rsidR="000C373C" w:rsidRPr="000C373C" w:rsidRDefault="000C373C" w:rsidP="001E1F5C">
            <w:pPr>
              <w:jc w:val="center"/>
              <w:rPr>
                <w:rFonts w:ascii="Arial" w:hAnsi="Arial" w:cs="Arial"/>
              </w:rPr>
            </w:pPr>
            <w:r w:rsidRPr="000C373C">
              <w:rPr>
                <w:rFonts w:ascii="Arial" w:hAnsi="Arial" w:cs="Arial"/>
                <w:sz w:val="22"/>
                <w:szCs w:val="22"/>
              </w:rPr>
              <w:t>PERROTTA Lucio</w:t>
            </w:r>
          </w:p>
        </w:tc>
      </w:tr>
      <w:tr w:rsidR="000C373C" w:rsidRPr="00F75316" w:rsidTr="001E1F5C">
        <w:trPr>
          <w:trHeight w:val="630"/>
        </w:trPr>
        <w:tc>
          <w:tcPr>
            <w:tcW w:w="921" w:type="dxa"/>
            <w:tcBorders>
              <w:top w:val="nil"/>
              <w:left w:val="single" w:sz="8" w:space="0" w:color="auto"/>
              <w:bottom w:val="single" w:sz="4" w:space="0" w:color="auto"/>
              <w:right w:val="single" w:sz="4" w:space="0" w:color="auto"/>
            </w:tcBorders>
            <w:shd w:val="clear" w:color="000000" w:fill="DBE5F1"/>
          </w:tcPr>
          <w:p w:rsidR="000C373C" w:rsidRPr="0019361C" w:rsidRDefault="000C373C" w:rsidP="001E1F5C">
            <w:pPr>
              <w:jc w:val="center"/>
              <w:rPr>
                <w:rFonts w:ascii="Arial" w:hAnsi="Arial" w:cs="Arial"/>
                <w:b/>
                <w:bCs/>
              </w:rPr>
            </w:pPr>
            <w:r w:rsidRPr="0019361C">
              <w:rPr>
                <w:rFonts w:ascii="Arial" w:hAnsi="Arial" w:cs="Arial"/>
                <w:b/>
                <w:bCs/>
                <w:sz w:val="22"/>
                <w:szCs w:val="22"/>
              </w:rPr>
              <w:t>Corso B</w:t>
            </w:r>
          </w:p>
        </w:tc>
        <w:tc>
          <w:tcPr>
            <w:tcW w:w="1712" w:type="dxa"/>
            <w:tcBorders>
              <w:top w:val="nil"/>
              <w:left w:val="nil"/>
              <w:bottom w:val="single" w:sz="4" w:space="0" w:color="auto"/>
              <w:right w:val="single" w:sz="4" w:space="0" w:color="auto"/>
            </w:tcBorders>
          </w:tcPr>
          <w:p w:rsidR="000C373C" w:rsidRPr="000C373C" w:rsidRDefault="000C373C" w:rsidP="001E1F5C">
            <w:pPr>
              <w:jc w:val="center"/>
              <w:rPr>
                <w:rFonts w:ascii="Arial" w:hAnsi="Arial" w:cs="Arial"/>
              </w:rPr>
            </w:pPr>
            <w:r w:rsidRPr="000C373C">
              <w:rPr>
                <w:rFonts w:ascii="Arial" w:hAnsi="Arial" w:cs="Arial"/>
                <w:sz w:val="22"/>
                <w:szCs w:val="22"/>
              </w:rPr>
              <w:t>VACCARO Giovanna</w:t>
            </w:r>
          </w:p>
        </w:tc>
        <w:tc>
          <w:tcPr>
            <w:tcW w:w="1689" w:type="dxa"/>
            <w:tcBorders>
              <w:top w:val="nil"/>
              <w:left w:val="nil"/>
              <w:bottom w:val="single" w:sz="4" w:space="0" w:color="auto"/>
              <w:right w:val="single" w:sz="4" w:space="0" w:color="auto"/>
            </w:tcBorders>
          </w:tcPr>
          <w:p w:rsidR="000C373C" w:rsidRPr="000C373C" w:rsidRDefault="000C373C" w:rsidP="001E1F5C">
            <w:pPr>
              <w:jc w:val="center"/>
              <w:rPr>
                <w:rFonts w:ascii="Arial" w:hAnsi="Arial" w:cs="Arial"/>
              </w:rPr>
            </w:pPr>
            <w:r w:rsidRPr="000C373C">
              <w:rPr>
                <w:rFonts w:ascii="Arial" w:hAnsi="Arial" w:cs="Arial"/>
                <w:sz w:val="22"/>
                <w:szCs w:val="22"/>
              </w:rPr>
              <w:t>FERRI Francesca</w:t>
            </w:r>
          </w:p>
        </w:tc>
        <w:tc>
          <w:tcPr>
            <w:tcW w:w="1693" w:type="dxa"/>
            <w:tcBorders>
              <w:top w:val="nil"/>
              <w:left w:val="nil"/>
              <w:bottom w:val="single" w:sz="4" w:space="0" w:color="auto"/>
              <w:right w:val="single" w:sz="4" w:space="0" w:color="auto"/>
            </w:tcBorders>
          </w:tcPr>
          <w:p w:rsidR="000C373C" w:rsidRPr="000C373C" w:rsidRDefault="000C373C" w:rsidP="001E1F5C">
            <w:pPr>
              <w:jc w:val="center"/>
              <w:rPr>
                <w:rFonts w:ascii="Arial" w:hAnsi="Arial" w:cs="Arial"/>
              </w:rPr>
            </w:pPr>
            <w:r w:rsidRPr="000C373C">
              <w:rPr>
                <w:rFonts w:ascii="Arial" w:hAnsi="Arial" w:cs="Arial"/>
                <w:sz w:val="22"/>
                <w:szCs w:val="22"/>
              </w:rPr>
              <w:t>CICERALE Maria Gabriella</w:t>
            </w:r>
          </w:p>
        </w:tc>
        <w:tc>
          <w:tcPr>
            <w:tcW w:w="1927" w:type="dxa"/>
            <w:tcBorders>
              <w:top w:val="nil"/>
              <w:left w:val="nil"/>
              <w:bottom w:val="single" w:sz="4" w:space="0" w:color="auto"/>
              <w:right w:val="single" w:sz="4" w:space="0" w:color="auto"/>
            </w:tcBorders>
          </w:tcPr>
          <w:p w:rsidR="000C373C" w:rsidRPr="000C373C" w:rsidRDefault="000C373C" w:rsidP="001E1F5C">
            <w:pPr>
              <w:jc w:val="center"/>
              <w:rPr>
                <w:rFonts w:ascii="Arial" w:hAnsi="Arial" w:cs="Arial"/>
              </w:rPr>
            </w:pPr>
            <w:r w:rsidRPr="000C373C">
              <w:rPr>
                <w:rFonts w:ascii="Arial" w:hAnsi="Arial" w:cs="Arial"/>
                <w:sz w:val="22"/>
                <w:szCs w:val="22"/>
              </w:rPr>
              <w:t>IANNANTUONO Patrizia</w:t>
            </w:r>
          </w:p>
        </w:tc>
        <w:tc>
          <w:tcPr>
            <w:tcW w:w="1708" w:type="dxa"/>
            <w:tcBorders>
              <w:top w:val="nil"/>
              <w:left w:val="nil"/>
              <w:bottom w:val="single" w:sz="4" w:space="0" w:color="auto"/>
              <w:right w:val="single" w:sz="8" w:space="0" w:color="auto"/>
            </w:tcBorders>
          </w:tcPr>
          <w:p w:rsidR="000C373C" w:rsidRPr="000C373C" w:rsidRDefault="000C373C" w:rsidP="001E1F5C">
            <w:pPr>
              <w:jc w:val="center"/>
              <w:rPr>
                <w:rFonts w:ascii="Arial" w:hAnsi="Arial" w:cs="Arial"/>
              </w:rPr>
            </w:pPr>
            <w:r w:rsidRPr="000C373C">
              <w:rPr>
                <w:rFonts w:ascii="Arial" w:hAnsi="Arial" w:cs="Arial"/>
                <w:sz w:val="22"/>
                <w:szCs w:val="22"/>
              </w:rPr>
              <w:t>MANCINI Raffaella</w:t>
            </w:r>
          </w:p>
        </w:tc>
      </w:tr>
      <w:tr w:rsidR="000C373C" w:rsidRPr="00F75316" w:rsidTr="001E1F5C">
        <w:trPr>
          <w:trHeight w:val="630"/>
        </w:trPr>
        <w:tc>
          <w:tcPr>
            <w:tcW w:w="921" w:type="dxa"/>
            <w:tcBorders>
              <w:top w:val="nil"/>
              <w:left w:val="single" w:sz="8" w:space="0" w:color="auto"/>
              <w:bottom w:val="single" w:sz="4" w:space="0" w:color="auto"/>
              <w:right w:val="single" w:sz="4" w:space="0" w:color="auto"/>
            </w:tcBorders>
            <w:shd w:val="clear" w:color="000000" w:fill="DBE5F1"/>
          </w:tcPr>
          <w:p w:rsidR="000C373C" w:rsidRPr="0019361C" w:rsidRDefault="000C373C" w:rsidP="001E1F5C">
            <w:pPr>
              <w:jc w:val="center"/>
              <w:rPr>
                <w:rFonts w:ascii="Arial" w:hAnsi="Arial" w:cs="Arial"/>
                <w:b/>
                <w:bCs/>
              </w:rPr>
            </w:pPr>
            <w:r w:rsidRPr="0019361C">
              <w:rPr>
                <w:rFonts w:ascii="Arial" w:hAnsi="Arial" w:cs="Arial"/>
                <w:b/>
                <w:bCs/>
                <w:sz w:val="22"/>
                <w:szCs w:val="22"/>
              </w:rPr>
              <w:t>Corso C</w:t>
            </w:r>
          </w:p>
        </w:tc>
        <w:tc>
          <w:tcPr>
            <w:tcW w:w="1712" w:type="dxa"/>
            <w:tcBorders>
              <w:top w:val="nil"/>
              <w:left w:val="nil"/>
              <w:bottom w:val="single" w:sz="4" w:space="0" w:color="auto"/>
              <w:right w:val="single" w:sz="4" w:space="0" w:color="auto"/>
            </w:tcBorders>
          </w:tcPr>
          <w:p w:rsidR="000C373C" w:rsidRPr="000C373C" w:rsidRDefault="000C373C" w:rsidP="001E1F5C">
            <w:pPr>
              <w:jc w:val="center"/>
              <w:rPr>
                <w:rFonts w:ascii="Arial" w:hAnsi="Arial" w:cs="Arial"/>
              </w:rPr>
            </w:pPr>
            <w:r w:rsidRPr="000C373C">
              <w:rPr>
                <w:rFonts w:ascii="Arial" w:hAnsi="Arial" w:cs="Arial"/>
                <w:sz w:val="22"/>
                <w:szCs w:val="22"/>
              </w:rPr>
              <w:t>FRANCIOSA Rosella</w:t>
            </w:r>
          </w:p>
        </w:tc>
        <w:tc>
          <w:tcPr>
            <w:tcW w:w="1689" w:type="dxa"/>
            <w:tcBorders>
              <w:top w:val="nil"/>
              <w:left w:val="nil"/>
              <w:bottom w:val="single" w:sz="4" w:space="0" w:color="auto"/>
              <w:right w:val="single" w:sz="4" w:space="0" w:color="auto"/>
            </w:tcBorders>
          </w:tcPr>
          <w:p w:rsidR="000C373C" w:rsidRPr="000C373C" w:rsidRDefault="000C373C" w:rsidP="001E1F5C">
            <w:pPr>
              <w:jc w:val="center"/>
              <w:rPr>
                <w:rFonts w:ascii="Arial" w:hAnsi="Arial" w:cs="Arial"/>
              </w:rPr>
            </w:pPr>
            <w:r w:rsidRPr="000C373C">
              <w:rPr>
                <w:rFonts w:ascii="Arial" w:hAnsi="Arial" w:cs="Arial"/>
                <w:sz w:val="22"/>
                <w:szCs w:val="22"/>
              </w:rPr>
              <w:t>IORIO Eleonora</w:t>
            </w:r>
          </w:p>
        </w:tc>
        <w:tc>
          <w:tcPr>
            <w:tcW w:w="1693" w:type="dxa"/>
            <w:tcBorders>
              <w:top w:val="nil"/>
              <w:left w:val="nil"/>
              <w:bottom w:val="single" w:sz="4" w:space="0" w:color="auto"/>
              <w:right w:val="single" w:sz="4" w:space="0" w:color="auto"/>
            </w:tcBorders>
          </w:tcPr>
          <w:p w:rsidR="000C373C" w:rsidRPr="000C373C" w:rsidRDefault="000C373C" w:rsidP="001E1F5C">
            <w:pPr>
              <w:jc w:val="center"/>
              <w:rPr>
                <w:rFonts w:ascii="Arial" w:hAnsi="Arial" w:cs="Arial"/>
              </w:rPr>
            </w:pPr>
            <w:r w:rsidRPr="000C373C">
              <w:rPr>
                <w:rFonts w:ascii="Arial" w:hAnsi="Arial" w:cs="Arial"/>
                <w:sz w:val="22"/>
                <w:szCs w:val="22"/>
              </w:rPr>
              <w:t>ALBANESE Maddalena</w:t>
            </w:r>
          </w:p>
        </w:tc>
        <w:tc>
          <w:tcPr>
            <w:tcW w:w="1927" w:type="dxa"/>
            <w:tcBorders>
              <w:top w:val="nil"/>
              <w:left w:val="nil"/>
              <w:bottom w:val="single" w:sz="4" w:space="0" w:color="auto"/>
              <w:right w:val="single" w:sz="4" w:space="0" w:color="auto"/>
            </w:tcBorders>
          </w:tcPr>
          <w:p w:rsidR="000C373C" w:rsidRPr="000C373C" w:rsidRDefault="000C373C" w:rsidP="001E1F5C">
            <w:pPr>
              <w:jc w:val="center"/>
              <w:rPr>
                <w:rFonts w:ascii="Arial" w:hAnsi="Arial" w:cs="Arial"/>
              </w:rPr>
            </w:pPr>
            <w:proofErr w:type="spellStart"/>
            <w:r w:rsidRPr="000C373C">
              <w:rPr>
                <w:rFonts w:ascii="Arial" w:hAnsi="Arial" w:cs="Arial"/>
                <w:sz w:val="22"/>
                <w:szCs w:val="22"/>
              </w:rPr>
              <w:t>DI</w:t>
            </w:r>
            <w:proofErr w:type="spellEnd"/>
            <w:r w:rsidRPr="000C373C">
              <w:rPr>
                <w:rFonts w:ascii="Arial" w:hAnsi="Arial" w:cs="Arial"/>
                <w:sz w:val="22"/>
                <w:szCs w:val="22"/>
              </w:rPr>
              <w:t xml:space="preserve"> LORETO Maria</w:t>
            </w:r>
          </w:p>
        </w:tc>
        <w:tc>
          <w:tcPr>
            <w:tcW w:w="1708" w:type="dxa"/>
            <w:tcBorders>
              <w:top w:val="nil"/>
              <w:left w:val="nil"/>
              <w:bottom w:val="single" w:sz="4" w:space="0" w:color="auto"/>
              <w:right w:val="single" w:sz="8" w:space="0" w:color="auto"/>
            </w:tcBorders>
          </w:tcPr>
          <w:p w:rsidR="000C373C" w:rsidRPr="000C373C" w:rsidRDefault="000C373C" w:rsidP="001E1F5C">
            <w:pPr>
              <w:jc w:val="center"/>
              <w:rPr>
                <w:rFonts w:ascii="Arial" w:hAnsi="Arial" w:cs="Arial"/>
              </w:rPr>
            </w:pPr>
            <w:proofErr w:type="spellStart"/>
            <w:r w:rsidRPr="000C373C">
              <w:rPr>
                <w:rFonts w:ascii="Arial" w:hAnsi="Arial" w:cs="Arial"/>
                <w:sz w:val="22"/>
                <w:szCs w:val="22"/>
              </w:rPr>
              <w:t>DI</w:t>
            </w:r>
            <w:proofErr w:type="spellEnd"/>
            <w:r w:rsidRPr="000C373C">
              <w:rPr>
                <w:rFonts w:ascii="Arial" w:hAnsi="Arial" w:cs="Arial"/>
                <w:sz w:val="22"/>
                <w:szCs w:val="22"/>
              </w:rPr>
              <w:t xml:space="preserve"> TULLIO Maria Assunta</w:t>
            </w:r>
          </w:p>
        </w:tc>
      </w:tr>
      <w:tr w:rsidR="000C373C" w:rsidRPr="00F75316" w:rsidTr="001E1F5C">
        <w:trPr>
          <w:trHeight w:val="630"/>
        </w:trPr>
        <w:tc>
          <w:tcPr>
            <w:tcW w:w="921" w:type="dxa"/>
            <w:tcBorders>
              <w:top w:val="nil"/>
              <w:left w:val="single" w:sz="8" w:space="0" w:color="auto"/>
              <w:bottom w:val="single" w:sz="4" w:space="0" w:color="auto"/>
              <w:right w:val="single" w:sz="4" w:space="0" w:color="auto"/>
            </w:tcBorders>
            <w:shd w:val="clear" w:color="000000" w:fill="DBE5F1"/>
          </w:tcPr>
          <w:p w:rsidR="000C373C" w:rsidRPr="0019361C" w:rsidRDefault="000C373C" w:rsidP="001E1F5C">
            <w:pPr>
              <w:jc w:val="center"/>
              <w:rPr>
                <w:rFonts w:ascii="Arial" w:hAnsi="Arial" w:cs="Arial"/>
                <w:b/>
                <w:bCs/>
              </w:rPr>
            </w:pPr>
            <w:r w:rsidRPr="0019361C">
              <w:rPr>
                <w:rFonts w:ascii="Arial" w:hAnsi="Arial" w:cs="Arial"/>
                <w:b/>
                <w:bCs/>
                <w:sz w:val="22"/>
                <w:szCs w:val="22"/>
              </w:rPr>
              <w:t>Corso D</w:t>
            </w:r>
          </w:p>
        </w:tc>
        <w:tc>
          <w:tcPr>
            <w:tcW w:w="1712" w:type="dxa"/>
            <w:tcBorders>
              <w:top w:val="nil"/>
              <w:left w:val="nil"/>
              <w:bottom w:val="single" w:sz="4" w:space="0" w:color="auto"/>
              <w:right w:val="single" w:sz="4" w:space="0" w:color="auto"/>
            </w:tcBorders>
          </w:tcPr>
          <w:p w:rsidR="000C373C" w:rsidRDefault="000C373C" w:rsidP="001E1F5C">
            <w:pPr>
              <w:jc w:val="center"/>
              <w:rPr>
                <w:rFonts w:ascii="Arial" w:hAnsi="Arial" w:cs="Arial"/>
              </w:rPr>
            </w:pPr>
            <w:r w:rsidRPr="000C373C">
              <w:rPr>
                <w:rFonts w:ascii="Arial" w:hAnsi="Arial" w:cs="Arial"/>
                <w:sz w:val="22"/>
                <w:szCs w:val="22"/>
              </w:rPr>
              <w:t xml:space="preserve">MAGGIO </w:t>
            </w:r>
          </w:p>
          <w:p w:rsidR="000C373C" w:rsidRPr="000C373C" w:rsidRDefault="000C373C" w:rsidP="001E1F5C">
            <w:pPr>
              <w:jc w:val="center"/>
              <w:rPr>
                <w:rFonts w:ascii="Arial" w:hAnsi="Arial" w:cs="Arial"/>
              </w:rPr>
            </w:pPr>
            <w:r w:rsidRPr="000C373C">
              <w:rPr>
                <w:rFonts w:ascii="Arial" w:hAnsi="Arial" w:cs="Arial"/>
                <w:sz w:val="22"/>
                <w:szCs w:val="22"/>
              </w:rPr>
              <w:t>Laura</w:t>
            </w:r>
          </w:p>
        </w:tc>
        <w:tc>
          <w:tcPr>
            <w:tcW w:w="1689" w:type="dxa"/>
            <w:tcBorders>
              <w:top w:val="nil"/>
              <w:left w:val="nil"/>
              <w:bottom w:val="single" w:sz="4" w:space="0" w:color="auto"/>
              <w:right w:val="single" w:sz="4" w:space="0" w:color="auto"/>
            </w:tcBorders>
          </w:tcPr>
          <w:p w:rsidR="000C373C" w:rsidRPr="000C373C" w:rsidRDefault="000C373C" w:rsidP="001E1F5C">
            <w:pPr>
              <w:jc w:val="center"/>
              <w:rPr>
                <w:rFonts w:ascii="Arial" w:hAnsi="Arial" w:cs="Arial"/>
              </w:rPr>
            </w:pPr>
            <w:r w:rsidRPr="000C373C">
              <w:rPr>
                <w:rFonts w:ascii="Arial" w:hAnsi="Arial" w:cs="Arial"/>
                <w:sz w:val="22"/>
                <w:szCs w:val="22"/>
              </w:rPr>
              <w:t>PEDARRA Gilda</w:t>
            </w:r>
          </w:p>
        </w:tc>
        <w:tc>
          <w:tcPr>
            <w:tcW w:w="1693" w:type="dxa"/>
            <w:tcBorders>
              <w:top w:val="nil"/>
              <w:left w:val="nil"/>
              <w:bottom w:val="single" w:sz="4" w:space="0" w:color="auto"/>
              <w:right w:val="single" w:sz="4" w:space="0" w:color="auto"/>
            </w:tcBorders>
          </w:tcPr>
          <w:p w:rsidR="000C373C" w:rsidRPr="000C373C" w:rsidRDefault="000C373C" w:rsidP="001E1F5C">
            <w:pPr>
              <w:jc w:val="center"/>
              <w:rPr>
                <w:rFonts w:ascii="Arial" w:hAnsi="Arial" w:cs="Arial"/>
              </w:rPr>
            </w:pPr>
            <w:r w:rsidRPr="000C373C">
              <w:rPr>
                <w:rFonts w:ascii="Arial" w:hAnsi="Arial" w:cs="Arial"/>
                <w:sz w:val="22"/>
                <w:szCs w:val="22"/>
              </w:rPr>
              <w:t>PERRINO Maria Teresa</w:t>
            </w:r>
          </w:p>
        </w:tc>
        <w:tc>
          <w:tcPr>
            <w:tcW w:w="1927" w:type="dxa"/>
            <w:tcBorders>
              <w:top w:val="nil"/>
              <w:left w:val="nil"/>
              <w:bottom w:val="single" w:sz="4" w:space="0" w:color="auto"/>
              <w:right w:val="single" w:sz="4" w:space="0" w:color="auto"/>
            </w:tcBorders>
          </w:tcPr>
          <w:p w:rsidR="000C373C" w:rsidRPr="000C373C" w:rsidRDefault="000C373C" w:rsidP="001E1F5C">
            <w:pPr>
              <w:jc w:val="center"/>
              <w:rPr>
                <w:rFonts w:ascii="Arial" w:hAnsi="Arial" w:cs="Arial"/>
              </w:rPr>
            </w:pPr>
            <w:r w:rsidRPr="000C373C">
              <w:rPr>
                <w:rFonts w:ascii="Arial" w:hAnsi="Arial" w:cs="Arial"/>
                <w:sz w:val="22"/>
                <w:szCs w:val="22"/>
              </w:rPr>
              <w:t>TUCCI Celestina</w:t>
            </w:r>
          </w:p>
        </w:tc>
        <w:tc>
          <w:tcPr>
            <w:tcW w:w="1708" w:type="dxa"/>
            <w:tcBorders>
              <w:top w:val="nil"/>
              <w:left w:val="nil"/>
              <w:bottom w:val="single" w:sz="4" w:space="0" w:color="auto"/>
              <w:right w:val="single" w:sz="8" w:space="0" w:color="auto"/>
            </w:tcBorders>
          </w:tcPr>
          <w:p w:rsidR="000C373C" w:rsidRPr="000C373C" w:rsidRDefault="000C373C" w:rsidP="001E1F5C">
            <w:pPr>
              <w:jc w:val="center"/>
              <w:rPr>
                <w:rFonts w:ascii="Arial" w:hAnsi="Arial" w:cs="Arial"/>
              </w:rPr>
            </w:pPr>
            <w:r w:rsidRPr="000C373C">
              <w:rPr>
                <w:rFonts w:ascii="Arial" w:hAnsi="Arial" w:cs="Arial"/>
                <w:sz w:val="22"/>
                <w:szCs w:val="22"/>
              </w:rPr>
              <w:t xml:space="preserve">DELLI CARRI </w:t>
            </w:r>
            <w:proofErr w:type="spellStart"/>
            <w:r w:rsidRPr="000C373C">
              <w:rPr>
                <w:rFonts w:ascii="Arial" w:hAnsi="Arial" w:cs="Arial"/>
                <w:sz w:val="22"/>
                <w:szCs w:val="22"/>
              </w:rPr>
              <w:t>Guglielmina</w:t>
            </w:r>
            <w:proofErr w:type="spellEnd"/>
          </w:p>
        </w:tc>
      </w:tr>
      <w:tr w:rsidR="000C373C" w:rsidRPr="00F75316" w:rsidTr="001E1F5C">
        <w:trPr>
          <w:trHeight w:val="630"/>
        </w:trPr>
        <w:tc>
          <w:tcPr>
            <w:tcW w:w="921" w:type="dxa"/>
            <w:tcBorders>
              <w:top w:val="nil"/>
              <w:left w:val="single" w:sz="8" w:space="0" w:color="auto"/>
              <w:bottom w:val="single" w:sz="4" w:space="0" w:color="auto"/>
              <w:right w:val="single" w:sz="4" w:space="0" w:color="auto"/>
            </w:tcBorders>
            <w:shd w:val="clear" w:color="000000" w:fill="DBE5F1"/>
          </w:tcPr>
          <w:p w:rsidR="000C373C" w:rsidRPr="0019361C" w:rsidRDefault="000C373C" w:rsidP="001E1F5C">
            <w:pPr>
              <w:jc w:val="center"/>
              <w:rPr>
                <w:rFonts w:ascii="Arial" w:hAnsi="Arial" w:cs="Arial"/>
                <w:b/>
                <w:bCs/>
              </w:rPr>
            </w:pPr>
            <w:r w:rsidRPr="0019361C">
              <w:rPr>
                <w:rFonts w:ascii="Arial" w:hAnsi="Arial" w:cs="Arial"/>
                <w:b/>
                <w:bCs/>
                <w:sz w:val="22"/>
                <w:szCs w:val="22"/>
              </w:rPr>
              <w:t>Corso E</w:t>
            </w:r>
          </w:p>
        </w:tc>
        <w:tc>
          <w:tcPr>
            <w:tcW w:w="1712" w:type="dxa"/>
            <w:tcBorders>
              <w:top w:val="nil"/>
              <w:left w:val="nil"/>
              <w:bottom w:val="single" w:sz="4" w:space="0" w:color="auto"/>
              <w:right w:val="single" w:sz="4" w:space="0" w:color="auto"/>
            </w:tcBorders>
          </w:tcPr>
          <w:p w:rsidR="000C373C" w:rsidRPr="000C373C" w:rsidRDefault="000C373C" w:rsidP="001E1F5C">
            <w:pPr>
              <w:jc w:val="center"/>
              <w:rPr>
                <w:rFonts w:ascii="Arial" w:hAnsi="Arial" w:cs="Arial"/>
              </w:rPr>
            </w:pPr>
            <w:r w:rsidRPr="000C373C">
              <w:rPr>
                <w:rFonts w:ascii="Arial" w:hAnsi="Arial" w:cs="Arial"/>
                <w:sz w:val="22"/>
                <w:szCs w:val="22"/>
              </w:rPr>
              <w:t>/////</w:t>
            </w:r>
          </w:p>
        </w:tc>
        <w:tc>
          <w:tcPr>
            <w:tcW w:w="1689" w:type="dxa"/>
            <w:tcBorders>
              <w:top w:val="nil"/>
              <w:left w:val="nil"/>
              <w:bottom w:val="single" w:sz="4" w:space="0" w:color="auto"/>
              <w:right w:val="single" w:sz="4" w:space="0" w:color="auto"/>
            </w:tcBorders>
          </w:tcPr>
          <w:p w:rsidR="000C373C" w:rsidRPr="000C373C" w:rsidRDefault="000C373C" w:rsidP="001E1F5C">
            <w:pPr>
              <w:jc w:val="center"/>
              <w:rPr>
                <w:rFonts w:ascii="Arial" w:hAnsi="Arial" w:cs="Arial"/>
              </w:rPr>
            </w:pPr>
            <w:r w:rsidRPr="000C373C">
              <w:rPr>
                <w:rFonts w:ascii="Arial" w:hAnsi="Arial" w:cs="Arial"/>
                <w:sz w:val="22"/>
                <w:szCs w:val="22"/>
              </w:rPr>
              <w:t>/////</w:t>
            </w:r>
          </w:p>
        </w:tc>
        <w:tc>
          <w:tcPr>
            <w:tcW w:w="1693" w:type="dxa"/>
            <w:tcBorders>
              <w:top w:val="nil"/>
              <w:left w:val="nil"/>
              <w:bottom w:val="single" w:sz="4" w:space="0" w:color="auto"/>
              <w:right w:val="single" w:sz="4" w:space="0" w:color="auto"/>
            </w:tcBorders>
          </w:tcPr>
          <w:p w:rsidR="000C373C" w:rsidRPr="000C373C" w:rsidRDefault="000C373C" w:rsidP="001E1F5C">
            <w:pPr>
              <w:jc w:val="center"/>
              <w:rPr>
                <w:rFonts w:ascii="Arial" w:hAnsi="Arial" w:cs="Arial"/>
              </w:rPr>
            </w:pPr>
            <w:r w:rsidRPr="000C373C">
              <w:rPr>
                <w:rFonts w:ascii="Arial" w:hAnsi="Arial" w:cs="Arial"/>
                <w:sz w:val="22"/>
                <w:szCs w:val="22"/>
              </w:rPr>
              <w:t>/////</w:t>
            </w:r>
          </w:p>
        </w:tc>
        <w:tc>
          <w:tcPr>
            <w:tcW w:w="1927" w:type="dxa"/>
            <w:tcBorders>
              <w:top w:val="nil"/>
              <w:left w:val="nil"/>
              <w:bottom w:val="single" w:sz="4" w:space="0" w:color="auto"/>
              <w:right w:val="single" w:sz="4" w:space="0" w:color="auto"/>
            </w:tcBorders>
          </w:tcPr>
          <w:p w:rsidR="000C373C" w:rsidRPr="000C373C" w:rsidRDefault="000C373C" w:rsidP="001E1F5C">
            <w:pPr>
              <w:jc w:val="center"/>
              <w:rPr>
                <w:rFonts w:ascii="Arial" w:hAnsi="Arial" w:cs="Arial"/>
              </w:rPr>
            </w:pPr>
            <w:r w:rsidRPr="000C373C">
              <w:rPr>
                <w:rFonts w:ascii="Arial" w:hAnsi="Arial" w:cs="Arial"/>
                <w:sz w:val="22"/>
                <w:szCs w:val="22"/>
              </w:rPr>
              <w:t>/////</w:t>
            </w:r>
          </w:p>
        </w:tc>
        <w:tc>
          <w:tcPr>
            <w:tcW w:w="1708" w:type="dxa"/>
            <w:tcBorders>
              <w:top w:val="nil"/>
              <w:left w:val="nil"/>
              <w:bottom w:val="single" w:sz="4" w:space="0" w:color="auto"/>
              <w:right w:val="single" w:sz="8" w:space="0" w:color="auto"/>
            </w:tcBorders>
          </w:tcPr>
          <w:p w:rsidR="000C373C" w:rsidRPr="000C373C" w:rsidRDefault="000C373C" w:rsidP="001E1F5C">
            <w:pPr>
              <w:jc w:val="center"/>
              <w:rPr>
                <w:rFonts w:ascii="Arial" w:hAnsi="Arial" w:cs="Arial"/>
              </w:rPr>
            </w:pPr>
            <w:r w:rsidRPr="000C373C">
              <w:rPr>
                <w:rFonts w:ascii="Arial" w:hAnsi="Arial" w:cs="Arial"/>
                <w:sz w:val="22"/>
                <w:szCs w:val="22"/>
              </w:rPr>
              <w:t>Coordinamento condiviso</w:t>
            </w:r>
          </w:p>
        </w:tc>
      </w:tr>
      <w:tr w:rsidR="000C373C" w:rsidRPr="00F75316" w:rsidTr="001E1F5C">
        <w:trPr>
          <w:trHeight w:val="630"/>
        </w:trPr>
        <w:tc>
          <w:tcPr>
            <w:tcW w:w="921" w:type="dxa"/>
            <w:tcBorders>
              <w:top w:val="nil"/>
              <w:left w:val="single" w:sz="8" w:space="0" w:color="auto"/>
              <w:bottom w:val="single" w:sz="4" w:space="0" w:color="auto"/>
              <w:right w:val="single" w:sz="4" w:space="0" w:color="auto"/>
            </w:tcBorders>
            <w:shd w:val="clear" w:color="000000" w:fill="DBE5F1"/>
          </w:tcPr>
          <w:p w:rsidR="000C373C" w:rsidRPr="0019361C" w:rsidRDefault="000C373C" w:rsidP="001E1F5C">
            <w:pPr>
              <w:jc w:val="center"/>
              <w:rPr>
                <w:rFonts w:ascii="Arial" w:hAnsi="Arial" w:cs="Arial"/>
                <w:b/>
                <w:bCs/>
              </w:rPr>
            </w:pPr>
            <w:r w:rsidRPr="0019361C">
              <w:rPr>
                <w:rFonts w:ascii="Arial" w:hAnsi="Arial" w:cs="Arial"/>
                <w:b/>
                <w:bCs/>
                <w:sz w:val="22"/>
                <w:szCs w:val="22"/>
              </w:rPr>
              <w:t>Corso F</w:t>
            </w:r>
          </w:p>
        </w:tc>
        <w:tc>
          <w:tcPr>
            <w:tcW w:w="1712" w:type="dxa"/>
            <w:tcBorders>
              <w:top w:val="nil"/>
              <w:left w:val="nil"/>
              <w:bottom w:val="single" w:sz="4" w:space="0" w:color="auto"/>
              <w:right w:val="single" w:sz="4" w:space="0" w:color="auto"/>
            </w:tcBorders>
          </w:tcPr>
          <w:p w:rsidR="000C373C" w:rsidRPr="000C373C" w:rsidRDefault="000C373C" w:rsidP="001E1F5C">
            <w:pPr>
              <w:jc w:val="center"/>
              <w:rPr>
                <w:rFonts w:ascii="Arial" w:hAnsi="Arial" w:cs="Arial"/>
              </w:rPr>
            </w:pPr>
            <w:r w:rsidRPr="000C373C">
              <w:rPr>
                <w:rFonts w:ascii="Arial" w:hAnsi="Arial" w:cs="Arial"/>
                <w:sz w:val="22"/>
                <w:szCs w:val="22"/>
              </w:rPr>
              <w:t>DONATELLI Violetta</w:t>
            </w:r>
          </w:p>
        </w:tc>
        <w:tc>
          <w:tcPr>
            <w:tcW w:w="1689" w:type="dxa"/>
            <w:tcBorders>
              <w:top w:val="nil"/>
              <w:left w:val="nil"/>
              <w:bottom w:val="single" w:sz="4" w:space="0" w:color="auto"/>
              <w:right w:val="single" w:sz="4" w:space="0" w:color="auto"/>
            </w:tcBorders>
          </w:tcPr>
          <w:p w:rsidR="000C373C" w:rsidRPr="000C373C" w:rsidRDefault="000C373C" w:rsidP="001E1F5C">
            <w:pPr>
              <w:jc w:val="center"/>
              <w:rPr>
                <w:rFonts w:ascii="Arial" w:hAnsi="Arial" w:cs="Arial"/>
              </w:rPr>
            </w:pPr>
            <w:r w:rsidRPr="000C373C">
              <w:rPr>
                <w:rFonts w:ascii="Arial" w:hAnsi="Arial" w:cs="Arial"/>
                <w:sz w:val="22"/>
                <w:szCs w:val="22"/>
              </w:rPr>
              <w:t>DE CONCILIIS Teresa</w:t>
            </w:r>
          </w:p>
        </w:tc>
        <w:tc>
          <w:tcPr>
            <w:tcW w:w="1693" w:type="dxa"/>
            <w:tcBorders>
              <w:top w:val="nil"/>
              <w:left w:val="nil"/>
              <w:bottom w:val="single" w:sz="4" w:space="0" w:color="auto"/>
              <w:right w:val="single" w:sz="4" w:space="0" w:color="auto"/>
            </w:tcBorders>
          </w:tcPr>
          <w:p w:rsidR="000C373C" w:rsidRPr="000C373C" w:rsidRDefault="000C373C" w:rsidP="001E1F5C">
            <w:pPr>
              <w:jc w:val="center"/>
              <w:rPr>
                <w:rFonts w:ascii="Arial" w:hAnsi="Arial" w:cs="Arial"/>
              </w:rPr>
            </w:pPr>
            <w:r w:rsidRPr="000C373C">
              <w:rPr>
                <w:rFonts w:ascii="Arial" w:hAnsi="Arial" w:cs="Arial"/>
                <w:sz w:val="22"/>
                <w:szCs w:val="22"/>
              </w:rPr>
              <w:t>SCHIRONE Maria Antonietta</w:t>
            </w:r>
          </w:p>
        </w:tc>
        <w:tc>
          <w:tcPr>
            <w:tcW w:w="1927" w:type="dxa"/>
            <w:tcBorders>
              <w:top w:val="nil"/>
              <w:left w:val="nil"/>
              <w:bottom w:val="single" w:sz="4" w:space="0" w:color="auto"/>
              <w:right w:val="single" w:sz="4" w:space="0" w:color="auto"/>
            </w:tcBorders>
          </w:tcPr>
          <w:p w:rsidR="000C373C" w:rsidRPr="000C373C" w:rsidRDefault="000C373C" w:rsidP="001E1F5C">
            <w:pPr>
              <w:jc w:val="center"/>
              <w:rPr>
                <w:rFonts w:ascii="Arial" w:hAnsi="Arial" w:cs="Arial"/>
              </w:rPr>
            </w:pPr>
            <w:r w:rsidRPr="000C373C">
              <w:rPr>
                <w:rFonts w:ascii="Arial" w:hAnsi="Arial" w:cs="Arial"/>
                <w:sz w:val="22"/>
                <w:szCs w:val="22"/>
              </w:rPr>
              <w:t>SANTORO Maria Rosaria</w:t>
            </w:r>
          </w:p>
        </w:tc>
        <w:tc>
          <w:tcPr>
            <w:tcW w:w="1708" w:type="dxa"/>
            <w:tcBorders>
              <w:top w:val="nil"/>
              <w:left w:val="nil"/>
              <w:bottom w:val="single" w:sz="4" w:space="0" w:color="auto"/>
              <w:right w:val="single" w:sz="8" w:space="0" w:color="auto"/>
            </w:tcBorders>
          </w:tcPr>
          <w:p w:rsidR="000C373C" w:rsidRPr="000C373C" w:rsidRDefault="000C373C" w:rsidP="001E1F5C">
            <w:pPr>
              <w:jc w:val="center"/>
              <w:rPr>
                <w:rFonts w:ascii="Arial" w:hAnsi="Arial" w:cs="Arial"/>
              </w:rPr>
            </w:pPr>
            <w:r w:rsidRPr="000C373C">
              <w:rPr>
                <w:rFonts w:ascii="Arial" w:hAnsi="Arial" w:cs="Arial"/>
                <w:sz w:val="22"/>
                <w:szCs w:val="22"/>
              </w:rPr>
              <w:t>GOFFREDO Giuseppina</w:t>
            </w:r>
          </w:p>
        </w:tc>
      </w:tr>
      <w:tr w:rsidR="000C373C" w:rsidRPr="00F75316" w:rsidTr="001E1F5C">
        <w:trPr>
          <w:trHeight w:val="645"/>
        </w:trPr>
        <w:tc>
          <w:tcPr>
            <w:tcW w:w="921" w:type="dxa"/>
            <w:tcBorders>
              <w:top w:val="nil"/>
              <w:left w:val="single" w:sz="8" w:space="0" w:color="auto"/>
              <w:bottom w:val="single" w:sz="8" w:space="0" w:color="auto"/>
              <w:right w:val="single" w:sz="4" w:space="0" w:color="auto"/>
            </w:tcBorders>
            <w:shd w:val="clear" w:color="000000" w:fill="DBE5F1"/>
          </w:tcPr>
          <w:p w:rsidR="000C373C" w:rsidRPr="0019361C" w:rsidRDefault="000C373C" w:rsidP="001E1F5C">
            <w:pPr>
              <w:jc w:val="center"/>
              <w:rPr>
                <w:rFonts w:ascii="Arial" w:hAnsi="Arial" w:cs="Arial"/>
                <w:b/>
                <w:bCs/>
              </w:rPr>
            </w:pPr>
            <w:r w:rsidRPr="0019361C">
              <w:rPr>
                <w:rFonts w:ascii="Arial" w:hAnsi="Arial" w:cs="Arial"/>
                <w:b/>
                <w:bCs/>
                <w:sz w:val="22"/>
                <w:szCs w:val="22"/>
              </w:rPr>
              <w:t>Corso L</w:t>
            </w:r>
          </w:p>
        </w:tc>
        <w:tc>
          <w:tcPr>
            <w:tcW w:w="1712" w:type="dxa"/>
            <w:tcBorders>
              <w:top w:val="nil"/>
              <w:left w:val="nil"/>
              <w:bottom w:val="single" w:sz="8" w:space="0" w:color="auto"/>
              <w:right w:val="single" w:sz="4" w:space="0" w:color="auto"/>
            </w:tcBorders>
          </w:tcPr>
          <w:p w:rsidR="000C373C" w:rsidRPr="000C373C" w:rsidRDefault="000C373C" w:rsidP="001E1F5C">
            <w:pPr>
              <w:jc w:val="center"/>
              <w:rPr>
                <w:rFonts w:ascii="Arial" w:hAnsi="Arial" w:cs="Arial"/>
              </w:rPr>
            </w:pPr>
            <w:r w:rsidRPr="000C373C">
              <w:rPr>
                <w:rFonts w:ascii="Arial" w:hAnsi="Arial" w:cs="Arial"/>
                <w:sz w:val="22"/>
                <w:szCs w:val="22"/>
              </w:rPr>
              <w:t xml:space="preserve">TOMACIELLO </w:t>
            </w:r>
            <w:proofErr w:type="spellStart"/>
            <w:r w:rsidRPr="000C373C">
              <w:rPr>
                <w:rFonts w:ascii="Arial" w:hAnsi="Arial" w:cs="Arial"/>
                <w:sz w:val="22"/>
                <w:szCs w:val="22"/>
              </w:rPr>
              <w:t>Saveria</w:t>
            </w:r>
            <w:proofErr w:type="spellEnd"/>
          </w:p>
        </w:tc>
        <w:tc>
          <w:tcPr>
            <w:tcW w:w="1689" w:type="dxa"/>
            <w:tcBorders>
              <w:top w:val="nil"/>
              <w:left w:val="nil"/>
              <w:bottom w:val="single" w:sz="8" w:space="0" w:color="auto"/>
              <w:right w:val="single" w:sz="4" w:space="0" w:color="auto"/>
            </w:tcBorders>
          </w:tcPr>
          <w:p w:rsidR="000C373C" w:rsidRPr="000C373C" w:rsidRDefault="000C373C" w:rsidP="001E1F5C">
            <w:pPr>
              <w:jc w:val="center"/>
              <w:rPr>
                <w:rFonts w:ascii="Arial" w:hAnsi="Arial" w:cs="Arial"/>
              </w:rPr>
            </w:pPr>
            <w:r w:rsidRPr="000C373C">
              <w:rPr>
                <w:rFonts w:ascii="Arial" w:hAnsi="Arial" w:cs="Arial"/>
                <w:sz w:val="22"/>
                <w:szCs w:val="22"/>
              </w:rPr>
              <w:t>/////</w:t>
            </w:r>
          </w:p>
        </w:tc>
        <w:tc>
          <w:tcPr>
            <w:tcW w:w="1693" w:type="dxa"/>
            <w:tcBorders>
              <w:top w:val="nil"/>
              <w:left w:val="nil"/>
              <w:bottom w:val="single" w:sz="8" w:space="0" w:color="auto"/>
              <w:right w:val="single" w:sz="4" w:space="0" w:color="auto"/>
            </w:tcBorders>
          </w:tcPr>
          <w:p w:rsidR="000C373C" w:rsidRPr="000C373C" w:rsidRDefault="000C373C" w:rsidP="001E1F5C">
            <w:pPr>
              <w:jc w:val="center"/>
              <w:rPr>
                <w:rFonts w:ascii="Arial" w:hAnsi="Arial" w:cs="Arial"/>
              </w:rPr>
            </w:pPr>
            <w:r w:rsidRPr="000C373C">
              <w:rPr>
                <w:rFonts w:ascii="Arial" w:hAnsi="Arial" w:cs="Arial"/>
                <w:sz w:val="22"/>
                <w:szCs w:val="22"/>
              </w:rPr>
              <w:t>GALELLI  Maria Grazia</w:t>
            </w:r>
          </w:p>
        </w:tc>
        <w:tc>
          <w:tcPr>
            <w:tcW w:w="1927" w:type="dxa"/>
            <w:tcBorders>
              <w:top w:val="nil"/>
              <w:left w:val="nil"/>
              <w:bottom w:val="single" w:sz="8" w:space="0" w:color="auto"/>
              <w:right w:val="single" w:sz="4" w:space="0" w:color="auto"/>
            </w:tcBorders>
          </w:tcPr>
          <w:p w:rsidR="000C373C" w:rsidRPr="000C373C" w:rsidRDefault="000C373C" w:rsidP="001E1F5C">
            <w:pPr>
              <w:jc w:val="center"/>
              <w:rPr>
                <w:rFonts w:ascii="Arial" w:hAnsi="Arial" w:cs="Arial"/>
              </w:rPr>
            </w:pPr>
            <w:r w:rsidRPr="000C373C">
              <w:rPr>
                <w:rFonts w:ascii="Arial" w:hAnsi="Arial" w:cs="Arial"/>
                <w:sz w:val="22"/>
                <w:szCs w:val="22"/>
              </w:rPr>
              <w:t>PIETROCOLA Lorenzo</w:t>
            </w:r>
          </w:p>
        </w:tc>
        <w:tc>
          <w:tcPr>
            <w:tcW w:w="1708" w:type="dxa"/>
            <w:tcBorders>
              <w:top w:val="nil"/>
              <w:left w:val="nil"/>
              <w:bottom w:val="single" w:sz="8" w:space="0" w:color="auto"/>
              <w:right w:val="single" w:sz="8" w:space="0" w:color="auto"/>
            </w:tcBorders>
          </w:tcPr>
          <w:p w:rsidR="000C373C" w:rsidRPr="000C373C" w:rsidRDefault="000C373C" w:rsidP="001E1F5C">
            <w:pPr>
              <w:jc w:val="center"/>
              <w:rPr>
                <w:rFonts w:ascii="Arial" w:hAnsi="Arial" w:cs="Arial"/>
              </w:rPr>
            </w:pPr>
            <w:r w:rsidRPr="000C373C">
              <w:rPr>
                <w:rFonts w:ascii="Arial" w:hAnsi="Arial" w:cs="Arial"/>
                <w:sz w:val="22"/>
                <w:szCs w:val="22"/>
              </w:rPr>
              <w:t xml:space="preserve">PERTOSA </w:t>
            </w:r>
            <w:proofErr w:type="spellStart"/>
            <w:r w:rsidRPr="000C373C">
              <w:rPr>
                <w:rFonts w:ascii="Arial" w:hAnsi="Arial" w:cs="Arial"/>
                <w:sz w:val="22"/>
                <w:szCs w:val="22"/>
              </w:rPr>
              <w:t>Arcangela</w:t>
            </w:r>
            <w:proofErr w:type="spellEnd"/>
          </w:p>
        </w:tc>
      </w:tr>
      <w:tr w:rsidR="000C373C" w:rsidRPr="00F75316" w:rsidTr="001E1F5C">
        <w:trPr>
          <w:trHeight w:val="405"/>
        </w:trPr>
        <w:tc>
          <w:tcPr>
            <w:tcW w:w="9650" w:type="dxa"/>
            <w:gridSpan w:val="6"/>
            <w:tcBorders>
              <w:top w:val="single" w:sz="8" w:space="0" w:color="auto"/>
              <w:left w:val="single" w:sz="8" w:space="0" w:color="auto"/>
              <w:bottom w:val="single" w:sz="4" w:space="0" w:color="auto"/>
              <w:right w:val="single" w:sz="8" w:space="0" w:color="000000"/>
            </w:tcBorders>
            <w:shd w:val="clear" w:color="000000" w:fill="B8CCE4"/>
            <w:vAlign w:val="bottom"/>
          </w:tcPr>
          <w:p w:rsidR="000C373C" w:rsidRPr="00F75316" w:rsidRDefault="000C373C" w:rsidP="005307D8">
            <w:pPr>
              <w:spacing w:before="240"/>
              <w:jc w:val="center"/>
              <w:rPr>
                <w:rFonts w:ascii="Arial" w:hAnsi="Arial" w:cs="Arial"/>
                <w:b/>
                <w:bCs/>
              </w:rPr>
            </w:pPr>
            <w:r>
              <w:rPr>
                <w:rFonts w:ascii="Arial" w:hAnsi="Arial" w:cs="Arial"/>
                <w:b/>
                <w:bCs/>
              </w:rPr>
              <w:t>Coordinatori di classe</w:t>
            </w:r>
            <w:r w:rsidRPr="00F75316">
              <w:rPr>
                <w:rFonts w:ascii="Arial" w:hAnsi="Arial" w:cs="Arial"/>
                <w:b/>
                <w:bCs/>
              </w:rPr>
              <w:t xml:space="preserve"> </w:t>
            </w:r>
            <w:r>
              <w:rPr>
                <w:rFonts w:ascii="Arial" w:hAnsi="Arial" w:cs="Arial"/>
                <w:b/>
                <w:bCs/>
              </w:rPr>
              <w:t>–</w:t>
            </w:r>
            <w:r w:rsidRPr="00F75316">
              <w:rPr>
                <w:rFonts w:ascii="Arial" w:hAnsi="Arial" w:cs="Arial"/>
                <w:b/>
                <w:bCs/>
              </w:rPr>
              <w:t xml:space="preserve"> LICEO</w:t>
            </w:r>
            <w:r>
              <w:rPr>
                <w:rFonts w:ascii="Arial" w:hAnsi="Arial" w:cs="Arial"/>
                <w:b/>
                <w:bCs/>
              </w:rPr>
              <w:t xml:space="preserve"> CLASSICO</w:t>
            </w:r>
            <w:r w:rsidRPr="00F75316">
              <w:rPr>
                <w:rFonts w:ascii="Arial" w:hAnsi="Arial" w:cs="Arial"/>
                <w:b/>
                <w:bCs/>
              </w:rPr>
              <w:t xml:space="preserve"> "LANZA" </w:t>
            </w:r>
            <w:r w:rsidR="005307D8">
              <w:rPr>
                <w:rFonts w:ascii="Arial" w:hAnsi="Arial" w:cs="Arial"/>
                <w:b/>
                <w:bCs/>
              </w:rPr>
              <w:t>–</w:t>
            </w:r>
            <w:r w:rsidRPr="00F75316">
              <w:rPr>
                <w:rFonts w:ascii="Arial" w:hAnsi="Arial" w:cs="Arial"/>
                <w:b/>
                <w:bCs/>
              </w:rPr>
              <w:t xml:space="preserve"> ASCOLI</w:t>
            </w:r>
            <w:r w:rsidR="005307D8">
              <w:rPr>
                <w:rFonts w:ascii="Arial" w:hAnsi="Arial" w:cs="Arial"/>
                <w:b/>
                <w:bCs/>
              </w:rPr>
              <w:t xml:space="preserve"> SATRIANO</w:t>
            </w:r>
          </w:p>
        </w:tc>
      </w:tr>
      <w:tr w:rsidR="000C373C" w:rsidRPr="00F75316" w:rsidTr="001E1F5C">
        <w:trPr>
          <w:trHeight w:val="315"/>
        </w:trPr>
        <w:tc>
          <w:tcPr>
            <w:tcW w:w="921" w:type="dxa"/>
            <w:tcBorders>
              <w:top w:val="nil"/>
              <w:left w:val="single" w:sz="8" w:space="0" w:color="auto"/>
              <w:bottom w:val="single" w:sz="4" w:space="0" w:color="auto"/>
              <w:right w:val="single" w:sz="4" w:space="0" w:color="auto"/>
            </w:tcBorders>
            <w:shd w:val="clear" w:color="000000" w:fill="DBE5F1"/>
          </w:tcPr>
          <w:p w:rsidR="000C373C" w:rsidRPr="00F75316" w:rsidRDefault="000C373C" w:rsidP="001E1F5C">
            <w:pPr>
              <w:spacing w:before="240"/>
              <w:jc w:val="center"/>
              <w:rPr>
                <w:rFonts w:ascii="Arial" w:hAnsi="Arial" w:cs="Arial"/>
                <w:i/>
                <w:iCs/>
              </w:rPr>
            </w:pPr>
            <w:r w:rsidRPr="00F75316">
              <w:rPr>
                <w:rFonts w:ascii="Arial" w:hAnsi="Arial" w:cs="Arial"/>
                <w:i/>
                <w:iCs/>
              </w:rPr>
              <w:t> </w:t>
            </w:r>
          </w:p>
        </w:tc>
        <w:tc>
          <w:tcPr>
            <w:tcW w:w="1712" w:type="dxa"/>
            <w:tcBorders>
              <w:top w:val="nil"/>
              <w:left w:val="nil"/>
              <w:bottom w:val="single" w:sz="4" w:space="0" w:color="auto"/>
              <w:right w:val="single" w:sz="4" w:space="0" w:color="auto"/>
            </w:tcBorders>
            <w:shd w:val="clear" w:color="000000" w:fill="DBE5F1"/>
          </w:tcPr>
          <w:p w:rsidR="000C373C" w:rsidRPr="00F75316" w:rsidRDefault="000C373C" w:rsidP="001E1F5C">
            <w:pPr>
              <w:spacing w:before="240"/>
              <w:jc w:val="center"/>
              <w:rPr>
                <w:rFonts w:ascii="Arial" w:hAnsi="Arial" w:cs="Arial"/>
                <w:b/>
                <w:bCs/>
                <w:i/>
                <w:iCs/>
              </w:rPr>
            </w:pPr>
            <w:r w:rsidRPr="00F75316">
              <w:rPr>
                <w:rFonts w:ascii="Arial" w:hAnsi="Arial" w:cs="Arial"/>
                <w:b/>
                <w:bCs/>
                <w:i/>
                <w:iCs/>
              </w:rPr>
              <w:t>I</w:t>
            </w:r>
          </w:p>
        </w:tc>
        <w:tc>
          <w:tcPr>
            <w:tcW w:w="1689" w:type="dxa"/>
            <w:tcBorders>
              <w:top w:val="nil"/>
              <w:left w:val="nil"/>
              <w:bottom w:val="single" w:sz="4" w:space="0" w:color="auto"/>
              <w:right w:val="single" w:sz="4" w:space="0" w:color="auto"/>
            </w:tcBorders>
            <w:noWrap/>
            <w:vAlign w:val="bottom"/>
          </w:tcPr>
          <w:p w:rsidR="000C373C" w:rsidRPr="00F75316" w:rsidRDefault="000C373C" w:rsidP="001E1F5C">
            <w:pPr>
              <w:spacing w:before="240"/>
              <w:jc w:val="center"/>
              <w:rPr>
                <w:rFonts w:ascii="Arial" w:hAnsi="Arial" w:cs="Arial"/>
                <w:b/>
                <w:bCs/>
                <w:i/>
                <w:iCs/>
              </w:rPr>
            </w:pPr>
            <w:r w:rsidRPr="00F75316">
              <w:rPr>
                <w:rFonts w:ascii="Arial" w:hAnsi="Arial" w:cs="Arial"/>
                <w:b/>
                <w:bCs/>
                <w:i/>
                <w:iCs/>
              </w:rPr>
              <w:t>II</w:t>
            </w:r>
          </w:p>
        </w:tc>
        <w:tc>
          <w:tcPr>
            <w:tcW w:w="1693" w:type="dxa"/>
            <w:tcBorders>
              <w:top w:val="nil"/>
              <w:left w:val="nil"/>
              <w:bottom w:val="single" w:sz="4" w:space="0" w:color="auto"/>
              <w:right w:val="single" w:sz="4" w:space="0" w:color="auto"/>
            </w:tcBorders>
            <w:noWrap/>
            <w:vAlign w:val="bottom"/>
          </w:tcPr>
          <w:p w:rsidR="000C373C" w:rsidRPr="00F75316" w:rsidRDefault="000C373C" w:rsidP="001E1F5C">
            <w:pPr>
              <w:spacing w:before="240"/>
              <w:jc w:val="center"/>
              <w:rPr>
                <w:rFonts w:ascii="Arial" w:hAnsi="Arial" w:cs="Arial"/>
                <w:b/>
                <w:bCs/>
                <w:i/>
                <w:iCs/>
              </w:rPr>
            </w:pPr>
            <w:r w:rsidRPr="00F75316">
              <w:rPr>
                <w:rFonts w:ascii="Arial" w:hAnsi="Arial" w:cs="Arial"/>
                <w:b/>
                <w:bCs/>
                <w:i/>
                <w:iCs/>
              </w:rPr>
              <w:t>III</w:t>
            </w:r>
          </w:p>
        </w:tc>
        <w:tc>
          <w:tcPr>
            <w:tcW w:w="1927" w:type="dxa"/>
            <w:tcBorders>
              <w:top w:val="nil"/>
              <w:left w:val="nil"/>
              <w:bottom w:val="single" w:sz="4" w:space="0" w:color="auto"/>
              <w:right w:val="single" w:sz="4" w:space="0" w:color="auto"/>
            </w:tcBorders>
            <w:noWrap/>
            <w:vAlign w:val="bottom"/>
          </w:tcPr>
          <w:p w:rsidR="000C373C" w:rsidRPr="00F75316" w:rsidRDefault="000C373C" w:rsidP="001E1F5C">
            <w:pPr>
              <w:spacing w:before="240"/>
              <w:jc w:val="center"/>
              <w:rPr>
                <w:rFonts w:ascii="Arial" w:hAnsi="Arial" w:cs="Arial"/>
                <w:b/>
                <w:bCs/>
                <w:i/>
                <w:iCs/>
              </w:rPr>
            </w:pPr>
            <w:r w:rsidRPr="00F75316">
              <w:rPr>
                <w:rFonts w:ascii="Arial" w:hAnsi="Arial" w:cs="Arial"/>
                <w:b/>
                <w:bCs/>
                <w:i/>
                <w:iCs/>
              </w:rPr>
              <w:t>IV</w:t>
            </w:r>
          </w:p>
        </w:tc>
        <w:tc>
          <w:tcPr>
            <w:tcW w:w="1708" w:type="dxa"/>
            <w:tcBorders>
              <w:top w:val="nil"/>
              <w:left w:val="nil"/>
              <w:bottom w:val="single" w:sz="4" w:space="0" w:color="auto"/>
              <w:right w:val="single" w:sz="8" w:space="0" w:color="auto"/>
            </w:tcBorders>
            <w:noWrap/>
            <w:vAlign w:val="bottom"/>
          </w:tcPr>
          <w:p w:rsidR="000C373C" w:rsidRPr="00F75316" w:rsidRDefault="000C373C" w:rsidP="001E1F5C">
            <w:pPr>
              <w:spacing w:before="240"/>
              <w:jc w:val="center"/>
              <w:rPr>
                <w:rFonts w:ascii="Arial" w:hAnsi="Arial" w:cs="Arial"/>
                <w:b/>
                <w:bCs/>
                <w:i/>
                <w:iCs/>
              </w:rPr>
            </w:pPr>
            <w:r w:rsidRPr="00F75316">
              <w:rPr>
                <w:rFonts w:ascii="Arial" w:hAnsi="Arial" w:cs="Arial"/>
                <w:b/>
                <w:bCs/>
                <w:i/>
                <w:iCs/>
              </w:rPr>
              <w:t>V</w:t>
            </w:r>
          </w:p>
        </w:tc>
      </w:tr>
      <w:tr w:rsidR="000C373C" w:rsidRPr="00F75316" w:rsidTr="001E1F5C">
        <w:trPr>
          <w:trHeight w:val="330"/>
        </w:trPr>
        <w:tc>
          <w:tcPr>
            <w:tcW w:w="921" w:type="dxa"/>
            <w:tcBorders>
              <w:top w:val="nil"/>
              <w:left w:val="single" w:sz="8" w:space="0" w:color="auto"/>
              <w:bottom w:val="single" w:sz="8" w:space="0" w:color="auto"/>
              <w:right w:val="single" w:sz="4" w:space="0" w:color="auto"/>
            </w:tcBorders>
            <w:shd w:val="clear" w:color="000000" w:fill="DBE5F1"/>
          </w:tcPr>
          <w:p w:rsidR="000C373C" w:rsidRPr="0019361C" w:rsidRDefault="000C373C" w:rsidP="001E1F5C">
            <w:pPr>
              <w:spacing w:before="240"/>
              <w:jc w:val="center"/>
              <w:rPr>
                <w:rFonts w:ascii="Arial" w:hAnsi="Arial" w:cs="Arial"/>
                <w:b/>
                <w:bCs/>
              </w:rPr>
            </w:pPr>
            <w:r w:rsidRPr="0019361C">
              <w:rPr>
                <w:rFonts w:ascii="Arial" w:hAnsi="Arial" w:cs="Arial"/>
                <w:b/>
                <w:bCs/>
                <w:sz w:val="22"/>
                <w:szCs w:val="22"/>
              </w:rPr>
              <w:t>Corso H</w:t>
            </w:r>
          </w:p>
        </w:tc>
        <w:tc>
          <w:tcPr>
            <w:tcW w:w="1712" w:type="dxa"/>
            <w:tcBorders>
              <w:top w:val="nil"/>
              <w:left w:val="nil"/>
              <w:bottom w:val="single" w:sz="8" w:space="0" w:color="auto"/>
              <w:right w:val="single" w:sz="4" w:space="0" w:color="auto"/>
            </w:tcBorders>
          </w:tcPr>
          <w:p w:rsidR="000C373C" w:rsidRPr="000C373C" w:rsidRDefault="000C373C" w:rsidP="001E1F5C">
            <w:pPr>
              <w:jc w:val="center"/>
              <w:rPr>
                <w:rFonts w:ascii="Arial" w:hAnsi="Arial" w:cs="Arial"/>
              </w:rPr>
            </w:pPr>
            <w:r w:rsidRPr="000C373C">
              <w:rPr>
                <w:rFonts w:ascii="Arial" w:hAnsi="Arial" w:cs="Arial"/>
                <w:sz w:val="22"/>
                <w:szCs w:val="22"/>
              </w:rPr>
              <w:t>SOLDO Concetta </w:t>
            </w:r>
          </w:p>
        </w:tc>
        <w:tc>
          <w:tcPr>
            <w:tcW w:w="1689" w:type="dxa"/>
            <w:tcBorders>
              <w:top w:val="nil"/>
              <w:left w:val="nil"/>
              <w:bottom w:val="single" w:sz="8" w:space="0" w:color="auto"/>
              <w:right w:val="single" w:sz="4" w:space="0" w:color="auto"/>
            </w:tcBorders>
          </w:tcPr>
          <w:p w:rsidR="000C373C" w:rsidRPr="000C373C" w:rsidRDefault="000C373C" w:rsidP="001E1F5C">
            <w:pPr>
              <w:jc w:val="center"/>
              <w:rPr>
                <w:rFonts w:ascii="Arial" w:hAnsi="Arial" w:cs="Arial"/>
              </w:rPr>
            </w:pPr>
            <w:r w:rsidRPr="000C373C">
              <w:rPr>
                <w:rFonts w:ascii="Arial" w:hAnsi="Arial" w:cs="Arial"/>
                <w:sz w:val="22"/>
                <w:szCs w:val="22"/>
              </w:rPr>
              <w:t>MAFFEI Rosaria </w:t>
            </w:r>
          </w:p>
        </w:tc>
        <w:tc>
          <w:tcPr>
            <w:tcW w:w="1693" w:type="dxa"/>
            <w:tcBorders>
              <w:top w:val="nil"/>
              <w:left w:val="nil"/>
              <w:bottom w:val="single" w:sz="8" w:space="0" w:color="auto"/>
              <w:right w:val="single" w:sz="4" w:space="0" w:color="auto"/>
            </w:tcBorders>
          </w:tcPr>
          <w:p w:rsidR="000C373C" w:rsidRPr="000C373C" w:rsidRDefault="000C373C" w:rsidP="001E1F5C">
            <w:pPr>
              <w:jc w:val="center"/>
              <w:rPr>
                <w:rFonts w:ascii="Arial" w:hAnsi="Arial" w:cs="Arial"/>
              </w:rPr>
            </w:pPr>
            <w:r w:rsidRPr="000C373C">
              <w:rPr>
                <w:rFonts w:ascii="Arial" w:hAnsi="Arial" w:cs="Arial"/>
                <w:sz w:val="22"/>
                <w:szCs w:val="22"/>
              </w:rPr>
              <w:t>PATANO Luciana  </w:t>
            </w:r>
          </w:p>
        </w:tc>
        <w:tc>
          <w:tcPr>
            <w:tcW w:w="1927" w:type="dxa"/>
            <w:tcBorders>
              <w:top w:val="nil"/>
              <w:left w:val="nil"/>
              <w:bottom w:val="single" w:sz="8" w:space="0" w:color="auto"/>
              <w:right w:val="single" w:sz="4" w:space="0" w:color="auto"/>
            </w:tcBorders>
          </w:tcPr>
          <w:p w:rsidR="000C373C" w:rsidRPr="000C373C" w:rsidRDefault="000C373C" w:rsidP="001E1F5C">
            <w:pPr>
              <w:jc w:val="center"/>
              <w:rPr>
                <w:rFonts w:ascii="Arial" w:hAnsi="Arial" w:cs="Arial"/>
              </w:rPr>
            </w:pPr>
            <w:r w:rsidRPr="000C373C">
              <w:rPr>
                <w:rFonts w:ascii="Arial" w:hAnsi="Arial" w:cs="Arial"/>
                <w:sz w:val="22"/>
                <w:szCs w:val="22"/>
              </w:rPr>
              <w:t xml:space="preserve">TARANTINO </w:t>
            </w:r>
          </w:p>
          <w:p w:rsidR="000C373C" w:rsidRPr="000C373C" w:rsidRDefault="000C373C" w:rsidP="001E1F5C">
            <w:pPr>
              <w:jc w:val="center"/>
              <w:rPr>
                <w:rFonts w:ascii="Arial" w:hAnsi="Arial" w:cs="Arial"/>
              </w:rPr>
            </w:pPr>
            <w:r w:rsidRPr="000C373C">
              <w:rPr>
                <w:rFonts w:ascii="Arial" w:hAnsi="Arial" w:cs="Arial"/>
                <w:sz w:val="22"/>
                <w:szCs w:val="22"/>
              </w:rPr>
              <w:t>M. Pia </w:t>
            </w:r>
          </w:p>
        </w:tc>
        <w:tc>
          <w:tcPr>
            <w:tcW w:w="1708" w:type="dxa"/>
            <w:tcBorders>
              <w:top w:val="nil"/>
              <w:left w:val="nil"/>
              <w:bottom w:val="single" w:sz="8" w:space="0" w:color="auto"/>
              <w:right w:val="single" w:sz="8" w:space="0" w:color="auto"/>
            </w:tcBorders>
          </w:tcPr>
          <w:p w:rsidR="000C373C" w:rsidRPr="000C373C" w:rsidRDefault="000C373C" w:rsidP="001E1F5C">
            <w:pPr>
              <w:jc w:val="center"/>
              <w:rPr>
                <w:rFonts w:ascii="Arial" w:hAnsi="Arial" w:cs="Arial"/>
              </w:rPr>
            </w:pPr>
            <w:r w:rsidRPr="000C373C">
              <w:rPr>
                <w:rFonts w:ascii="Arial" w:hAnsi="Arial" w:cs="Arial"/>
                <w:sz w:val="22"/>
                <w:szCs w:val="22"/>
              </w:rPr>
              <w:t>DANZA Gerardo </w:t>
            </w:r>
          </w:p>
        </w:tc>
      </w:tr>
      <w:tr w:rsidR="000C373C" w:rsidRPr="00F75316" w:rsidTr="001E1F5C">
        <w:trPr>
          <w:trHeight w:val="405"/>
        </w:trPr>
        <w:tc>
          <w:tcPr>
            <w:tcW w:w="9650" w:type="dxa"/>
            <w:gridSpan w:val="6"/>
            <w:tcBorders>
              <w:top w:val="single" w:sz="8" w:space="0" w:color="auto"/>
              <w:left w:val="single" w:sz="8" w:space="0" w:color="auto"/>
              <w:bottom w:val="single" w:sz="4" w:space="0" w:color="auto"/>
              <w:right w:val="single" w:sz="8" w:space="0" w:color="000000"/>
            </w:tcBorders>
            <w:shd w:val="clear" w:color="000000" w:fill="B8CCE4"/>
            <w:vAlign w:val="bottom"/>
          </w:tcPr>
          <w:p w:rsidR="000C373C" w:rsidRPr="0019361C" w:rsidRDefault="000C373C" w:rsidP="005307D8">
            <w:pPr>
              <w:spacing w:before="240"/>
              <w:jc w:val="center"/>
              <w:rPr>
                <w:rFonts w:ascii="Arial" w:hAnsi="Arial" w:cs="Arial"/>
                <w:b/>
                <w:bCs/>
              </w:rPr>
            </w:pPr>
            <w:r w:rsidRPr="0019361C">
              <w:rPr>
                <w:rFonts w:ascii="Arial" w:hAnsi="Arial" w:cs="Arial"/>
                <w:b/>
                <w:bCs/>
                <w:sz w:val="22"/>
                <w:szCs w:val="22"/>
              </w:rPr>
              <w:t xml:space="preserve">Coordinatori di classe – LICEO </w:t>
            </w:r>
            <w:r w:rsidR="005307D8" w:rsidRPr="0019361C">
              <w:rPr>
                <w:rFonts w:ascii="Arial" w:hAnsi="Arial" w:cs="Arial"/>
                <w:b/>
                <w:bCs/>
                <w:sz w:val="22"/>
                <w:szCs w:val="22"/>
              </w:rPr>
              <w:t>SCIENTIFICO</w:t>
            </w:r>
            <w:r w:rsidRPr="0019361C">
              <w:rPr>
                <w:rFonts w:ascii="Arial" w:hAnsi="Arial" w:cs="Arial"/>
                <w:b/>
                <w:bCs/>
                <w:sz w:val="22"/>
                <w:szCs w:val="22"/>
              </w:rPr>
              <w:t xml:space="preserve"> "LANZA" </w:t>
            </w:r>
            <w:r w:rsidR="005307D8" w:rsidRPr="0019361C">
              <w:rPr>
                <w:rFonts w:ascii="Arial" w:hAnsi="Arial" w:cs="Arial"/>
                <w:b/>
                <w:bCs/>
                <w:sz w:val="22"/>
                <w:szCs w:val="22"/>
              </w:rPr>
              <w:t xml:space="preserve">- </w:t>
            </w:r>
            <w:r w:rsidRPr="0019361C">
              <w:rPr>
                <w:rFonts w:ascii="Arial" w:hAnsi="Arial" w:cs="Arial"/>
                <w:b/>
                <w:bCs/>
                <w:sz w:val="22"/>
                <w:szCs w:val="22"/>
              </w:rPr>
              <w:t xml:space="preserve"> BOVINO</w:t>
            </w:r>
          </w:p>
        </w:tc>
      </w:tr>
      <w:tr w:rsidR="000C373C" w:rsidRPr="00F75316" w:rsidTr="001E1F5C">
        <w:trPr>
          <w:trHeight w:val="315"/>
        </w:trPr>
        <w:tc>
          <w:tcPr>
            <w:tcW w:w="921" w:type="dxa"/>
            <w:tcBorders>
              <w:top w:val="nil"/>
              <w:left w:val="single" w:sz="8" w:space="0" w:color="auto"/>
              <w:bottom w:val="single" w:sz="4" w:space="0" w:color="auto"/>
              <w:right w:val="single" w:sz="4" w:space="0" w:color="auto"/>
            </w:tcBorders>
            <w:shd w:val="clear" w:color="000000" w:fill="DBE5F1"/>
          </w:tcPr>
          <w:p w:rsidR="000C373C" w:rsidRPr="0019361C" w:rsidRDefault="000C373C" w:rsidP="001E1F5C">
            <w:pPr>
              <w:spacing w:before="240"/>
              <w:jc w:val="center"/>
              <w:rPr>
                <w:rFonts w:ascii="Arial" w:hAnsi="Arial" w:cs="Arial"/>
                <w:i/>
                <w:iCs/>
              </w:rPr>
            </w:pPr>
            <w:r w:rsidRPr="0019361C">
              <w:rPr>
                <w:rFonts w:ascii="Arial" w:hAnsi="Arial" w:cs="Arial"/>
                <w:i/>
                <w:iCs/>
                <w:sz w:val="22"/>
                <w:szCs w:val="22"/>
              </w:rPr>
              <w:t> </w:t>
            </w:r>
          </w:p>
        </w:tc>
        <w:tc>
          <w:tcPr>
            <w:tcW w:w="1712" w:type="dxa"/>
            <w:tcBorders>
              <w:top w:val="nil"/>
              <w:left w:val="nil"/>
              <w:bottom w:val="single" w:sz="4" w:space="0" w:color="auto"/>
              <w:right w:val="single" w:sz="4" w:space="0" w:color="auto"/>
            </w:tcBorders>
            <w:shd w:val="clear" w:color="000000" w:fill="DBE5F1"/>
          </w:tcPr>
          <w:p w:rsidR="000C373C" w:rsidRPr="005307D8" w:rsidRDefault="000C373C" w:rsidP="001E1F5C">
            <w:pPr>
              <w:spacing w:before="240"/>
              <w:jc w:val="center"/>
              <w:rPr>
                <w:rFonts w:ascii="Arial" w:hAnsi="Arial" w:cs="Arial"/>
                <w:b/>
                <w:bCs/>
                <w:i/>
                <w:iCs/>
              </w:rPr>
            </w:pPr>
            <w:r w:rsidRPr="005307D8">
              <w:rPr>
                <w:rFonts w:ascii="Arial" w:hAnsi="Arial" w:cs="Arial"/>
                <w:b/>
                <w:bCs/>
                <w:i/>
                <w:iCs/>
              </w:rPr>
              <w:t>I</w:t>
            </w:r>
          </w:p>
        </w:tc>
        <w:tc>
          <w:tcPr>
            <w:tcW w:w="1689" w:type="dxa"/>
            <w:tcBorders>
              <w:top w:val="nil"/>
              <w:left w:val="nil"/>
              <w:bottom w:val="single" w:sz="4" w:space="0" w:color="auto"/>
              <w:right w:val="single" w:sz="4" w:space="0" w:color="auto"/>
            </w:tcBorders>
            <w:noWrap/>
            <w:vAlign w:val="bottom"/>
          </w:tcPr>
          <w:p w:rsidR="000C373C" w:rsidRPr="00F75316" w:rsidRDefault="000C373C" w:rsidP="001E1F5C">
            <w:pPr>
              <w:spacing w:before="240"/>
              <w:jc w:val="center"/>
              <w:rPr>
                <w:rFonts w:ascii="Arial" w:hAnsi="Arial" w:cs="Arial"/>
                <w:b/>
                <w:bCs/>
                <w:i/>
                <w:iCs/>
              </w:rPr>
            </w:pPr>
            <w:r w:rsidRPr="00F75316">
              <w:rPr>
                <w:rFonts w:ascii="Arial" w:hAnsi="Arial" w:cs="Arial"/>
                <w:b/>
                <w:bCs/>
                <w:i/>
                <w:iCs/>
              </w:rPr>
              <w:t>II</w:t>
            </w:r>
          </w:p>
        </w:tc>
        <w:tc>
          <w:tcPr>
            <w:tcW w:w="1693" w:type="dxa"/>
            <w:tcBorders>
              <w:top w:val="nil"/>
              <w:left w:val="nil"/>
              <w:bottom w:val="single" w:sz="4" w:space="0" w:color="auto"/>
              <w:right w:val="single" w:sz="4" w:space="0" w:color="auto"/>
            </w:tcBorders>
            <w:noWrap/>
            <w:vAlign w:val="bottom"/>
          </w:tcPr>
          <w:p w:rsidR="000C373C" w:rsidRPr="00F75316" w:rsidRDefault="000C373C" w:rsidP="001E1F5C">
            <w:pPr>
              <w:spacing w:before="240"/>
              <w:jc w:val="center"/>
              <w:rPr>
                <w:rFonts w:ascii="Arial" w:hAnsi="Arial" w:cs="Arial"/>
                <w:b/>
                <w:bCs/>
                <w:i/>
                <w:iCs/>
              </w:rPr>
            </w:pPr>
            <w:r w:rsidRPr="00F75316">
              <w:rPr>
                <w:rFonts w:ascii="Arial" w:hAnsi="Arial" w:cs="Arial"/>
                <w:b/>
                <w:bCs/>
                <w:i/>
                <w:iCs/>
              </w:rPr>
              <w:t>III</w:t>
            </w:r>
          </w:p>
        </w:tc>
        <w:tc>
          <w:tcPr>
            <w:tcW w:w="1927" w:type="dxa"/>
            <w:tcBorders>
              <w:top w:val="nil"/>
              <w:left w:val="nil"/>
              <w:bottom w:val="single" w:sz="4" w:space="0" w:color="auto"/>
              <w:right w:val="single" w:sz="4" w:space="0" w:color="auto"/>
            </w:tcBorders>
            <w:noWrap/>
            <w:vAlign w:val="bottom"/>
          </w:tcPr>
          <w:p w:rsidR="000C373C" w:rsidRPr="00F75316" w:rsidRDefault="000C373C" w:rsidP="001E1F5C">
            <w:pPr>
              <w:spacing w:before="240"/>
              <w:jc w:val="center"/>
              <w:rPr>
                <w:rFonts w:ascii="Arial" w:hAnsi="Arial" w:cs="Arial"/>
                <w:b/>
                <w:bCs/>
                <w:i/>
                <w:iCs/>
              </w:rPr>
            </w:pPr>
            <w:r w:rsidRPr="00F75316">
              <w:rPr>
                <w:rFonts w:ascii="Arial" w:hAnsi="Arial" w:cs="Arial"/>
                <w:b/>
                <w:bCs/>
                <w:i/>
                <w:iCs/>
              </w:rPr>
              <w:t>IV</w:t>
            </w:r>
          </w:p>
        </w:tc>
        <w:tc>
          <w:tcPr>
            <w:tcW w:w="1708" w:type="dxa"/>
            <w:tcBorders>
              <w:top w:val="nil"/>
              <w:left w:val="nil"/>
              <w:bottom w:val="single" w:sz="4" w:space="0" w:color="auto"/>
              <w:right w:val="single" w:sz="8" w:space="0" w:color="auto"/>
            </w:tcBorders>
            <w:noWrap/>
            <w:vAlign w:val="bottom"/>
          </w:tcPr>
          <w:p w:rsidR="000C373C" w:rsidRPr="00F75316" w:rsidRDefault="000C373C" w:rsidP="001E1F5C">
            <w:pPr>
              <w:spacing w:before="240"/>
              <w:jc w:val="center"/>
              <w:rPr>
                <w:rFonts w:ascii="Arial" w:hAnsi="Arial" w:cs="Arial"/>
                <w:b/>
                <w:bCs/>
                <w:i/>
                <w:iCs/>
              </w:rPr>
            </w:pPr>
            <w:r w:rsidRPr="00F75316">
              <w:rPr>
                <w:rFonts w:ascii="Arial" w:hAnsi="Arial" w:cs="Arial"/>
                <w:b/>
                <w:bCs/>
                <w:i/>
                <w:iCs/>
              </w:rPr>
              <w:t>V</w:t>
            </w:r>
          </w:p>
        </w:tc>
      </w:tr>
      <w:tr w:rsidR="000C373C" w:rsidRPr="00F75316" w:rsidTr="001E1F5C">
        <w:trPr>
          <w:trHeight w:val="330"/>
        </w:trPr>
        <w:tc>
          <w:tcPr>
            <w:tcW w:w="921" w:type="dxa"/>
            <w:tcBorders>
              <w:top w:val="nil"/>
              <w:left w:val="single" w:sz="8" w:space="0" w:color="auto"/>
              <w:bottom w:val="single" w:sz="8" w:space="0" w:color="auto"/>
              <w:right w:val="single" w:sz="4" w:space="0" w:color="auto"/>
            </w:tcBorders>
            <w:shd w:val="clear" w:color="000000" w:fill="DBE5F1"/>
          </w:tcPr>
          <w:p w:rsidR="000C373C" w:rsidRPr="0019361C" w:rsidRDefault="000C373C" w:rsidP="001E1F5C">
            <w:pPr>
              <w:spacing w:before="240"/>
              <w:jc w:val="center"/>
              <w:rPr>
                <w:rFonts w:ascii="Arial" w:hAnsi="Arial" w:cs="Arial"/>
                <w:b/>
                <w:bCs/>
              </w:rPr>
            </w:pPr>
            <w:r w:rsidRPr="0019361C">
              <w:rPr>
                <w:rFonts w:ascii="Arial" w:hAnsi="Arial" w:cs="Arial"/>
                <w:b/>
                <w:bCs/>
                <w:sz w:val="22"/>
                <w:szCs w:val="22"/>
              </w:rPr>
              <w:t>Corso G</w:t>
            </w:r>
          </w:p>
        </w:tc>
        <w:tc>
          <w:tcPr>
            <w:tcW w:w="1712" w:type="dxa"/>
            <w:tcBorders>
              <w:top w:val="nil"/>
              <w:left w:val="nil"/>
              <w:bottom w:val="single" w:sz="8" w:space="0" w:color="auto"/>
              <w:right w:val="single" w:sz="4" w:space="0" w:color="auto"/>
            </w:tcBorders>
          </w:tcPr>
          <w:p w:rsidR="000C373C" w:rsidRPr="000C373C" w:rsidRDefault="000C373C" w:rsidP="001E1F5C">
            <w:pPr>
              <w:jc w:val="center"/>
              <w:rPr>
                <w:rFonts w:ascii="Arial" w:hAnsi="Arial" w:cs="Arial"/>
              </w:rPr>
            </w:pPr>
            <w:r w:rsidRPr="000C373C">
              <w:rPr>
                <w:rFonts w:ascii="Arial" w:hAnsi="Arial" w:cs="Arial"/>
                <w:sz w:val="22"/>
                <w:szCs w:val="22"/>
              </w:rPr>
              <w:t> SAVINO Patrizia</w:t>
            </w:r>
          </w:p>
        </w:tc>
        <w:tc>
          <w:tcPr>
            <w:tcW w:w="1689" w:type="dxa"/>
            <w:tcBorders>
              <w:top w:val="nil"/>
              <w:left w:val="nil"/>
              <w:bottom w:val="single" w:sz="8" w:space="0" w:color="auto"/>
              <w:right w:val="single" w:sz="4" w:space="0" w:color="auto"/>
            </w:tcBorders>
          </w:tcPr>
          <w:p w:rsidR="000C373C" w:rsidRPr="000C373C" w:rsidRDefault="000C373C" w:rsidP="001E1F5C">
            <w:pPr>
              <w:jc w:val="center"/>
              <w:rPr>
                <w:rFonts w:ascii="Arial" w:hAnsi="Arial" w:cs="Arial"/>
              </w:rPr>
            </w:pPr>
            <w:r w:rsidRPr="000C373C">
              <w:rPr>
                <w:rFonts w:ascii="Arial" w:hAnsi="Arial" w:cs="Arial"/>
                <w:sz w:val="22"/>
                <w:szCs w:val="22"/>
              </w:rPr>
              <w:t>VALENTINO M. Soccorsa </w:t>
            </w:r>
          </w:p>
        </w:tc>
        <w:tc>
          <w:tcPr>
            <w:tcW w:w="1693" w:type="dxa"/>
            <w:tcBorders>
              <w:top w:val="nil"/>
              <w:left w:val="nil"/>
              <w:bottom w:val="single" w:sz="8" w:space="0" w:color="auto"/>
              <w:right w:val="single" w:sz="4" w:space="0" w:color="auto"/>
            </w:tcBorders>
          </w:tcPr>
          <w:p w:rsidR="000C373C" w:rsidRPr="000C373C" w:rsidRDefault="000C373C" w:rsidP="001E1F5C">
            <w:pPr>
              <w:jc w:val="center"/>
              <w:rPr>
                <w:rFonts w:ascii="Arial" w:hAnsi="Arial" w:cs="Arial"/>
              </w:rPr>
            </w:pPr>
            <w:r w:rsidRPr="000C373C">
              <w:rPr>
                <w:rFonts w:ascii="Arial" w:hAnsi="Arial" w:cs="Arial"/>
                <w:sz w:val="22"/>
                <w:szCs w:val="22"/>
              </w:rPr>
              <w:t>D’AMICO Anna Grazia </w:t>
            </w:r>
          </w:p>
        </w:tc>
        <w:tc>
          <w:tcPr>
            <w:tcW w:w="1927" w:type="dxa"/>
            <w:tcBorders>
              <w:top w:val="nil"/>
              <w:left w:val="nil"/>
              <w:bottom w:val="single" w:sz="8" w:space="0" w:color="auto"/>
              <w:right w:val="single" w:sz="4" w:space="0" w:color="auto"/>
            </w:tcBorders>
          </w:tcPr>
          <w:p w:rsidR="000C373C" w:rsidRPr="000C373C" w:rsidRDefault="000C373C" w:rsidP="001E1F5C">
            <w:pPr>
              <w:jc w:val="center"/>
              <w:rPr>
                <w:rFonts w:ascii="Arial" w:hAnsi="Arial" w:cs="Arial"/>
              </w:rPr>
            </w:pPr>
            <w:r w:rsidRPr="000C373C">
              <w:rPr>
                <w:rFonts w:ascii="Arial" w:hAnsi="Arial" w:cs="Arial"/>
                <w:sz w:val="22"/>
                <w:szCs w:val="22"/>
              </w:rPr>
              <w:t xml:space="preserve">MAIELLA </w:t>
            </w:r>
          </w:p>
          <w:p w:rsidR="000C373C" w:rsidRPr="000C373C" w:rsidRDefault="000C373C" w:rsidP="001E1F5C">
            <w:pPr>
              <w:jc w:val="center"/>
              <w:rPr>
                <w:rFonts w:ascii="Arial" w:hAnsi="Arial" w:cs="Arial"/>
              </w:rPr>
            </w:pPr>
            <w:r w:rsidRPr="000C373C">
              <w:rPr>
                <w:rFonts w:ascii="Arial" w:hAnsi="Arial" w:cs="Arial"/>
                <w:sz w:val="22"/>
                <w:szCs w:val="22"/>
              </w:rPr>
              <w:t>Lucia  </w:t>
            </w:r>
          </w:p>
        </w:tc>
        <w:tc>
          <w:tcPr>
            <w:tcW w:w="1708" w:type="dxa"/>
            <w:tcBorders>
              <w:top w:val="nil"/>
              <w:left w:val="nil"/>
              <w:bottom w:val="single" w:sz="8" w:space="0" w:color="auto"/>
              <w:right w:val="single" w:sz="8" w:space="0" w:color="auto"/>
            </w:tcBorders>
          </w:tcPr>
          <w:p w:rsidR="000C373C" w:rsidRPr="000C373C" w:rsidRDefault="000C373C" w:rsidP="001E1F5C">
            <w:pPr>
              <w:jc w:val="center"/>
              <w:rPr>
                <w:rFonts w:ascii="Arial" w:hAnsi="Arial" w:cs="Arial"/>
              </w:rPr>
            </w:pPr>
            <w:r w:rsidRPr="000C373C">
              <w:rPr>
                <w:rFonts w:ascii="Arial" w:hAnsi="Arial" w:cs="Arial"/>
                <w:sz w:val="22"/>
                <w:szCs w:val="22"/>
              </w:rPr>
              <w:t>/////</w:t>
            </w:r>
          </w:p>
        </w:tc>
      </w:tr>
    </w:tbl>
    <w:p w:rsidR="002E6507" w:rsidRDefault="002E6507" w:rsidP="002E6507">
      <w:pPr>
        <w:jc w:val="both"/>
      </w:pPr>
    </w:p>
    <w:p w:rsidR="005307D8" w:rsidRDefault="005307D8" w:rsidP="002E6507">
      <w:pPr>
        <w:jc w:val="both"/>
      </w:pPr>
    </w:p>
    <w:tbl>
      <w:tblPr>
        <w:tblW w:w="9650" w:type="dxa"/>
        <w:tblInd w:w="55" w:type="dxa"/>
        <w:tblCellMar>
          <w:left w:w="70" w:type="dxa"/>
          <w:right w:w="70" w:type="dxa"/>
        </w:tblCellMar>
        <w:tblLook w:val="00A0"/>
      </w:tblPr>
      <w:tblGrid>
        <w:gridCol w:w="921"/>
        <w:gridCol w:w="1712"/>
        <w:gridCol w:w="1689"/>
        <w:gridCol w:w="1693"/>
        <w:gridCol w:w="1927"/>
        <w:gridCol w:w="1708"/>
      </w:tblGrid>
      <w:tr w:rsidR="000C373C" w:rsidRPr="00F75316" w:rsidTr="001E1F5C">
        <w:trPr>
          <w:trHeight w:val="67"/>
        </w:trPr>
        <w:tc>
          <w:tcPr>
            <w:tcW w:w="9650" w:type="dxa"/>
            <w:gridSpan w:val="6"/>
            <w:tcBorders>
              <w:top w:val="single" w:sz="8" w:space="0" w:color="auto"/>
              <w:left w:val="single" w:sz="8" w:space="0" w:color="auto"/>
              <w:bottom w:val="single" w:sz="4" w:space="0" w:color="auto"/>
              <w:right w:val="single" w:sz="8" w:space="0" w:color="000000"/>
            </w:tcBorders>
            <w:shd w:val="clear" w:color="000000" w:fill="B8CCE4"/>
            <w:vAlign w:val="bottom"/>
          </w:tcPr>
          <w:p w:rsidR="000C373C" w:rsidRPr="00F75316" w:rsidRDefault="000C373C" w:rsidP="000C373C">
            <w:pPr>
              <w:spacing w:before="240"/>
              <w:jc w:val="center"/>
              <w:rPr>
                <w:rFonts w:ascii="Arial" w:hAnsi="Arial" w:cs="Arial"/>
                <w:b/>
                <w:bCs/>
              </w:rPr>
            </w:pPr>
            <w:r>
              <w:rPr>
                <w:rFonts w:ascii="Arial" w:hAnsi="Arial" w:cs="Arial"/>
                <w:b/>
                <w:bCs/>
              </w:rPr>
              <w:lastRenderedPageBreak/>
              <w:t>Coordinatori di classe</w:t>
            </w:r>
            <w:r w:rsidRPr="00F75316">
              <w:rPr>
                <w:rFonts w:ascii="Arial" w:hAnsi="Arial" w:cs="Arial"/>
                <w:b/>
                <w:bCs/>
              </w:rPr>
              <w:t xml:space="preserve"> - LICEO </w:t>
            </w:r>
            <w:r>
              <w:rPr>
                <w:rFonts w:ascii="Arial" w:hAnsi="Arial" w:cs="Arial"/>
                <w:b/>
                <w:bCs/>
              </w:rPr>
              <w:t>ARTISTICO</w:t>
            </w:r>
            <w:r w:rsidRPr="00F75316">
              <w:rPr>
                <w:rFonts w:ascii="Arial" w:hAnsi="Arial" w:cs="Arial"/>
                <w:b/>
                <w:bCs/>
              </w:rPr>
              <w:t>"</w:t>
            </w:r>
            <w:r>
              <w:rPr>
                <w:rFonts w:ascii="Arial" w:hAnsi="Arial" w:cs="Arial"/>
                <w:b/>
                <w:bCs/>
              </w:rPr>
              <w:t>PERUGINI</w:t>
            </w:r>
            <w:r w:rsidRPr="00F75316">
              <w:rPr>
                <w:rFonts w:ascii="Arial" w:hAnsi="Arial" w:cs="Arial"/>
                <w:b/>
                <w:bCs/>
              </w:rPr>
              <w:t xml:space="preserve">" </w:t>
            </w:r>
            <w:r w:rsidR="00C9342A">
              <w:rPr>
                <w:rFonts w:ascii="Arial" w:hAnsi="Arial" w:cs="Arial"/>
                <w:b/>
                <w:bCs/>
              </w:rPr>
              <w:t>- FOGGIA</w:t>
            </w:r>
          </w:p>
        </w:tc>
      </w:tr>
      <w:tr w:rsidR="000C373C" w:rsidRPr="00F75316" w:rsidTr="001E1F5C">
        <w:trPr>
          <w:trHeight w:val="315"/>
        </w:trPr>
        <w:tc>
          <w:tcPr>
            <w:tcW w:w="921" w:type="dxa"/>
            <w:tcBorders>
              <w:top w:val="nil"/>
              <w:left w:val="single" w:sz="8" w:space="0" w:color="auto"/>
              <w:bottom w:val="single" w:sz="4" w:space="0" w:color="auto"/>
              <w:right w:val="single" w:sz="4" w:space="0" w:color="auto"/>
            </w:tcBorders>
            <w:shd w:val="clear" w:color="000000" w:fill="DBE5F1"/>
          </w:tcPr>
          <w:p w:rsidR="000C373C" w:rsidRPr="005307D8" w:rsidRDefault="000C373C" w:rsidP="005307D8">
            <w:pPr>
              <w:jc w:val="center"/>
              <w:rPr>
                <w:rFonts w:ascii="Arial" w:hAnsi="Arial" w:cs="Arial"/>
              </w:rPr>
            </w:pPr>
            <w:r w:rsidRPr="005307D8">
              <w:rPr>
                <w:rFonts w:ascii="Arial" w:hAnsi="Arial" w:cs="Arial"/>
                <w:sz w:val="22"/>
                <w:szCs w:val="22"/>
              </w:rPr>
              <w:t> </w:t>
            </w:r>
          </w:p>
        </w:tc>
        <w:tc>
          <w:tcPr>
            <w:tcW w:w="1712" w:type="dxa"/>
            <w:tcBorders>
              <w:top w:val="nil"/>
              <w:left w:val="nil"/>
              <w:bottom w:val="single" w:sz="4" w:space="0" w:color="auto"/>
              <w:right w:val="single" w:sz="4" w:space="0" w:color="auto"/>
            </w:tcBorders>
            <w:shd w:val="clear" w:color="000000" w:fill="DBE5F1"/>
          </w:tcPr>
          <w:p w:rsidR="000C373C" w:rsidRPr="00F75316" w:rsidRDefault="000C373C" w:rsidP="001E1F5C">
            <w:pPr>
              <w:spacing w:before="240"/>
              <w:jc w:val="center"/>
              <w:rPr>
                <w:rFonts w:ascii="Arial" w:hAnsi="Arial" w:cs="Arial"/>
                <w:b/>
                <w:bCs/>
                <w:i/>
                <w:iCs/>
              </w:rPr>
            </w:pPr>
            <w:r w:rsidRPr="00F75316">
              <w:rPr>
                <w:rFonts w:ascii="Arial" w:hAnsi="Arial" w:cs="Arial"/>
                <w:b/>
                <w:bCs/>
                <w:i/>
                <w:iCs/>
              </w:rPr>
              <w:t>I</w:t>
            </w:r>
          </w:p>
        </w:tc>
        <w:tc>
          <w:tcPr>
            <w:tcW w:w="1689" w:type="dxa"/>
            <w:tcBorders>
              <w:top w:val="nil"/>
              <w:left w:val="nil"/>
              <w:bottom w:val="single" w:sz="4" w:space="0" w:color="auto"/>
              <w:right w:val="single" w:sz="4" w:space="0" w:color="auto"/>
            </w:tcBorders>
            <w:noWrap/>
            <w:vAlign w:val="bottom"/>
          </w:tcPr>
          <w:p w:rsidR="000C373C" w:rsidRPr="00F75316" w:rsidRDefault="000C373C" w:rsidP="001E1F5C">
            <w:pPr>
              <w:spacing w:before="240"/>
              <w:jc w:val="center"/>
              <w:rPr>
                <w:rFonts w:ascii="Arial" w:hAnsi="Arial" w:cs="Arial"/>
                <w:b/>
                <w:bCs/>
                <w:i/>
                <w:iCs/>
              </w:rPr>
            </w:pPr>
            <w:r w:rsidRPr="00F75316">
              <w:rPr>
                <w:rFonts w:ascii="Arial" w:hAnsi="Arial" w:cs="Arial"/>
                <w:b/>
                <w:bCs/>
                <w:i/>
                <w:iCs/>
              </w:rPr>
              <w:t>II</w:t>
            </w:r>
          </w:p>
        </w:tc>
        <w:tc>
          <w:tcPr>
            <w:tcW w:w="1693" w:type="dxa"/>
            <w:tcBorders>
              <w:top w:val="nil"/>
              <w:left w:val="nil"/>
              <w:bottom w:val="single" w:sz="4" w:space="0" w:color="auto"/>
              <w:right w:val="single" w:sz="4" w:space="0" w:color="auto"/>
            </w:tcBorders>
            <w:noWrap/>
            <w:vAlign w:val="bottom"/>
          </w:tcPr>
          <w:p w:rsidR="000C373C" w:rsidRPr="00F75316" w:rsidRDefault="000C373C" w:rsidP="001E1F5C">
            <w:pPr>
              <w:spacing w:before="240"/>
              <w:jc w:val="center"/>
              <w:rPr>
                <w:rFonts w:ascii="Arial" w:hAnsi="Arial" w:cs="Arial"/>
                <w:b/>
                <w:bCs/>
                <w:i/>
                <w:iCs/>
              </w:rPr>
            </w:pPr>
            <w:r w:rsidRPr="00F75316">
              <w:rPr>
                <w:rFonts w:ascii="Arial" w:hAnsi="Arial" w:cs="Arial"/>
                <w:b/>
                <w:bCs/>
                <w:i/>
                <w:iCs/>
              </w:rPr>
              <w:t>III</w:t>
            </w:r>
          </w:p>
        </w:tc>
        <w:tc>
          <w:tcPr>
            <w:tcW w:w="1927" w:type="dxa"/>
            <w:tcBorders>
              <w:top w:val="nil"/>
              <w:left w:val="nil"/>
              <w:bottom w:val="single" w:sz="4" w:space="0" w:color="auto"/>
              <w:right w:val="single" w:sz="4" w:space="0" w:color="auto"/>
            </w:tcBorders>
            <w:noWrap/>
            <w:vAlign w:val="bottom"/>
          </w:tcPr>
          <w:p w:rsidR="000C373C" w:rsidRPr="00F75316" w:rsidRDefault="000C373C" w:rsidP="001E1F5C">
            <w:pPr>
              <w:spacing w:before="240"/>
              <w:jc w:val="center"/>
              <w:rPr>
                <w:rFonts w:ascii="Arial" w:hAnsi="Arial" w:cs="Arial"/>
                <w:b/>
                <w:bCs/>
                <w:i/>
                <w:iCs/>
              </w:rPr>
            </w:pPr>
            <w:r w:rsidRPr="00F75316">
              <w:rPr>
                <w:rFonts w:ascii="Arial" w:hAnsi="Arial" w:cs="Arial"/>
                <w:b/>
                <w:bCs/>
                <w:i/>
                <w:iCs/>
              </w:rPr>
              <w:t>IV</w:t>
            </w:r>
          </w:p>
        </w:tc>
        <w:tc>
          <w:tcPr>
            <w:tcW w:w="1708" w:type="dxa"/>
            <w:tcBorders>
              <w:top w:val="nil"/>
              <w:left w:val="nil"/>
              <w:bottom w:val="single" w:sz="4" w:space="0" w:color="auto"/>
              <w:right w:val="single" w:sz="8" w:space="0" w:color="auto"/>
            </w:tcBorders>
            <w:noWrap/>
            <w:vAlign w:val="bottom"/>
          </w:tcPr>
          <w:p w:rsidR="000C373C" w:rsidRPr="00F75316" w:rsidRDefault="000C373C" w:rsidP="001E1F5C">
            <w:pPr>
              <w:spacing w:before="240"/>
              <w:jc w:val="center"/>
              <w:rPr>
                <w:rFonts w:ascii="Arial" w:hAnsi="Arial" w:cs="Arial"/>
                <w:b/>
                <w:bCs/>
                <w:i/>
                <w:iCs/>
              </w:rPr>
            </w:pPr>
            <w:r w:rsidRPr="00F75316">
              <w:rPr>
                <w:rFonts w:ascii="Arial" w:hAnsi="Arial" w:cs="Arial"/>
                <w:b/>
                <w:bCs/>
                <w:i/>
                <w:iCs/>
              </w:rPr>
              <w:t>V</w:t>
            </w:r>
          </w:p>
        </w:tc>
      </w:tr>
      <w:tr w:rsidR="000C373C" w:rsidRPr="00F75316" w:rsidTr="000C373C">
        <w:trPr>
          <w:trHeight w:val="558"/>
        </w:trPr>
        <w:tc>
          <w:tcPr>
            <w:tcW w:w="921" w:type="dxa"/>
            <w:tcBorders>
              <w:top w:val="nil"/>
              <w:left w:val="single" w:sz="8" w:space="0" w:color="auto"/>
              <w:bottom w:val="single" w:sz="4" w:space="0" w:color="auto"/>
              <w:right w:val="single" w:sz="4" w:space="0" w:color="auto"/>
            </w:tcBorders>
            <w:shd w:val="clear" w:color="000000" w:fill="DBE5F1"/>
          </w:tcPr>
          <w:p w:rsidR="000C373C" w:rsidRPr="0045544A" w:rsidRDefault="000C373C" w:rsidP="001E1F5C">
            <w:pPr>
              <w:spacing w:before="240"/>
              <w:jc w:val="center"/>
              <w:rPr>
                <w:rFonts w:ascii="Arial" w:hAnsi="Arial" w:cs="Arial"/>
                <w:b/>
                <w:bCs/>
              </w:rPr>
            </w:pPr>
            <w:r w:rsidRPr="0045544A">
              <w:rPr>
                <w:rFonts w:ascii="Arial" w:hAnsi="Arial" w:cs="Arial"/>
                <w:b/>
                <w:bCs/>
                <w:sz w:val="22"/>
                <w:szCs w:val="22"/>
              </w:rPr>
              <w:t>Corso A</w:t>
            </w:r>
          </w:p>
        </w:tc>
        <w:tc>
          <w:tcPr>
            <w:tcW w:w="1712" w:type="dxa"/>
            <w:tcBorders>
              <w:top w:val="nil"/>
              <w:left w:val="nil"/>
              <w:bottom w:val="single" w:sz="4" w:space="0" w:color="auto"/>
              <w:right w:val="single" w:sz="4" w:space="0" w:color="auto"/>
            </w:tcBorders>
          </w:tcPr>
          <w:p w:rsidR="000C373C" w:rsidRPr="000C373C" w:rsidRDefault="000C373C" w:rsidP="000C373C">
            <w:pPr>
              <w:jc w:val="center"/>
              <w:rPr>
                <w:rFonts w:ascii="Arial" w:hAnsi="Arial" w:cs="Arial"/>
              </w:rPr>
            </w:pPr>
            <w:r w:rsidRPr="000C373C">
              <w:rPr>
                <w:rFonts w:ascii="Arial" w:hAnsi="Arial" w:cs="Arial"/>
                <w:sz w:val="22"/>
                <w:szCs w:val="22"/>
              </w:rPr>
              <w:t>MAGGI</w:t>
            </w:r>
          </w:p>
          <w:p w:rsidR="000C373C" w:rsidRPr="000C373C" w:rsidRDefault="000C373C" w:rsidP="000C373C">
            <w:pPr>
              <w:jc w:val="center"/>
              <w:rPr>
                <w:rFonts w:ascii="Arial" w:hAnsi="Arial" w:cs="Arial"/>
              </w:rPr>
            </w:pPr>
            <w:r w:rsidRPr="000C373C">
              <w:rPr>
                <w:rFonts w:ascii="Arial" w:hAnsi="Arial" w:cs="Arial"/>
                <w:sz w:val="22"/>
                <w:szCs w:val="22"/>
              </w:rPr>
              <w:t xml:space="preserve"> Laura</w:t>
            </w:r>
          </w:p>
        </w:tc>
        <w:tc>
          <w:tcPr>
            <w:tcW w:w="1689" w:type="dxa"/>
            <w:tcBorders>
              <w:top w:val="nil"/>
              <w:left w:val="nil"/>
              <w:bottom w:val="single" w:sz="4" w:space="0" w:color="auto"/>
              <w:right w:val="single" w:sz="4" w:space="0" w:color="auto"/>
            </w:tcBorders>
          </w:tcPr>
          <w:p w:rsidR="000C373C" w:rsidRPr="000C373C" w:rsidRDefault="000C373C" w:rsidP="000C373C">
            <w:pPr>
              <w:jc w:val="center"/>
              <w:rPr>
                <w:rFonts w:ascii="Arial" w:hAnsi="Arial" w:cs="Arial"/>
              </w:rPr>
            </w:pPr>
            <w:r>
              <w:rPr>
                <w:rFonts w:ascii="Arial" w:hAnsi="Arial" w:cs="Arial"/>
                <w:sz w:val="22"/>
                <w:szCs w:val="22"/>
              </w:rPr>
              <w:t>CARUSO</w:t>
            </w:r>
            <w:r w:rsidRPr="000C373C">
              <w:rPr>
                <w:rFonts w:ascii="Arial" w:hAnsi="Arial" w:cs="Arial"/>
                <w:sz w:val="22"/>
                <w:szCs w:val="22"/>
              </w:rPr>
              <w:t xml:space="preserve"> </w:t>
            </w:r>
            <w:r>
              <w:rPr>
                <w:rFonts w:ascii="Arial" w:hAnsi="Arial" w:cs="Arial"/>
                <w:sz w:val="22"/>
                <w:szCs w:val="22"/>
              </w:rPr>
              <w:t>Antonietta</w:t>
            </w:r>
          </w:p>
        </w:tc>
        <w:tc>
          <w:tcPr>
            <w:tcW w:w="1693" w:type="dxa"/>
            <w:tcBorders>
              <w:top w:val="nil"/>
              <w:left w:val="nil"/>
              <w:bottom w:val="single" w:sz="4" w:space="0" w:color="auto"/>
              <w:right w:val="single" w:sz="4" w:space="0" w:color="auto"/>
            </w:tcBorders>
          </w:tcPr>
          <w:p w:rsidR="000C373C" w:rsidRPr="000C373C" w:rsidRDefault="000C373C" w:rsidP="000C373C">
            <w:pPr>
              <w:jc w:val="center"/>
              <w:rPr>
                <w:rFonts w:ascii="Arial" w:hAnsi="Arial" w:cs="Arial"/>
              </w:rPr>
            </w:pPr>
            <w:r>
              <w:rPr>
                <w:rFonts w:ascii="Arial" w:hAnsi="Arial" w:cs="Arial"/>
                <w:sz w:val="22"/>
                <w:szCs w:val="22"/>
              </w:rPr>
              <w:t>ALLAMPRESE</w:t>
            </w:r>
            <w:r w:rsidRPr="000C373C">
              <w:rPr>
                <w:rFonts w:ascii="Arial" w:hAnsi="Arial" w:cs="Arial"/>
                <w:sz w:val="22"/>
                <w:szCs w:val="22"/>
              </w:rPr>
              <w:t xml:space="preserve"> </w:t>
            </w:r>
            <w:r>
              <w:rPr>
                <w:rFonts w:ascii="Arial" w:hAnsi="Arial" w:cs="Arial"/>
                <w:sz w:val="22"/>
                <w:szCs w:val="22"/>
              </w:rPr>
              <w:t>Antonello</w:t>
            </w:r>
          </w:p>
        </w:tc>
        <w:tc>
          <w:tcPr>
            <w:tcW w:w="1927" w:type="dxa"/>
            <w:tcBorders>
              <w:top w:val="nil"/>
              <w:left w:val="nil"/>
              <w:bottom w:val="single" w:sz="4" w:space="0" w:color="auto"/>
              <w:right w:val="single" w:sz="4" w:space="0" w:color="auto"/>
            </w:tcBorders>
          </w:tcPr>
          <w:p w:rsidR="000C373C" w:rsidRDefault="000C373C" w:rsidP="001E1F5C">
            <w:pPr>
              <w:jc w:val="center"/>
              <w:rPr>
                <w:rFonts w:ascii="Arial" w:hAnsi="Arial" w:cs="Arial"/>
              </w:rPr>
            </w:pPr>
            <w:r>
              <w:rPr>
                <w:rFonts w:ascii="Arial" w:hAnsi="Arial" w:cs="Arial"/>
                <w:sz w:val="22"/>
                <w:szCs w:val="22"/>
              </w:rPr>
              <w:t>D’ALONZO</w:t>
            </w:r>
          </w:p>
          <w:p w:rsidR="000C373C" w:rsidRPr="000C373C" w:rsidRDefault="000C373C" w:rsidP="001E1F5C">
            <w:pPr>
              <w:jc w:val="center"/>
              <w:rPr>
                <w:rFonts w:ascii="Arial" w:hAnsi="Arial" w:cs="Arial"/>
              </w:rPr>
            </w:pPr>
            <w:r>
              <w:rPr>
                <w:rFonts w:ascii="Arial" w:hAnsi="Arial" w:cs="Arial"/>
                <w:sz w:val="22"/>
                <w:szCs w:val="22"/>
              </w:rPr>
              <w:t>Maddalena</w:t>
            </w:r>
          </w:p>
        </w:tc>
        <w:tc>
          <w:tcPr>
            <w:tcW w:w="1708" w:type="dxa"/>
            <w:tcBorders>
              <w:top w:val="nil"/>
              <w:left w:val="nil"/>
              <w:bottom w:val="single" w:sz="4" w:space="0" w:color="auto"/>
              <w:right w:val="single" w:sz="8" w:space="0" w:color="auto"/>
            </w:tcBorders>
          </w:tcPr>
          <w:p w:rsidR="000C373C" w:rsidRDefault="000C373C" w:rsidP="001E1F5C">
            <w:pPr>
              <w:jc w:val="center"/>
              <w:rPr>
                <w:rFonts w:ascii="Arial" w:hAnsi="Arial" w:cs="Arial"/>
              </w:rPr>
            </w:pPr>
            <w:r>
              <w:rPr>
                <w:rFonts w:ascii="Arial" w:hAnsi="Arial" w:cs="Arial"/>
                <w:sz w:val="22"/>
                <w:szCs w:val="22"/>
              </w:rPr>
              <w:t>MAGGI</w:t>
            </w:r>
          </w:p>
          <w:p w:rsidR="000C373C" w:rsidRPr="000C373C" w:rsidRDefault="000C373C" w:rsidP="001E1F5C">
            <w:pPr>
              <w:jc w:val="center"/>
              <w:rPr>
                <w:rFonts w:ascii="Arial" w:hAnsi="Arial" w:cs="Arial"/>
              </w:rPr>
            </w:pPr>
            <w:r>
              <w:rPr>
                <w:rFonts w:ascii="Arial" w:hAnsi="Arial" w:cs="Arial"/>
                <w:sz w:val="22"/>
                <w:szCs w:val="22"/>
              </w:rPr>
              <w:t>Patrizia</w:t>
            </w:r>
          </w:p>
        </w:tc>
      </w:tr>
      <w:tr w:rsidR="000C373C" w:rsidRPr="00F75316" w:rsidTr="001E1F5C">
        <w:trPr>
          <w:trHeight w:val="630"/>
        </w:trPr>
        <w:tc>
          <w:tcPr>
            <w:tcW w:w="921" w:type="dxa"/>
            <w:tcBorders>
              <w:top w:val="nil"/>
              <w:left w:val="single" w:sz="8" w:space="0" w:color="auto"/>
              <w:bottom w:val="single" w:sz="4" w:space="0" w:color="auto"/>
              <w:right w:val="single" w:sz="4" w:space="0" w:color="auto"/>
            </w:tcBorders>
            <w:shd w:val="clear" w:color="000000" w:fill="DBE5F1"/>
          </w:tcPr>
          <w:p w:rsidR="000C373C" w:rsidRPr="0045544A" w:rsidRDefault="000C373C" w:rsidP="001E1F5C">
            <w:pPr>
              <w:jc w:val="center"/>
              <w:rPr>
                <w:rFonts w:ascii="Arial" w:hAnsi="Arial" w:cs="Arial"/>
                <w:b/>
                <w:bCs/>
              </w:rPr>
            </w:pPr>
            <w:r w:rsidRPr="0045544A">
              <w:rPr>
                <w:rFonts w:ascii="Arial" w:hAnsi="Arial" w:cs="Arial"/>
                <w:b/>
                <w:bCs/>
                <w:sz w:val="22"/>
                <w:szCs w:val="22"/>
              </w:rPr>
              <w:t>Corso B</w:t>
            </w:r>
          </w:p>
        </w:tc>
        <w:tc>
          <w:tcPr>
            <w:tcW w:w="1712" w:type="dxa"/>
            <w:tcBorders>
              <w:top w:val="nil"/>
              <w:left w:val="nil"/>
              <w:bottom w:val="single" w:sz="4" w:space="0" w:color="auto"/>
              <w:right w:val="single" w:sz="4" w:space="0" w:color="auto"/>
            </w:tcBorders>
          </w:tcPr>
          <w:p w:rsidR="000C373C" w:rsidRDefault="000C373C" w:rsidP="001E1F5C">
            <w:pPr>
              <w:jc w:val="center"/>
              <w:rPr>
                <w:rFonts w:ascii="Arial" w:hAnsi="Arial" w:cs="Arial"/>
              </w:rPr>
            </w:pPr>
            <w:r>
              <w:rPr>
                <w:rFonts w:ascii="Arial" w:hAnsi="Arial" w:cs="Arial"/>
                <w:sz w:val="22"/>
                <w:szCs w:val="22"/>
              </w:rPr>
              <w:t xml:space="preserve">MELE </w:t>
            </w:r>
          </w:p>
          <w:p w:rsidR="000C373C" w:rsidRPr="000C373C" w:rsidRDefault="000C373C" w:rsidP="001E1F5C">
            <w:pPr>
              <w:jc w:val="center"/>
              <w:rPr>
                <w:rFonts w:ascii="Arial" w:hAnsi="Arial" w:cs="Arial"/>
              </w:rPr>
            </w:pPr>
            <w:r>
              <w:rPr>
                <w:rFonts w:ascii="Arial" w:hAnsi="Arial" w:cs="Arial"/>
                <w:sz w:val="22"/>
                <w:szCs w:val="22"/>
              </w:rPr>
              <w:t>Mauro</w:t>
            </w:r>
          </w:p>
        </w:tc>
        <w:tc>
          <w:tcPr>
            <w:tcW w:w="1689" w:type="dxa"/>
            <w:tcBorders>
              <w:top w:val="nil"/>
              <w:left w:val="nil"/>
              <w:bottom w:val="single" w:sz="4" w:space="0" w:color="auto"/>
              <w:right w:val="single" w:sz="4" w:space="0" w:color="auto"/>
            </w:tcBorders>
          </w:tcPr>
          <w:p w:rsidR="000C373C" w:rsidRDefault="000C373C" w:rsidP="001E1F5C">
            <w:pPr>
              <w:jc w:val="center"/>
              <w:rPr>
                <w:rFonts w:ascii="Arial" w:hAnsi="Arial" w:cs="Arial"/>
              </w:rPr>
            </w:pPr>
            <w:r>
              <w:rPr>
                <w:rFonts w:ascii="Arial" w:hAnsi="Arial" w:cs="Arial"/>
                <w:sz w:val="22"/>
                <w:szCs w:val="22"/>
              </w:rPr>
              <w:t>RAIO</w:t>
            </w:r>
          </w:p>
          <w:p w:rsidR="000C373C" w:rsidRPr="000C373C" w:rsidRDefault="000C373C" w:rsidP="001E1F5C">
            <w:pPr>
              <w:jc w:val="center"/>
              <w:rPr>
                <w:rFonts w:ascii="Arial" w:hAnsi="Arial" w:cs="Arial"/>
              </w:rPr>
            </w:pPr>
            <w:r>
              <w:rPr>
                <w:rFonts w:ascii="Arial" w:hAnsi="Arial" w:cs="Arial"/>
                <w:sz w:val="22"/>
                <w:szCs w:val="22"/>
              </w:rPr>
              <w:t>Rosa</w:t>
            </w:r>
          </w:p>
        </w:tc>
        <w:tc>
          <w:tcPr>
            <w:tcW w:w="1693" w:type="dxa"/>
            <w:tcBorders>
              <w:top w:val="nil"/>
              <w:left w:val="nil"/>
              <w:bottom w:val="single" w:sz="4" w:space="0" w:color="auto"/>
              <w:right w:val="single" w:sz="4" w:space="0" w:color="auto"/>
            </w:tcBorders>
          </w:tcPr>
          <w:p w:rsidR="000C373C" w:rsidRDefault="000C373C" w:rsidP="001E1F5C">
            <w:pPr>
              <w:jc w:val="center"/>
              <w:rPr>
                <w:rFonts w:ascii="Arial" w:hAnsi="Arial" w:cs="Arial"/>
              </w:rPr>
            </w:pPr>
            <w:r>
              <w:rPr>
                <w:rFonts w:ascii="Arial" w:hAnsi="Arial" w:cs="Arial"/>
                <w:sz w:val="22"/>
                <w:szCs w:val="22"/>
              </w:rPr>
              <w:t>CIAVARELLA</w:t>
            </w:r>
          </w:p>
          <w:p w:rsidR="000C373C" w:rsidRPr="000C373C" w:rsidRDefault="000C373C" w:rsidP="001E1F5C">
            <w:pPr>
              <w:jc w:val="center"/>
              <w:rPr>
                <w:rFonts w:ascii="Arial" w:hAnsi="Arial" w:cs="Arial"/>
              </w:rPr>
            </w:pPr>
            <w:r>
              <w:rPr>
                <w:rFonts w:ascii="Arial" w:hAnsi="Arial" w:cs="Arial"/>
                <w:sz w:val="22"/>
                <w:szCs w:val="22"/>
              </w:rPr>
              <w:t>Antonietta</w:t>
            </w:r>
          </w:p>
        </w:tc>
        <w:tc>
          <w:tcPr>
            <w:tcW w:w="1927" w:type="dxa"/>
            <w:tcBorders>
              <w:top w:val="nil"/>
              <w:left w:val="nil"/>
              <w:bottom w:val="single" w:sz="4" w:space="0" w:color="auto"/>
              <w:right w:val="single" w:sz="4" w:space="0" w:color="auto"/>
            </w:tcBorders>
          </w:tcPr>
          <w:p w:rsidR="000C373C" w:rsidRDefault="000C373C" w:rsidP="001E1F5C">
            <w:pPr>
              <w:jc w:val="center"/>
              <w:rPr>
                <w:rFonts w:ascii="Arial" w:hAnsi="Arial" w:cs="Arial"/>
              </w:rPr>
            </w:pPr>
            <w:r>
              <w:rPr>
                <w:rFonts w:ascii="Arial" w:hAnsi="Arial" w:cs="Arial"/>
                <w:sz w:val="22"/>
                <w:szCs w:val="22"/>
              </w:rPr>
              <w:t>MARSEGLIA</w:t>
            </w:r>
          </w:p>
          <w:p w:rsidR="000C373C" w:rsidRPr="000C373C" w:rsidRDefault="000C373C" w:rsidP="001E1F5C">
            <w:pPr>
              <w:jc w:val="center"/>
              <w:rPr>
                <w:rFonts w:ascii="Arial" w:hAnsi="Arial" w:cs="Arial"/>
              </w:rPr>
            </w:pPr>
            <w:r>
              <w:rPr>
                <w:rFonts w:ascii="Arial" w:hAnsi="Arial" w:cs="Arial"/>
                <w:sz w:val="22"/>
                <w:szCs w:val="22"/>
              </w:rPr>
              <w:t>Lucia</w:t>
            </w:r>
          </w:p>
        </w:tc>
        <w:tc>
          <w:tcPr>
            <w:tcW w:w="1708" w:type="dxa"/>
            <w:tcBorders>
              <w:top w:val="nil"/>
              <w:left w:val="nil"/>
              <w:bottom w:val="single" w:sz="4" w:space="0" w:color="auto"/>
              <w:right w:val="single" w:sz="8" w:space="0" w:color="auto"/>
            </w:tcBorders>
          </w:tcPr>
          <w:p w:rsidR="000C373C" w:rsidRDefault="000C373C" w:rsidP="001E1F5C">
            <w:pPr>
              <w:jc w:val="center"/>
              <w:rPr>
                <w:rFonts w:ascii="Arial" w:hAnsi="Arial" w:cs="Arial"/>
              </w:rPr>
            </w:pPr>
            <w:r>
              <w:rPr>
                <w:rFonts w:ascii="Arial" w:hAnsi="Arial" w:cs="Arial"/>
                <w:sz w:val="22"/>
                <w:szCs w:val="22"/>
              </w:rPr>
              <w:t>COLAVITA</w:t>
            </w:r>
          </w:p>
          <w:p w:rsidR="000C373C" w:rsidRPr="000C373C" w:rsidRDefault="000C373C" w:rsidP="001E1F5C">
            <w:pPr>
              <w:jc w:val="center"/>
              <w:rPr>
                <w:rFonts w:ascii="Arial" w:hAnsi="Arial" w:cs="Arial"/>
              </w:rPr>
            </w:pPr>
            <w:r>
              <w:rPr>
                <w:rFonts w:ascii="Arial" w:hAnsi="Arial" w:cs="Arial"/>
                <w:sz w:val="22"/>
                <w:szCs w:val="22"/>
              </w:rPr>
              <w:t>Anna Cinzia</w:t>
            </w:r>
          </w:p>
        </w:tc>
      </w:tr>
      <w:tr w:rsidR="000C373C" w:rsidRPr="00F75316" w:rsidTr="001E1F5C">
        <w:trPr>
          <w:trHeight w:val="630"/>
        </w:trPr>
        <w:tc>
          <w:tcPr>
            <w:tcW w:w="921" w:type="dxa"/>
            <w:tcBorders>
              <w:top w:val="nil"/>
              <w:left w:val="single" w:sz="8" w:space="0" w:color="auto"/>
              <w:bottom w:val="single" w:sz="4" w:space="0" w:color="auto"/>
              <w:right w:val="single" w:sz="4" w:space="0" w:color="auto"/>
            </w:tcBorders>
            <w:shd w:val="clear" w:color="000000" w:fill="DBE5F1"/>
          </w:tcPr>
          <w:p w:rsidR="000C373C" w:rsidRPr="0045544A" w:rsidRDefault="000C373C" w:rsidP="001E1F5C">
            <w:pPr>
              <w:jc w:val="center"/>
              <w:rPr>
                <w:rFonts w:ascii="Arial" w:hAnsi="Arial" w:cs="Arial"/>
                <w:b/>
                <w:bCs/>
              </w:rPr>
            </w:pPr>
            <w:r w:rsidRPr="0045544A">
              <w:rPr>
                <w:rFonts w:ascii="Arial" w:hAnsi="Arial" w:cs="Arial"/>
                <w:b/>
                <w:bCs/>
                <w:sz w:val="22"/>
                <w:szCs w:val="22"/>
              </w:rPr>
              <w:t>Corso C</w:t>
            </w:r>
          </w:p>
        </w:tc>
        <w:tc>
          <w:tcPr>
            <w:tcW w:w="1712" w:type="dxa"/>
            <w:tcBorders>
              <w:top w:val="nil"/>
              <w:left w:val="nil"/>
              <w:bottom w:val="single" w:sz="4" w:space="0" w:color="auto"/>
              <w:right w:val="single" w:sz="4" w:space="0" w:color="auto"/>
            </w:tcBorders>
          </w:tcPr>
          <w:p w:rsidR="000C373C" w:rsidRDefault="000C373C" w:rsidP="001E1F5C">
            <w:pPr>
              <w:jc w:val="center"/>
              <w:rPr>
                <w:rFonts w:ascii="Arial" w:hAnsi="Arial" w:cs="Arial"/>
              </w:rPr>
            </w:pPr>
            <w:r>
              <w:rPr>
                <w:rFonts w:ascii="Arial" w:hAnsi="Arial" w:cs="Arial"/>
                <w:sz w:val="22"/>
                <w:szCs w:val="22"/>
              </w:rPr>
              <w:t>TRIGGIANI</w:t>
            </w:r>
          </w:p>
          <w:p w:rsidR="000C373C" w:rsidRPr="000C373C" w:rsidRDefault="000C373C" w:rsidP="001E1F5C">
            <w:pPr>
              <w:jc w:val="center"/>
              <w:rPr>
                <w:rFonts w:ascii="Arial" w:hAnsi="Arial" w:cs="Arial"/>
              </w:rPr>
            </w:pPr>
            <w:r>
              <w:rPr>
                <w:rFonts w:ascii="Arial" w:hAnsi="Arial" w:cs="Arial"/>
                <w:sz w:val="22"/>
                <w:szCs w:val="22"/>
              </w:rPr>
              <w:t>Carla</w:t>
            </w:r>
          </w:p>
        </w:tc>
        <w:tc>
          <w:tcPr>
            <w:tcW w:w="1689" w:type="dxa"/>
            <w:tcBorders>
              <w:top w:val="nil"/>
              <w:left w:val="nil"/>
              <w:bottom w:val="single" w:sz="4" w:space="0" w:color="auto"/>
              <w:right w:val="single" w:sz="4" w:space="0" w:color="auto"/>
            </w:tcBorders>
          </w:tcPr>
          <w:p w:rsidR="000C373C" w:rsidRDefault="000C373C" w:rsidP="001E1F5C">
            <w:pPr>
              <w:jc w:val="center"/>
              <w:rPr>
                <w:rFonts w:ascii="Arial" w:hAnsi="Arial" w:cs="Arial"/>
              </w:rPr>
            </w:pPr>
            <w:r>
              <w:rPr>
                <w:rFonts w:ascii="Arial" w:hAnsi="Arial" w:cs="Arial"/>
                <w:sz w:val="22"/>
                <w:szCs w:val="22"/>
              </w:rPr>
              <w:t>L’ARAB</w:t>
            </w:r>
          </w:p>
          <w:p w:rsidR="000C373C" w:rsidRPr="000C373C" w:rsidRDefault="000C373C" w:rsidP="001E1F5C">
            <w:pPr>
              <w:jc w:val="center"/>
              <w:rPr>
                <w:rFonts w:ascii="Arial" w:hAnsi="Arial" w:cs="Arial"/>
              </w:rPr>
            </w:pPr>
            <w:r>
              <w:rPr>
                <w:rFonts w:ascii="Arial" w:hAnsi="Arial" w:cs="Arial"/>
                <w:sz w:val="22"/>
                <w:szCs w:val="22"/>
              </w:rPr>
              <w:t>Ernesto</w:t>
            </w:r>
          </w:p>
        </w:tc>
        <w:tc>
          <w:tcPr>
            <w:tcW w:w="1693" w:type="dxa"/>
            <w:tcBorders>
              <w:top w:val="nil"/>
              <w:left w:val="nil"/>
              <w:bottom w:val="single" w:sz="4" w:space="0" w:color="auto"/>
              <w:right w:val="single" w:sz="4" w:space="0" w:color="auto"/>
            </w:tcBorders>
          </w:tcPr>
          <w:p w:rsidR="000C373C" w:rsidRDefault="000C373C" w:rsidP="001E1F5C">
            <w:pPr>
              <w:jc w:val="center"/>
              <w:rPr>
                <w:rFonts w:ascii="Arial" w:hAnsi="Arial" w:cs="Arial"/>
              </w:rPr>
            </w:pPr>
            <w:r>
              <w:rPr>
                <w:rFonts w:ascii="Arial" w:hAnsi="Arial" w:cs="Arial"/>
                <w:sz w:val="22"/>
                <w:szCs w:val="22"/>
              </w:rPr>
              <w:t>BORDASCO</w:t>
            </w:r>
          </w:p>
          <w:p w:rsidR="000C373C" w:rsidRPr="000C373C" w:rsidRDefault="000C373C" w:rsidP="001E1F5C">
            <w:pPr>
              <w:jc w:val="center"/>
              <w:rPr>
                <w:rFonts w:ascii="Arial" w:hAnsi="Arial" w:cs="Arial"/>
                <w:sz w:val="20"/>
                <w:szCs w:val="20"/>
              </w:rPr>
            </w:pPr>
            <w:r w:rsidRPr="000C373C">
              <w:rPr>
                <w:rFonts w:ascii="Arial" w:hAnsi="Arial" w:cs="Arial"/>
                <w:sz w:val="20"/>
                <w:szCs w:val="20"/>
              </w:rPr>
              <w:t>Cosimo Damiano</w:t>
            </w:r>
          </w:p>
        </w:tc>
        <w:tc>
          <w:tcPr>
            <w:tcW w:w="1927" w:type="dxa"/>
            <w:tcBorders>
              <w:top w:val="nil"/>
              <w:left w:val="nil"/>
              <w:bottom w:val="single" w:sz="4" w:space="0" w:color="auto"/>
              <w:right w:val="single" w:sz="4" w:space="0" w:color="auto"/>
            </w:tcBorders>
          </w:tcPr>
          <w:p w:rsidR="000C373C" w:rsidRDefault="000C373C" w:rsidP="001E1F5C">
            <w:pPr>
              <w:jc w:val="center"/>
              <w:rPr>
                <w:rFonts w:ascii="Arial" w:hAnsi="Arial" w:cs="Arial"/>
              </w:rPr>
            </w:pPr>
            <w:r>
              <w:rPr>
                <w:rFonts w:ascii="Arial" w:hAnsi="Arial" w:cs="Arial"/>
                <w:sz w:val="22"/>
                <w:szCs w:val="22"/>
              </w:rPr>
              <w:t>SISBARRA</w:t>
            </w:r>
          </w:p>
          <w:p w:rsidR="000C373C" w:rsidRPr="000C373C" w:rsidRDefault="000C373C" w:rsidP="001E1F5C">
            <w:pPr>
              <w:jc w:val="center"/>
              <w:rPr>
                <w:rFonts w:ascii="Arial" w:hAnsi="Arial" w:cs="Arial"/>
              </w:rPr>
            </w:pPr>
            <w:r>
              <w:rPr>
                <w:rFonts w:ascii="Arial" w:hAnsi="Arial" w:cs="Arial"/>
                <w:sz w:val="22"/>
                <w:szCs w:val="22"/>
              </w:rPr>
              <w:t>Michele</w:t>
            </w:r>
          </w:p>
        </w:tc>
        <w:tc>
          <w:tcPr>
            <w:tcW w:w="1708" w:type="dxa"/>
            <w:tcBorders>
              <w:top w:val="nil"/>
              <w:left w:val="nil"/>
              <w:bottom w:val="single" w:sz="4" w:space="0" w:color="auto"/>
              <w:right w:val="single" w:sz="8" w:space="0" w:color="auto"/>
            </w:tcBorders>
          </w:tcPr>
          <w:p w:rsidR="000C373C" w:rsidRDefault="000C373C" w:rsidP="001E1F5C">
            <w:pPr>
              <w:jc w:val="center"/>
              <w:rPr>
                <w:rFonts w:ascii="Arial" w:hAnsi="Arial" w:cs="Arial"/>
              </w:rPr>
            </w:pPr>
            <w:r>
              <w:rPr>
                <w:rFonts w:ascii="Arial" w:hAnsi="Arial" w:cs="Arial"/>
                <w:sz w:val="22"/>
                <w:szCs w:val="22"/>
              </w:rPr>
              <w:t>DEL VECCHIO</w:t>
            </w:r>
          </w:p>
          <w:p w:rsidR="000C373C" w:rsidRPr="000C373C" w:rsidRDefault="000C373C" w:rsidP="001E1F5C">
            <w:pPr>
              <w:jc w:val="center"/>
              <w:rPr>
                <w:rFonts w:ascii="Arial" w:hAnsi="Arial" w:cs="Arial"/>
              </w:rPr>
            </w:pPr>
            <w:r>
              <w:rPr>
                <w:rFonts w:ascii="Arial" w:hAnsi="Arial" w:cs="Arial"/>
                <w:sz w:val="22"/>
                <w:szCs w:val="22"/>
              </w:rPr>
              <w:t>Maria Rosaria</w:t>
            </w:r>
          </w:p>
        </w:tc>
      </w:tr>
      <w:tr w:rsidR="000C373C" w:rsidRPr="00F75316" w:rsidTr="001E1F5C">
        <w:trPr>
          <w:trHeight w:val="630"/>
        </w:trPr>
        <w:tc>
          <w:tcPr>
            <w:tcW w:w="921" w:type="dxa"/>
            <w:tcBorders>
              <w:top w:val="nil"/>
              <w:left w:val="single" w:sz="8" w:space="0" w:color="auto"/>
              <w:bottom w:val="single" w:sz="4" w:space="0" w:color="auto"/>
              <w:right w:val="single" w:sz="4" w:space="0" w:color="auto"/>
            </w:tcBorders>
            <w:shd w:val="clear" w:color="000000" w:fill="DBE5F1"/>
          </w:tcPr>
          <w:p w:rsidR="000C373C" w:rsidRPr="0045544A" w:rsidRDefault="000C373C" w:rsidP="001E1F5C">
            <w:pPr>
              <w:jc w:val="center"/>
              <w:rPr>
                <w:rFonts w:ascii="Arial" w:hAnsi="Arial" w:cs="Arial"/>
                <w:b/>
                <w:bCs/>
              </w:rPr>
            </w:pPr>
            <w:r w:rsidRPr="0045544A">
              <w:rPr>
                <w:rFonts w:ascii="Arial" w:hAnsi="Arial" w:cs="Arial"/>
                <w:b/>
                <w:bCs/>
                <w:sz w:val="22"/>
                <w:szCs w:val="22"/>
              </w:rPr>
              <w:t>Corso D</w:t>
            </w:r>
          </w:p>
        </w:tc>
        <w:tc>
          <w:tcPr>
            <w:tcW w:w="1712" w:type="dxa"/>
            <w:tcBorders>
              <w:top w:val="nil"/>
              <w:left w:val="nil"/>
              <w:bottom w:val="single" w:sz="4" w:space="0" w:color="auto"/>
              <w:right w:val="single" w:sz="4" w:space="0" w:color="auto"/>
            </w:tcBorders>
          </w:tcPr>
          <w:p w:rsidR="000C373C" w:rsidRDefault="000C373C" w:rsidP="001E1F5C">
            <w:pPr>
              <w:jc w:val="center"/>
              <w:rPr>
                <w:rFonts w:ascii="Arial" w:hAnsi="Arial" w:cs="Arial"/>
              </w:rPr>
            </w:pPr>
            <w:r>
              <w:rPr>
                <w:rFonts w:ascii="Arial" w:hAnsi="Arial" w:cs="Arial"/>
                <w:sz w:val="22"/>
                <w:szCs w:val="22"/>
              </w:rPr>
              <w:t>GAETA</w:t>
            </w:r>
          </w:p>
          <w:p w:rsidR="000C373C" w:rsidRPr="000C373C" w:rsidRDefault="000C373C" w:rsidP="001E1F5C">
            <w:pPr>
              <w:jc w:val="center"/>
              <w:rPr>
                <w:rFonts w:ascii="Arial" w:hAnsi="Arial" w:cs="Arial"/>
              </w:rPr>
            </w:pPr>
            <w:r>
              <w:rPr>
                <w:rFonts w:ascii="Arial" w:hAnsi="Arial" w:cs="Arial"/>
                <w:sz w:val="22"/>
                <w:szCs w:val="22"/>
              </w:rPr>
              <w:t>Incoronata</w:t>
            </w:r>
          </w:p>
        </w:tc>
        <w:tc>
          <w:tcPr>
            <w:tcW w:w="1689" w:type="dxa"/>
            <w:tcBorders>
              <w:top w:val="nil"/>
              <w:left w:val="nil"/>
              <w:bottom w:val="single" w:sz="4" w:space="0" w:color="auto"/>
              <w:right w:val="single" w:sz="4" w:space="0" w:color="auto"/>
            </w:tcBorders>
          </w:tcPr>
          <w:p w:rsidR="000C373C" w:rsidRDefault="000C373C" w:rsidP="001E1F5C">
            <w:pPr>
              <w:jc w:val="center"/>
              <w:rPr>
                <w:rFonts w:ascii="Arial" w:hAnsi="Arial" w:cs="Arial"/>
              </w:rPr>
            </w:pPr>
            <w:r>
              <w:rPr>
                <w:rFonts w:ascii="Arial" w:hAnsi="Arial" w:cs="Arial"/>
                <w:sz w:val="22"/>
                <w:szCs w:val="22"/>
              </w:rPr>
              <w:t xml:space="preserve">COCCIA </w:t>
            </w:r>
          </w:p>
          <w:p w:rsidR="000C373C" w:rsidRPr="000C373C" w:rsidRDefault="000C373C" w:rsidP="001E1F5C">
            <w:pPr>
              <w:jc w:val="center"/>
              <w:rPr>
                <w:rFonts w:ascii="Arial" w:hAnsi="Arial" w:cs="Arial"/>
              </w:rPr>
            </w:pPr>
            <w:r>
              <w:rPr>
                <w:rFonts w:ascii="Arial" w:hAnsi="Arial" w:cs="Arial"/>
                <w:sz w:val="22"/>
                <w:szCs w:val="22"/>
              </w:rPr>
              <w:t>Michele</w:t>
            </w:r>
          </w:p>
        </w:tc>
        <w:tc>
          <w:tcPr>
            <w:tcW w:w="1693" w:type="dxa"/>
            <w:tcBorders>
              <w:top w:val="nil"/>
              <w:left w:val="nil"/>
              <w:bottom w:val="single" w:sz="4" w:space="0" w:color="auto"/>
              <w:right w:val="single" w:sz="4" w:space="0" w:color="auto"/>
            </w:tcBorders>
          </w:tcPr>
          <w:p w:rsidR="000C373C" w:rsidRDefault="000C373C" w:rsidP="001E1F5C">
            <w:pPr>
              <w:jc w:val="center"/>
              <w:rPr>
                <w:rFonts w:ascii="Arial" w:hAnsi="Arial" w:cs="Arial"/>
              </w:rPr>
            </w:pPr>
            <w:proofErr w:type="spellStart"/>
            <w:r>
              <w:rPr>
                <w:rFonts w:ascii="Arial" w:hAnsi="Arial" w:cs="Arial"/>
                <w:sz w:val="22"/>
                <w:szCs w:val="22"/>
              </w:rPr>
              <w:t>DI</w:t>
            </w:r>
            <w:proofErr w:type="spellEnd"/>
            <w:r>
              <w:rPr>
                <w:rFonts w:ascii="Arial" w:hAnsi="Arial" w:cs="Arial"/>
                <w:sz w:val="22"/>
                <w:szCs w:val="22"/>
              </w:rPr>
              <w:t xml:space="preserve"> BRINA</w:t>
            </w:r>
          </w:p>
          <w:p w:rsidR="000C373C" w:rsidRPr="000C373C" w:rsidRDefault="000C373C" w:rsidP="001E1F5C">
            <w:pPr>
              <w:jc w:val="center"/>
              <w:rPr>
                <w:rFonts w:ascii="Arial" w:hAnsi="Arial" w:cs="Arial"/>
              </w:rPr>
            </w:pPr>
            <w:r>
              <w:rPr>
                <w:rFonts w:ascii="Arial" w:hAnsi="Arial" w:cs="Arial"/>
                <w:sz w:val="22"/>
                <w:szCs w:val="22"/>
              </w:rPr>
              <w:t>Massimo</w:t>
            </w:r>
          </w:p>
        </w:tc>
        <w:tc>
          <w:tcPr>
            <w:tcW w:w="1927" w:type="dxa"/>
            <w:tcBorders>
              <w:top w:val="nil"/>
              <w:left w:val="nil"/>
              <w:bottom w:val="single" w:sz="4" w:space="0" w:color="auto"/>
              <w:right w:val="single" w:sz="4" w:space="0" w:color="auto"/>
            </w:tcBorders>
          </w:tcPr>
          <w:p w:rsidR="000C373C" w:rsidRDefault="000C373C" w:rsidP="000C373C">
            <w:pPr>
              <w:jc w:val="center"/>
            </w:pPr>
            <w:r w:rsidRPr="009C7A43">
              <w:rPr>
                <w:rFonts w:ascii="Arial" w:hAnsi="Arial" w:cs="Arial"/>
                <w:sz w:val="22"/>
                <w:szCs w:val="22"/>
              </w:rPr>
              <w:t>/////</w:t>
            </w:r>
          </w:p>
        </w:tc>
        <w:tc>
          <w:tcPr>
            <w:tcW w:w="1708" w:type="dxa"/>
            <w:tcBorders>
              <w:top w:val="nil"/>
              <w:left w:val="nil"/>
              <w:bottom w:val="single" w:sz="4" w:space="0" w:color="auto"/>
              <w:right w:val="single" w:sz="8" w:space="0" w:color="auto"/>
            </w:tcBorders>
          </w:tcPr>
          <w:p w:rsidR="000C373C" w:rsidRDefault="000C373C" w:rsidP="000C373C">
            <w:pPr>
              <w:jc w:val="center"/>
            </w:pPr>
            <w:r w:rsidRPr="009C7A43">
              <w:rPr>
                <w:rFonts w:ascii="Arial" w:hAnsi="Arial" w:cs="Arial"/>
                <w:sz w:val="22"/>
                <w:szCs w:val="22"/>
              </w:rPr>
              <w:t>/////</w:t>
            </w:r>
          </w:p>
        </w:tc>
      </w:tr>
      <w:tr w:rsidR="000C373C" w:rsidRPr="00F75316" w:rsidTr="000C373C">
        <w:trPr>
          <w:trHeight w:val="630"/>
        </w:trPr>
        <w:tc>
          <w:tcPr>
            <w:tcW w:w="921" w:type="dxa"/>
            <w:tcBorders>
              <w:top w:val="nil"/>
              <w:left w:val="single" w:sz="8" w:space="0" w:color="auto"/>
              <w:bottom w:val="single" w:sz="4" w:space="0" w:color="auto"/>
              <w:right w:val="single" w:sz="4" w:space="0" w:color="auto"/>
            </w:tcBorders>
            <w:shd w:val="clear" w:color="000000" w:fill="DBE5F1"/>
          </w:tcPr>
          <w:p w:rsidR="000C373C" w:rsidRPr="0045544A" w:rsidRDefault="000C373C" w:rsidP="000C373C">
            <w:pPr>
              <w:jc w:val="center"/>
              <w:rPr>
                <w:rFonts w:ascii="Arial" w:hAnsi="Arial" w:cs="Arial"/>
                <w:b/>
                <w:bCs/>
              </w:rPr>
            </w:pPr>
            <w:r w:rsidRPr="0045544A">
              <w:rPr>
                <w:rFonts w:ascii="Arial" w:hAnsi="Arial" w:cs="Arial"/>
                <w:b/>
                <w:bCs/>
                <w:sz w:val="22"/>
                <w:szCs w:val="22"/>
              </w:rPr>
              <w:t>Corso E</w:t>
            </w:r>
          </w:p>
        </w:tc>
        <w:tc>
          <w:tcPr>
            <w:tcW w:w="1712" w:type="dxa"/>
            <w:tcBorders>
              <w:top w:val="nil"/>
              <w:left w:val="nil"/>
              <w:bottom w:val="single" w:sz="4" w:space="0" w:color="auto"/>
              <w:right w:val="single" w:sz="4" w:space="0" w:color="auto"/>
            </w:tcBorders>
          </w:tcPr>
          <w:p w:rsidR="000C373C" w:rsidRPr="000C373C" w:rsidRDefault="000C373C" w:rsidP="001E1F5C">
            <w:pPr>
              <w:jc w:val="center"/>
              <w:rPr>
                <w:rFonts w:ascii="Arial" w:hAnsi="Arial" w:cs="Arial"/>
              </w:rPr>
            </w:pPr>
            <w:r>
              <w:rPr>
                <w:rFonts w:ascii="Arial" w:hAnsi="Arial" w:cs="Arial"/>
                <w:sz w:val="22"/>
                <w:szCs w:val="22"/>
              </w:rPr>
              <w:t>Coordinamento condiviso</w:t>
            </w:r>
          </w:p>
        </w:tc>
        <w:tc>
          <w:tcPr>
            <w:tcW w:w="1689" w:type="dxa"/>
            <w:tcBorders>
              <w:top w:val="nil"/>
              <w:left w:val="nil"/>
              <w:bottom w:val="single" w:sz="4" w:space="0" w:color="auto"/>
              <w:right w:val="single" w:sz="4" w:space="0" w:color="auto"/>
            </w:tcBorders>
          </w:tcPr>
          <w:p w:rsidR="000C373C" w:rsidRDefault="000C373C" w:rsidP="001E1F5C">
            <w:pPr>
              <w:jc w:val="center"/>
            </w:pPr>
            <w:r w:rsidRPr="009C7A43">
              <w:rPr>
                <w:rFonts w:ascii="Arial" w:hAnsi="Arial" w:cs="Arial"/>
                <w:sz w:val="22"/>
                <w:szCs w:val="22"/>
              </w:rPr>
              <w:t>/////</w:t>
            </w:r>
          </w:p>
        </w:tc>
        <w:tc>
          <w:tcPr>
            <w:tcW w:w="1693" w:type="dxa"/>
            <w:tcBorders>
              <w:top w:val="nil"/>
              <w:left w:val="nil"/>
              <w:bottom w:val="single" w:sz="4" w:space="0" w:color="auto"/>
              <w:right w:val="single" w:sz="4" w:space="0" w:color="auto"/>
            </w:tcBorders>
          </w:tcPr>
          <w:p w:rsidR="000C373C" w:rsidRDefault="000C373C" w:rsidP="001E1F5C">
            <w:pPr>
              <w:jc w:val="center"/>
            </w:pPr>
            <w:r w:rsidRPr="009C7A43">
              <w:rPr>
                <w:rFonts w:ascii="Arial" w:hAnsi="Arial" w:cs="Arial"/>
                <w:sz w:val="22"/>
                <w:szCs w:val="22"/>
              </w:rPr>
              <w:t>/////</w:t>
            </w:r>
          </w:p>
        </w:tc>
        <w:tc>
          <w:tcPr>
            <w:tcW w:w="1927" w:type="dxa"/>
            <w:tcBorders>
              <w:top w:val="nil"/>
              <w:left w:val="nil"/>
              <w:bottom w:val="single" w:sz="4" w:space="0" w:color="auto"/>
              <w:right w:val="single" w:sz="4" w:space="0" w:color="auto"/>
            </w:tcBorders>
          </w:tcPr>
          <w:p w:rsidR="000C373C" w:rsidRDefault="000C373C" w:rsidP="001E1F5C">
            <w:pPr>
              <w:jc w:val="center"/>
            </w:pPr>
            <w:r w:rsidRPr="009C7A43">
              <w:rPr>
                <w:rFonts w:ascii="Arial" w:hAnsi="Arial" w:cs="Arial"/>
                <w:sz w:val="22"/>
                <w:szCs w:val="22"/>
              </w:rPr>
              <w:t>/////</w:t>
            </w:r>
          </w:p>
        </w:tc>
        <w:tc>
          <w:tcPr>
            <w:tcW w:w="1708" w:type="dxa"/>
            <w:tcBorders>
              <w:top w:val="nil"/>
              <w:left w:val="nil"/>
              <w:bottom w:val="single" w:sz="4" w:space="0" w:color="auto"/>
              <w:right w:val="single" w:sz="8" w:space="0" w:color="auto"/>
            </w:tcBorders>
          </w:tcPr>
          <w:p w:rsidR="000C373C" w:rsidRDefault="000C373C" w:rsidP="001E1F5C">
            <w:pPr>
              <w:jc w:val="center"/>
            </w:pPr>
            <w:r w:rsidRPr="009C7A43">
              <w:rPr>
                <w:rFonts w:ascii="Arial" w:hAnsi="Arial" w:cs="Arial"/>
                <w:sz w:val="22"/>
                <w:szCs w:val="22"/>
              </w:rPr>
              <w:t>/////</w:t>
            </w:r>
          </w:p>
        </w:tc>
      </w:tr>
    </w:tbl>
    <w:p w:rsidR="000C373C" w:rsidRDefault="000C373C" w:rsidP="002E6507">
      <w:pPr>
        <w:jc w:val="both"/>
      </w:pPr>
    </w:p>
    <w:p w:rsidR="000C373C" w:rsidRDefault="000C373C" w:rsidP="002E6507">
      <w:pPr>
        <w:jc w:val="both"/>
      </w:pPr>
    </w:p>
    <w:p w:rsidR="002E6507" w:rsidRDefault="002E6507" w:rsidP="002E6507">
      <w:r>
        <w:t>Il docente coordinatore di classe svolge il ruolo di figura di riferimento per gli alunni, le famiglie e i docenti e funge, in caso di necessità, da intermediario; egli:</w:t>
      </w:r>
    </w:p>
    <w:p w:rsidR="002E6507" w:rsidRDefault="002E6507" w:rsidP="00460127">
      <w:pPr>
        <w:widowControl w:val="0"/>
        <w:numPr>
          <w:ilvl w:val="0"/>
          <w:numId w:val="54"/>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 xml:space="preserve">Contatta mensilmente i docenti per conoscere l’andamento </w:t>
      </w:r>
      <w:proofErr w:type="spellStart"/>
      <w:r>
        <w:t>didattico-disciplinare</w:t>
      </w:r>
      <w:proofErr w:type="spellEnd"/>
      <w:r>
        <w:t xml:space="preserve"> della classe.</w:t>
      </w:r>
    </w:p>
    <w:p w:rsidR="002E6507" w:rsidRDefault="002E6507" w:rsidP="00460127">
      <w:pPr>
        <w:widowControl w:val="0"/>
        <w:numPr>
          <w:ilvl w:val="0"/>
          <w:numId w:val="54"/>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Fa circolare le informazioni.</w:t>
      </w:r>
    </w:p>
    <w:p w:rsidR="002E6507" w:rsidRDefault="002E6507" w:rsidP="002E6507">
      <w:pPr>
        <w:widowControl w:val="0"/>
        <w:numPr>
          <w:ilvl w:val="0"/>
          <w:numId w:val="3"/>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Individua e segnala, al Dirigente Scolastico, eventuali problemi e difficoltà da risolvere e fa pervenire in presidenza i documenti prodotti.</w:t>
      </w:r>
    </w:p>
    <w:p w:rsidR="002E6507" w:rsidRDefault="002E6507" w:rsidP="002E6507">
      <w:pPr>
        <w:widowControl w:val="0"/>
        <w:numPr>
          <w:ilvl w:val="0"/>
          <w:numId w:val="3"/>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Controlla mensilmente le assenze e i ritardi degli allievi e, nei casi in cui sia necessario, convoca la famiglia dell’alunno.</w:t>
      </w:r>
    </w:p>
    <w:p w:rsidR="002E6507" w:rsidRDefault="002E6507" w:rsidP="00460127">
      <w:pPr>
        <w:widowControl w:val="0"/>
        <w:numPr>
          <w:ilvl w:val="0"/>
          <w:numId w:val="54"/>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Consegna alle famiglie (in occasione dei colloqui periodici) la comunicazione relativa ai voti e alle assenze intermedie e ai provvedimenti disciplinari.</w:t>
      </w:r>
    </w:p>
    <w:p w:rsidR="002E6507" w:rsidRDefault="002E6507" w:rsidP="002E6507">
      <w:pPr>
        <w:widowControl w:val="0"/>
        <w:numPr>
          <w:ilvl w:val="0"/>
          <w:numId w:val="3"/>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 xml:space="preserve">Collabora con il gruppo di lavoro </w:t>
      </w:r>
      <w:proofErr w:type="spellStart"/>
      <w:r>
        <w:t>C.I.C.</w:t>
      </w:r>
      <w:proofErr w:type="spellEnd"/>
      <w:r>
        <w:t xml:space="preserve"> ed acquisisce ogni eventuale informazione utile riguardante casi problematici.</w:t>
      </w:r>
    </w:p>
    <w:p w:rsidR="002E6507" w:rsidRDefault="002E6507" w:rsidP="00460127">
      <w:pPr>
        <w:widowControl w:val="0"/>
        <w:numPr>
          <w:ilvl w:val="0"/>
          <w:numId w:val="54"/>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Collabora col presidente nella formulazione dell’</w:t>
      </w:r>
      <w:proofErr w:type="spellStart"/>
      <w:r>
        <w:t>O.d.g.</w:t>
      </w:r>
      <w:proofErr w:type="spellEnd"/>
      <w:r>
        <w:t xml:space="preserve"> delle riunioni.</w:t>
      </w:r>
    </w:p>
    <w:p w:rsidR="002E6507" w:rsidRDefault="002E6507" w:rsidP="00460127">
      <w:pPr>
        <w:widowControl w:val="0"/>
        <w:numPr>
          <w:ilvl w:val="0"/>
          <w:numId w:val="54"/>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Se delegato a presiedere, assume funzioni e compiti del presidente.</w:t>
      </w:r>
    </w:p>
    <w:p w:rsidR="002E6507" w:rsidRDefault="002E6507" w:rsidP="00460127">
      <w:pPr>
        <w:widowControl w:val="0"/>
        <w:numPr>
          <w:ilvl w:val="0"/>
          <w:numId w:val="54"/>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Predispone la documentazione per facilitare la discussione e l’assunzione di decisioni.</w:t>
      </w:r>
    </w:p>
    <w:p w:rsidR="002E6507" w:rsidRDefault="002E6507" w:rsidP="00460127">
      <w:pPr>
        <w:widowControl w:val="0"/>
        <w:numPr>
          <w:ilvl w:val="0"/>
          <w:numId w:val="54"/>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Documenta i lavori con gli allegati necessari.</w:t>
      </w:r>
    </w:p>
    <w:p w:rsidR="002E6507" w:rsidRDefault="002E6507" w:rsidP="00460127">
      <w:pPr>
        <w:widowControl w:val="0"/>
        <w:numPr>
          <w:ilvl w:val="0"/>
          <w:numId w:val="54"/>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Riferisce agli alunni la valutazione complessiva riportata e li avverte dei problemi che possono essere stati riscontrati.</w:t>
      </w:r>
    </w:p>
    <w:p w:rsidR="002E6507" w:rsidRDefault="002E6507" w:rsidP="002E6507">
      <w:pPr>
        <w:widowControl w:val="0"/>
        <w:numPr>
          <w:ilvl w:val="0"/>
          <w:numId w:val="3"/>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Richiede, al Dirigente, la convocazione del Consiglio di Classe ogni qualvolta lo ritenga indispensabile ed opportuno o ne riceva motivata richiesta da almeno due/terzi dei membri del Consiglio stesso.</w:t>
      </w:r>
    </w:p>
    <w:p w:rsidR="002E6507" w:rsidRDefault="002E6507" w:rsidP="002E6507">
      <w:pPr>
        <w:jc w:val="both"/>
      </w:pPr>
      <w:r>
        <w:t>Il verbale, debitamente firmato dal Presidente del Consiglio di Classe sul registro dei verbali, dovrà essere consegnato presso gli uffici del Dirigente Scolastico per gli adempimenti necessari.</w:t>
      </w:r>
    </w:p>
    <w:p w:rsidR="002E6507" w:rsidRDefault="002E6507" w:rsidP="002E6507">
      <w:pPr>
        <w:jc w:val="both"/>
      </w:pPr>
    </w:p>
    <w:p w:rsidR="002E6507" w:rsidRDefault="002E6507" w:rsidP="002E6507">
      <w:pPr>
        <w:jc w:val="both"/>
      </w:pPr>
    </w:p>
    <w:p w:rsidR="002E6507" w:rsidRDefault="002E6507" w:rsidP="002E6507">
      <w:pPr>
        <w:jc w:val="both"/>
      </w:pPr>
    </w:p>
    <w:p w:rsidR="002E6507" w:rsidRPr="005351EB" w:rsidRDefault="0045544A" w:rsidP="002E6507">
      <w:pPr>
        <w:pStyle w:val="Titolo2"/>
        <w:widowControl w:val="0"/>
        <w:numPr>
          <w:ilvl w:val="1"/>
          <w:numId w:val="0"/>
        </w:numPr>
        <w:tabs>
          <w:tab w:val="num" w:pos="576"/>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spacing w:before="0" w:after="0"/>
        <w:ind w:left="576" w:hanging="576"/>
        <w:jc w:val="both"/>
      </w:pPr>
      <w:bookmarkStart w:id="169" w:name="_Toc263264744"/>
      <w:r>
        <w:t>8.</w:t>
      </w:r>
      <w:r w:rsidR="003F66D2">
        <w:t>10</w:t>
      </w:r>
      <w:r w:rsidR="002E6507" w:rsidRPr="005351EB">
        <w:t xml:space="preserve"> - Il Docente</w:t>
      </w:r>
      <w:bookmarkEnd w:id="169"/>
    </w:p>
    <w:p w:rsidR="002E6507" w:rsidRPr="00C547FF" w:rsidRDefault="002E6507" w:rsidP="002E6507">
      <w:pPr>
        <w:spacing w:before="23"/>
        <w:jc w:val="both"/>
      </w:pPr>
    </w:p>
    <w:p w:rsidR="002E6507" w:rsidRDefault="002E6507" w:rsidP="002E6507">
      <w:pPr>
        <w:spacing w:before="23"/>
        <w:jc w:val="both"/>
      </w:pPr>
      <w:r>
        <w:t>Il docente, sulla base delle indicazioni del consiglio di classe predispone il piano didattico annuale, da allegare al proprio registro personale e da consegnare al coordinatore entro la data prevista dal calendario.</w:t>
      </w:r>
    </w:p>
    <w:p w:rsidR="002E6507" w:rsidRDefault="002E6507" w:rsidP="002E6507">
      <w:pPr>
        <w:spacing w:before="23"/>
        <w:jc w:val="both"/>
        <w:rPr>
          <w:b/>
          <w:i/>
        </w:rPr>
      </w:pPr>
      <w:r>
        <w:t>Tale piano comprende:</w:t>
      </w:r>
    </w:p>
    <w:p w:rsidR="002E6507" w:rsidRDefault="002E6507" w:rsidP="002E6507">
      <w:pPr>
        <w:widowControl w:val="0"/>
        <w:numPr>
          <w:ilvl w:val="0"/>
          <w:numId w:val="3"/>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lastRenderedPageBreak/>
        <w:t xml:space="preserve">una valutazione del livello di preparazione e di capacità della classe, accertato attraverso test d'ingresso, prove scritte, orali, grafiche, tecnico-pratiche, osservazioni ecc.; </w:t>
      </w:r>
    </w:p>
    <w:p w:rsidR="002E6507" w:rsidRDefault="002E6507" w:rsidP="002E6507">
      <w:pPr>
        <w:widowControl w:val="0"/>
        <w:numPr>
          <w:ilvl w:val="0"/>
          <w:numId w:val="3"/>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obiettivi didattici esplicitati in termini di conoscenze, capacità, competenze;</w:t>
      </w:r>
    </w:p>
    <w:p w:rsidR="002E6507" w:rsidRDefault="002E6507" w:rsidP="002E6507">
      <w:pPr>
        <w:widowControl w:val="0"/>
        <w:numPr>
          <w:ilvl w:val="0"/>
          <w:numId w:val="3"/>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 xml:space="preserve">elenco dei contenuti, distinti per periodo; </w:t>
      </w:r>
    </w:p>
    <w:p w:rsidR="002E6507" w:rsidRDefault="002E6507" w:rsidP="002E6507">
      <w:pPr>
        <w:widowControl w:val="0"/>
        <w:numPr>
          <w:ilvl w:val="0"/>
          <w:numId w:val="3"/>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strumenti e attività integrative e di sostegno;</w:t>
      </w:r>
    </w:p>
    <w:p w:rsidR="002E6507" w:rsidRDefault="002E6507" w:rsidP="002E6507">
      <w:pPr>
        <w:widowControl w:val="0"/>
        <w:numPr>
          <w:ilvl w:val="0"/>
          <w:numId w:val="3"/>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 xml:space="preserve">attività eventuali a carattere interdisciplinare; </w:t>
      </w:r>
    </w:p>
    <w:p w:rsidR="002E6507" w:rsidRDefault="002E6507" w:rsidP="002E6507">
      <w:pPr>
        <w:widowControl w:val="0"/>
        <w:numPr>
          <w:ilvl w:val="0"/>
          <w:numId w:val="3"/>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 xml:space="preserve">criteri e mezzi di valutazione, compresa la tipologia delle prove (scritte, grafiche, pratiche, orali, strutturate e </w:t>
      </w:r>
      <w:proofErr w:type="spellStart"/>
      <w:r>
        <w:t>semistrutturate</w:t>
      </w:r>
      <w:proofErr w:type="spellEnd"/>
      <w:r>
        <w:t>);</w:t>
      </w:r>
    </w:p>
    <w:p w:rsidR="002E6507" w:rsidRDefault="002E6507" w:rsidP="002E6507">
      <w:pPr>
        <w:widowControl w:val="0"/>
        <w:numPr>
          <w:ilvl w:val="0"/>
          <w:numId w:val="3"/>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criteri per l'attività di recupero.</w:t>
      </w:r>
    </w:p>
    <w:p w:rsidR="002E6507" w:rsidRPr="00C547FF" w:rsidRDefault="002E6507" w:rsidP="002E6507">
      <w:pPr>
        <w:spacing w:before="23"/>
        <w:jc w:val="both"/>
      </w:pPr>
    </w:p>
    <w:p w:rsidR="002E6507" w:rsidRDefault="002E6507" w:rsidP="002E6507">
      <w:pPr>
        <w:spacing w:before="23"/>
      </w:pPr>
      <w:r>
        <w:t>Nell’ambito delle riunioni del Consiglio di Classe, deve:</w:t>
      </w:r>
    </w:p>
    <w:p w:rsidR="002E6507" w:rsidRDefault="002E6507" w:rsidP="002E6507">
      <w:pPr>
        <w:widowControl w:val="0"/>
        <w:numPr>
          <w:ilvl w:val="0"/>
          <w:numId w:val="3"/>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Essere documentato e informato sulle norme che regolano la sua funzione.</w:t>
      </w:r>
    </w:p>
    <w:p w:rsidR="002E6507" w:rsidRDefault="002E6507" w:rsidP="002E6507">
      <w:pPr>
        <w:widowControl w:val="0"/>
        <w:numPr>
          <w:ilvl w:val="0"/>
          <w:numId w:val="3"/>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Collaborare con il presidente dell’assemblea.</w:t>
      </w:r>
    </w:p>
    <w:p w:rsidR="002E6507" w:rsidRDefault="002E6507" w:rsidP="002E6507">
      <w:pPr>
        <w:widowControl w:val="0"/>
        <w:numPr>
          <w:ilvl w:val="0"/>
          <w:numId w:val="3"/>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Rispettare le regole e le decisioni dell’assemblea.</w:t>
      </w:r>
    </w:p>
    <w:p w:rsidR="002E6507" w:rsidRDefault="002E6507" w:rsidP="002E6507">
      <w:pPr>
        <w:widowControl w:val="0"/>
        <w:numPr>
          <w:ilvl w:val="0"/>
          <w:numId w:val="3"/>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Rispettare i tempi assegnati per lo svolgimento di un compito.</w:t>
      </w:r>
    </w:p>
    <w:p w:rsidR="002E6507" w:rsidRDefault="002E6507" w:rsidP="002E6507">
      <w:pPr>
        <w:widowControl w:val="0"/>
        <w:numPr>
          <w:ilvl w:val="0"/>
          <w:numId w:val="3"/>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Proporre al coordinatore argomenti da inserire all’</w:t>
      </w:r>
      <w:proofErr w:type="spellStart"/>
      <w:r>
        <w:t>O.d.G</w:t>
      </w:r>
      <w:proofErr w:type="spellEnd"/>
      <w:r>
        <w:t>..</w:t>
      </w:r>
    </w:p>
    <w:p w:rsidR="002E6507" w:rsidRDefault="002E6507" w:rsidP="002E6507">
      <w:pPr>
        <w:widowControl w:val="0"/>
        <w:numPr>
          <w:ilvl w:val="0"/>
          <w:numId w:val="3"/>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In previsione di assenza informa il coordinatore sulle decisioni da adottare.</w:t>
      </w:r>
    </w:p>
    <w:p w:rsidR="002E6507" w:rsidRDefault="002E6507" w:rsidP="002E6507">
      <w:pPr>
        <w:widowControl w:val="0"/>
        <w:numPr>
          <w:ilvl w:val="0"/>
          <w:numId w:val="3"/>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Se assente, si informa dal coordinatore delle decisioni adottate.</w:t>
      </w:r>
    </w:p>
    <w:p w:rsidR="00C2766F" w:rsidRDefault="00C2766F" w:rsidP="00C2766F">
      <w:pPr>
        <w:rPr>
          <w:rFonts w:ascii="Verdana" w:hAnsi="Verdana" w:cs="Verdana"/>
          <w:sz w:val="20"/>
          <w:szCs w:val="20"/>
        </w:rPr>
      </w:pPr>
      <w:r>
        <w:rPr>
          <w:rFonts w:ascii="Verdana" w:hAnsi="Verdana" w:cs="Verdana"/>
          <w:sz w:val="20"/>
          <w:szCs w:val="20"/>
        </w:rPr>
        <w:br w:type="page"/>
      </w:r>
    </w:p>
    <w:p w:rsidR="0000342F" w:rsidRPr="006D0F1F" w:rsidRDefault="0000342F" w:rsidP="0000342F">
      <w:pPr>
        <w:pStyle w:val="Citazioneintensa"/>
        <w:jc w:val="both"/>
        <w:rPr>
          <w:rStyle w:val="Riferimentointenso"/>
          <w:b/>
          <w:sz w:val="36"/>
          <w:szCs w:val="36"/>
        </w:rPr>
      </w:pPr>
      <w:r w:rsidRPr="006D0F1F">
        <w:rPr>
          <w:rStyle w:val="Riferimentointenso"/>
          <w:b/>
          <w:sz w:val="36"/>
          <w:szCs w:val="36"/>
        </w:rPr>
        <w:lastRenderedPageBreak/>
        <w:t>9-Valutazione dell’Attività d’Istituto</w:t>
      </w:r>
    </w:p>
    <w:p w:rsidR="0000342F" w:rsidRPr="000A54FA" w:rsidRDefault="0000342F" w:rsidP="0000342F">
      <w:pPr>
        <w:jc w:val="both"/>
      </w:pPr>
      <w:r w:rsidRPr="000A54FA">
        <w:t>L'istituto ver</w:t>
      </w:r>
      <w:bookmarkStart w:id="170" w:name="_Hlt139287432"/>
      <w:r w:rsidRPr="000A54FA">
        <w:t>i</w:t>
      </w:r>
      <w:bookmarkStart w:id="171" w:name="_Hlt140063019"/>
      <w:bookmarkEnd w:id="170"/>
      <w:r w:rsidRPr="000A54FA">
        <w:t>f</w:t>
      </w:r>
      <w:bookmarkEnd w:id="171"/>
      <w:r w:rsidRPr="000A54FA">
        <w:t>ica annualmente (</w:t>
      </w:r>
      <w:hyperlink r:id="rId40" w:anchor="Art_4_c4" w:history="1">
        <w:r w:rsidRPr="000A54FA">
          <w:rPr>
            <w:rStyle w:val="Collegamentoipertestuale"/>
            <w:color w:val="auto"/>
          </w:rPr>
          <w:t>DPR 275/99 art. 4 c4</w:t>
        </w:r>
      </w:hyperlink>
      <w:r w:rsidRPr="000A54FA">
        <w:t>) le proprie attività con le seguenti modalità:</w:t>
      </w:r>
    </w:p>
    <w:p w:rsidR="0000342F" w:rsidRDefault="0000342F" w:rsidP="0000342F">
      <w:pPr>
        <w:jc w:val="both"/>
        <w:rPr>
          <w:sz w:val="16"/>
        </w:rPr>
      </w:pPr>
    </w:p>
    <w:p w:rsidR="0000342F" w:rsidRDefault="0000342F" w:rsidP="00460127">
      <w:pPr>
        <w:widowControl w:val="0"/>
        <w:numPr>
          <w:ilvl w:val="0"/>
          <w:numId w:val="56"/>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Affida alle componenti degli studenti e dei genitori la compilazione di un questionario finale di valutazione dell'attività svolta dalla scuola: i dati elaborati e aggregati verranno resi pubblici e sottoposti all'attenzione degli organi della scuola.</w:t>
      </w:r>
    </w:p>
    <w:p w:rsidR="0000342F" w:rsidRDefault="0000342F" w:rsidP="0000342F">
      <w:pPr>
        <w:jc w:val="both"/>
        <w:rPr>
          <w:sz w:val="16"/>
        </w:rPr>
      </w:pPr>
    </w:p>
    <w:p w:rsidR="0000342F" w:rsidRDefault="0000342F" w:rsidP="00460127">
      <w:pPr>
        <w:widowControl w:val="0"/>
        <w:numPr>
          <w:ilvl w:val="0"/>
          <w:numId w:val="56"/>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Le relazioni finali dei docenti, degli organi collegiali e dei vari organismi dell'istituto sono finalizzate alla verifica del prodotto scolastico secondo i seguenti indicatori rapportati alle previsioni:</w:t>
      </w:r>
    </w:p>
    <w:p w:rsidR="0000342F" w:rsidRDefault="0000342F" w:rsidP="0000342F">
      <w:pPr>
        <w:tabs>
          <w:tab w:val="left" w:pos="432"/>
        </w:tabs>
        <w:ind w:left="771" w:hanging="431"/>
        <w:jc w:val="both"/>
      </w:pPr>
      <w:r>
        <w:t>a) ore di lezione effettive svolte da ogni singolo docente;</w:t>
      </w:r>
    </w:p>
    <w:p w:rsidR="0000342F" w:rsidRDefault="0000342F" w:rsidP="0000342F">
      <w:pPr>
        <w:tabs>
          <w:tab w:val="left" w:pos="432"/>
        </w:tabs>
        <w:ind w:left="771" w:hanging="431"/>
        <w:jc w:val="both"/>
      </w:pPr>
      <w:r>
        <w:t>b) frequenza degli alunni;</w:t>
      </w:r>
    </w:p>
    <w:p w:rsidR="0000342F" w:rsidRDefault="0000342F" w:rsidP="0000342F">
      <w:pPr>
        <w:tabs>
          <w:tab w:val="left" w:pos="432"/>
        </w:tabs>
        <w:ind w:left="771" w:hanging="431"/>
        <w:jc w:val="both"/>
      </w:pPr>
      <w:r>
        <w:t>c) tempo dedicato alle attività non curriculari;</w:t>
      </w:r>
    </w:p>
    <w:p w:rsidR="0000342F" w:rsidRDefault="0000342F" w:rsidP="0000342F">
      <w:pPr>
        <w:tabs>
          <w:tab w:val="left" w:pos="432"/>
        </w:tabs>
        <w:ind w:left="771" w:hanging="431"/>
        <w:jc w:val="both"/>
      </w:pPr>
      <w:r>
        <w:t>d) partecipazione degli alunni alle attività curriculari;</w:t>
      </w:r>
    </w:p>
    <w:p w:rsidR="0000342F" w:rsidRDefault="0000342F" w:rsidP="0000342F">
      <w:pPr>
        <w:tabs>
          <w:tab w:val="left" w:pos="432"/>
        </w:tabs>
        <w:ind w:left="771" w:hanging="431"/>
        <w:jc w:val="both"/>
      </w:pPr>
      <w:r>
        <w:t>e) conseguimento degli obiettivi minimi (didattici e formativi);</w:t>
      </w:r>
    </w:p>
    <w:p w:rsidR="0000342F" w:rsidRDefault="0000342F" w:rsidP="0000342F">
      <w:pPr>
        <w:tabs>
          <w:tab w:val="left" w:pos="432"/>
        </w:tabs>
        <w:ind w:left="771" w:hanging="431"/>
        <w:jc w:val="both"/>
      </w:pPr>
      <w:r>
        <w:t>f) conseguimento degli obiettivi trasversali;</w:t>
      </w:r>
    </w:p>
    <w:p w:rsidR="0000342F" w:rsidRDefault="0000342F" w:rsidP="0000342F">
      <w:pPr>
        <w:tabs>
          <w:tab w:val="left" w:pos="432"/>
        </w:tabs>
        <w:ind w:left="771" w:hanging="431"/>
        <w:jc w:val="both"/>
      </w:pPr>
      <w:r>
        <w:t>g) numero di prove effettuate per periodo;</w:t>
      </w:r>
    </w:p>
    <w:p w:rsidR="0000342F" w:rsidRDefault="0000342F" w:rsidP="0000342F">
      <w:pPr>
        <w:tabs>
          <w:tab w:val="left" w:pos="432"/>
        </w:tabs>
        <w:ind w:left="771" w:hanging="431"/>
        <w:jc w:val="both"/>
      </w:pPr>
      <w:r>
        <w:t>h) tempo di riconsegna delle prove;</w:t>
      </w:r>
    </w:p>
    <w:p w:rsidR="0000342F" w:rsidRDefault="0000342F" w:rsidP="0000342F">
      <w:pPr>
        <w:tabs>
          <w:tab w:val="left" w:pos="432"/>
        </w:tabs>
        <w:ind w:left="771" w:hanging="431"/>
        <w:jc w:val="both"/>
      </w:pPr>
      <w:r>
        <w:t>1) attività di recupero e di sostegno;</w:t>
      </w:r>
    </w:p>
    <w:p w:rsidR="0000342F" w:rsidRDefault="0000342F" w:rsidP="0000342F">
      <w:pPr>
        <w:tabs>
          <w:tab w:val="left" w:pos="432"/>
        </w:tabs>
        <w:ind w:left="771" w:hanging="431"/>
        <w:jc w:val="both"/>
      </w:pPr>
      <w:r>
        <w:t>m) modalità di comunicazioni con le famiglie;</w:t>
      </w:r>
    </w:p>
    <w:p w:rsidR="0000342F" w:rsidRDefault="0000342F" w:rsidP="0000342F">
      <w:pPr>
        <w:tabs>
          <w:tab w:val="left" w:pos="432"/>
        </w:tabs>
        <w:ind w:left="771" w:hanging="431"/>
        <w:jc w:val="both"/>
      </w:pPr>
      <w:r>
        <w:t>n) utilizzazione delle strutture e degli strumenti;</w:t>
      </w:r>
    </w:p>
    <w:p w:rsidR="0000342F" w:rsidRDefault="0000342F" w:rsidP="0000342F">
      <w:pPr>
        <w:tabs>
          <w:tab w:val="left" w:pos="432"/>
        </w:tabs>
        <w:ind w:left="771" w:hanging="431"/>
        <w:jc w:val="both"/>
      </w:pPr>
      <w:r>
        <w:t xml:space="preserve">o) tasso di abbandono e </w:t>
      </w:r>
      <w:proofErr w:type="spellStart"/>
      <w:r>
        <w:t>ripetenza</w:t>
      </w:r>
      <w:proofErr w:type="spellEnd"/>
      <w:r>
        <w:t>.</w:t>
      </w:r>
    </w:p>
    <w:p w:rsidR="0000342F" w:rsidRPr="00C547FF" w:rsidRDefault="0000342F" w:rsidP="0000342F">
      <w:pPr>
        <w:tabs>
          <w:tab w:val="left" w:pos="432"/>
        </w:tabs>
        <w:jc w:val="both"/>
      </w:pPr>
    </w:p>
    <w:p w:rsidR="0000342F" w:rsidRDefault="0000342F" w:rsidP="00460127">
      <w:pPr>
        <w:widowControl w:val="0"/>
        <w:numPr>
          <w:ilvl w:val="0"/>
          <w:numId w:val="56"/>
        </w:num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
        <w:t>Il Consiglio di Istituto ed il Collegio dei docenti valuteranno tutti gli elementi acquisiti.</w:t>
      </w:r>
    </w:p>
    <w:p w:rsidR="0000342F" w:rsidRDefault="0000342F" w:rsidP="0000342F">
      <w:pPr>
        <w:widowControl w:val="0"/>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p>
    <w:p w:rsidR="0000342F" w:rsidRDefault="0000342F" w:rsidP="0000342F">
      <w:pPr>
        <w:widowControl w:val="0"/>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p>
    <w:p w:rsidR="0000342F" w:rsidRPr="001A1767" w:rsidRDefault="0000342F" w:rsidP="0000342F">
      <w:pPr>
        <w:pStyle w:val="Citazioneintensa"/>
        <w:pBdr>
          <w:bottom w:val="single" w:sz="4" w:space="3" w:color="4F81BD"/>
        </w:pBdr>
        <w:rPr>
          <w:rStyle w:val="Riferimentointenso"/>
          <w:b/>
          <w:sz w:val="36"/>
          <w:szCs w:val="36"/>
        </w:rPr>
      </w:pPr>
      <w:bookmarkStart w:id="172" w:name="_Toc263264747"/>
      <w:bookmarkStart w:id="173" w:name="_Toc492702454"/>
      <w:r>
        <w:rPr>
          <w:rStyle w:val="Riferimentointenso"/>
          <w:b/>
          <w:sz w:val="36"/>
          <w:szCs w:val="36"/>
        </w:rPr>
        <w:t xml:space="preserve">10- </w:t>
      </w:r>
      <w:r w:rsidRPr="001A1767">
        <w:rPr>
          <w:rStyle w:val="Riferimentointenso"/>
          <w:b/>
          <w:sz w:val="36"/>
          <w:szCs w:val="36"/>
        </w:rPr>
        <w:t>Allegati</w:t>
      </w:r>
      <w:bookmarkEnd w:id="172"/>
      <w:bookmarkEnd w:id="173"/>
    </w:p>
    <w:p w:rsidR="0000342F" w:rsidRDefault="0000342F" w:rsidP="0000342F">
      <w:pPr>
        <w:pStyle w:val="Titolo2"/>
        <w:widowControl w:val="0"/>
        <w:numPr>
          <w:ilvl w:val="1"/>
          <w:numId w:val="0"/>
        </w:numPr>
        <w:tabs>
          <w:tab w:val="num" w:pos="576"/>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spacing w:before="0" w:after="0"/>
        <w:ind w:left="576" w:hanging="576"/>
        <w:jc w:val="both"/>
      </w:pPr>
      <w:bookmarkStart w:id="174" w:name="_Toc263264754"/>
      <w:bookmarkStart w:id="175" w:name="_Toc492702463"/>
      <w:r>
        <w:t>10.1 Regolamenti</w:t>
      </w:r>
      <w:bookmarkEnd w:id="174"/>
    </w:p>
    <w:p w:rsidR="0000342F" w:rsidRDefault="0000342F" w:rsidP="0000342F"/>
    <w:p w:rsidR="0000342F" w:rsidRDefault="0000342F" w:rsidP="0000342F">
      <w:r>
        <w:t>10.1.1  – Regolamento d’Istituto e di Disciplina</w:t>
      </w:r>
    </w:p>
    <w:p w:rsidR="0000342F" w:rsidRDefault="0000342F" w:rsidP="0000342F">
      <w:r>
        <w:t>10.1.2. – Statuto delle Studentesse e degli Studenti</w:t>
      </w:r>
    </w:p>
    <w:p w:rsidR="0000342F" w:rsidRDefault="0000342F" w:rsidP="0000342F">
      <w:r>
        <w:t>10.1.3. – Patto Educativo di Corresponsabilità</w:t>
      </w:r>
    </w:p>
    <w:p w:rsidR="0000342F" w:rsidRDefault="0000342F" w:rsidP="0000342F">
      <w:r>
        <w:t>10.1.4. – Funzionamento degli Organi collegiali</w:t>
      </w:r>
    </w:p>
    <w:p w:rsidR="0000342F" w:rsidRDefault="0000342F" w:rsidP="0000342F">
      <w:r>
        <w:t>10.1.5. – Disposizione Divieto di fumo – Verbale di Accertamento</w:t>
      </w:r>
    </w:p>
    <w:p w:rsidR="0000342F" w:rsidRDefault="0000342F" w:rsidP="0000342F">
      <w:r>
        <w:t>10.1.6. – Regolamento Viaggi d’Istruzione e Visite guidate</w:t>
      </w:r>
    </w:p>
    <w:p w:rsidR="0000342F" w:rsidRDefault="0000342F" w:rsidP="0000342F">
      <w:r>
        <w:t>10.1.7. – Regolamento Laboratorio d’Informatica</w:t>
      </w:r>
    </w:p>
    <w:bookmarkEnd w:id="175"/>
    <w:p w:rsidR="00197D5C" w:rsidRDefault="00197D5C" w:rsidP="00197D5C">
      <w:r>
        <w:t xml:space="preserve">10.1.8. – Piano Annuale </w:t>
      </w:r>
      <w:proofErr w:type="spellStart"/>
      <w:r>
        <w:t>Inclusività</w:t>
      </w:r>
      <w:proofErr w:type="spellEnd"/>
    </w:p>
    <w:p w:rsidR="00B61D47" w:rsidRDefault="00B61D47" w:rsidP="003A719D">
      <w:pPr>
        <w:jc w:val="center"/>
        <w:rPr>
          <w:b/>
        </w:rPr>
      </w:pPr>
    </w:p>
    <w:p w:rsidR="00A641A5" w:rsidRDefault="00A641A5" w:rsidP="005175C1">
      <w:pPr>
        <w:jc w:val="both"/>
        <w:rPr>
          <w:sz w:val="20"/>
        </w:rPr>
      </w:pPr>
    </w:p>
    <w:sectPr w:rsidR="00A641A5" w:rsidSect="00584100">
      <w:headerReference w:type="default" r:id="rId41"/>
      <w:footerReference w:type="default" r:id="rId42"/>
      <w:headerReference w:type="first" r:id="rId43"/>
      <w:footerReference w:type="first" r:id="rId44"/>
      <w:pgSz w:w="11906" w:h="16838" w:code="9"/>
      <w:pgMar w:top="1418" w:right="1134" w:bottom="1134" w:left="1134"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47CB9" w:rsidRDefault="00D47CB9">
      <w:r>
        <w:separator/>
      </w:r>
    </w:p>
  </w:endnote>
  <w:endnote w:type="continuationSeparator" w:id="0">
    <w:p w:rsidR="00D47CB9" w:rsidRDefault="00D47CB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PMincho">
    <w:panose1 w:val="02020600040205080304"/>
    <w:charset w:val="80"/>
    <w:family w:val="roman"/>
    <w:pitch w:val="variable"/>
    <w:sig w:usb0="E00002FF" w:usb1="6AC7FDFB" w:usb2="00000012" w:usb3="00000000" w:csb0="0002009F" w:csb1="00000000"/>
  </w:font>
  <w:font w:name="Tms Rmn">
    <w:altName w:val="Times New Roman"/>
    <w:panose1 w:val="020206030405050203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Gungsuh">
    <w:panose1 w:val="02030600000101010101"/>
    <w:charset w:val="81"/>
    <w:family w:val="roman"/>
    <w:pitch w:val="variable"/>
    <w:sig w:usb0="B00002AF" w:usb1="69D77CFB" w:usb2="00000030" w:usb3="00000000" w:csb0="0008009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Verdana,Bold">
    <w:altName w:val="MS Gothic"/>
    <w:panose1 w:val="00000000000000000000"/>
    <w:charset w:val="00"/>
    <w:family w:val="swiss"/>
    <w:notTrueType/>
    <w:pitch w:val="default"/>
    <w:sig w:usb0="00000003" w:usb1="08070000" w:usb2="00000010" w:usb3="00000000" w:csb0="00020001" w:csb1="00000000"/>
  </w:font>
  <w:font w:name="Bookman Old Style">
    <w:panose1 w:val="02050604050505020204"/>
    <w:charset w:val="00"/>
    <w:family w:val="roman"/>
    <w:pitch w:val="variable"/>
    <w:sig w:usb0="00000287" w:usb1="00000000" w:usb2="00000000" w:usb3="00000000" w:csb0="0000009F" w:csb1="00000000"/>
  </w:font>
  <w:font w:name="Myriad Pro">
    <w:altName w:val="Malgun Gothic"/>
    <w:panose1 w:val="00000000000000000000"/>
    <w:charset w:val="00"/>
    <w:family w:val="swiss"/>
    <w:notTrueType/>
    <w:pitch w:val="variable"/>
    <w:sig w:usb0="A00002AF" w:usb1="50002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E1F5C" w:rsidRDefault="001E1F5C" w:rsidP="000B1C59">
    <w:pPr>
      <w:pStyle w:val="Pidipagina"/>
      <w:pBdr>
        <w:top w:val="thinThickSmallGap" w:sz="24" w:space="1" w:color="622423"/>
      </w:pBdr>
      <w:tabs>
        <w:tab w:val="clear" w:pos="4819"/>
      </w:tabs>
      <w:rPr>
        <w:rFonts w:ascii="Cambria" w:hAnsi="Cambria"/>
      </w:rPr>
    </w:pPr>
    <w:r w:rsidRPr="001A1767">
      <w:rPr>
        <w:rFonts w:ascii="Cambria" w:hAnsi="Cambria"/>
        <w:sz w:val="22"/>
        <w:szCs w:val="22"/>
      </w:rPr>
      <w:t xml:space="preserve">POF – </w:t>
    </w:r>
    <w:proofErr w:type="spellStart"/>
    <w:r>
      <w:rPr>
        <w:rFonts w:ascii="Cambria" w:hAnsi="Cambria"/>
        <w:sz w:val="22"/>
        <w:szCs w:val="22"/>
      </w:rPr>
      <w:t>I.I.S.S.</w:t>
    </w:r>
    <w:proofErr w:type="spellEnd"/>
    <w:r>
      <w:rPr>
        <w:rFonts w:ascii="Cambria" w:hAnsi="Cambria"/>
        <w:sz w:val="22"/>
        <w:szCs w:val="22"/>
      </w:rPr>
      <w:t xml:space="preserve"> </w:t>
    </w:r>
    <w:r w:rsidRPr="001A1767">
      <w:rPr>
        <w:rFonts w:ascii="Cambria" w:hAnsi="Cambria"/>
        <w:sz w:val="22"/>
        <w:szCs w:val="22"/>
      </w:rPr>
      <w:t>“</w:t>
    </w:r>
    <w:r>
      <w:rPr>
        <w:rFonts w:ascii="Cambria" w:hAnsi="Cambria"/>
        <w:sz w:val="22"/>
        <w:szCs w:val="22"/>
      </w:rPr>
      <w:t xml:space="preserve">Lanza - </w:t>
    </w:r>
    <w:r w:rsidRPr="001A1767">
      <w:rPr>
        <w:rFonts w:ascii="Cambria" w:hAnsi="Cambria"/>
        <w:sz w:val="22"/>
        <w:szCs w:val="22"/>
      </w:rPr>
      <w:t xml:space="preserve">Perugini” – Foggia – </w:t>
    </w:r>
    <w:proofErr w:type="spellStart"/>
    <w:r w:rsidRPr="001A1767">
      <w:rPr>
        <w:rFonts w:ascii="Cambria" w:hAnsi="Cambria"/>
        <w:sz w:val="22"/>
        <w:szCs w:val="22"/>
      </w:rPr>
      <w:t>a.s.</w:t>
    </w:r>
    <w:proofErr w:type="spellEnd"/>
    <w:r w:rsidRPr="001A1767">
      <w:rPr>
        <w:rFonts w:ascii="Cambria" w:hAnsi="Cambria"/>
        <w:sz w:val="22"/>
        <w:szCs w:val="22"/>
      </w:rPr>
      <w:t xml:space="preserve"> 201</w:t>
    </w:r>
    <w:r>
      <w:rPr>
        <w:rFonts w:ascii="Cambria" w:hAnsi="Cambria"/>
        <w:sz w:val="22"/>
        <w:szCs w:val="22"/>
      </w:rPr>
      <w:t>4</w:t>
    </w:r>
    <w:r w:rsidRPr="001A1767">
      <w:rPr>
        <w:rFonts w:ascii="Cambria" w:hAnsi="Cambria"/>
        <w:sz w:val="22"/>
        <w:szCs w:val="22"/>
      </w:rPr>
      <w:t>/201</w:t>
    </w:r>
    <w:r>
      <w:rPr>
        <w:rFonts w:ascii="Cambria" w:hAnsi="Cambria"/>
        <w:sz w:val="22"/>
        <w:szCs w:val="22"/>
      </w:rPr>
      <w:t>5</w:t>
    </w:r>
    <w:r>
      <w:rPr>
        <w:rFonts w:ascii="Cambria" w:hAnsi="Cambria"/>
      </w:rPr>
      <w:tab/>
      <w:t xml:space="preserve">Pagina </w:t>
    </w:r>
    <w:r w:rsidRPr="00840988">
      <w:fldChar w:fldCharType="begin"/>
    </w:r>
    <w:r>
      <w:instrText xml:space="preserve"> PAGE   \* MERGEFORMAT </w:instrText>
    </w:r>
    <w:r w:rsidRPr="00840988">
      <w:fldChar w:fldCharType="separate"/>
    </w:r>
    <w:r w:rsidR="00052546" w:rsidRPr="00052546">
      <w:rPr>
        <w:rFonts w:ascii="Cambria" w:hAnsi="Cambria"/>
        <w:noProof/>
      </w:rPr>
      <w:t>12</w:t>
    </w:r>
    <w:r>
      <w:rPr>
        <w:rFonts w:ascii="Cambria" w:hAnsi="Cambria"/>
        <w:noProof/>
      </w:rPr>
      <w:fldChar w:fldCharType="end"/>
    </w:r>
  </w:p>
  <w:p w:rsidR="001E1F5C" w:rsidRDefault="001E1F5C">
    <w:pPr>
      <w:pStyle w:val="Pidipagina"/>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E1F5C" w:rsidRDefault="001E1F5C" w:rsidP="004A20F6">
    <w:pPr>
      <w:widowControl w:val="0"/>
      <w:autoSpaceDE w:val="0"/>
      <w:autoSpaceDN w:val="0"/>
      <w:adjustRightInd w:val="0"/>
      <w:spacing w:line="200" w:lineRule="exact"/>
      <w:jc w:val="center"/>
      <w:rPr>
        <w:b/>
        <w:color w:val="000080"/>
        <w:sz w:val="20"/>
        <w:szCs w:val="20"/>
      </w:rPr>
    </w:pPr>
    <w:r w:rsidRPr="00840988">
      <w:rPr>
        <w:noProof/>
      </w:rPr>
      <w:pict>
        <v:shape id="_x0000_s2055" style="position:absolute;left:0;text-align:left;margin-left:308.3pt;margin-top:790.3pt;width:0;height:36.3pt;z-index:-251658752;mso-position-horizontal-relative:page;mso-position-vertical-relative:page" coordsize="0,727" o:allowincell="f" path="m,l,727e" filled="f" strokecolor="#808285" strokeweight="1pt">
          <v:path arrowok="t"/>
          <w10:wrap anchorx="page" anchory="page"/>
        </v:shape>
      </w:pict>
    </w:r>
    <w:r w:rsidRPr="00840988">
      <w:rPr>
        <w:noProof/>
      </w:rPr>
      <w:pict>
        <v:shapetype id="_x0000_t202" coordsize="21600,21600" o:spt="202" path="m,l,21600r21600,l21600,xe">
          <v:stroke joinstyle="miter"/>
          <v:path gradientshapeok="t" o:connecttype="rect"/>
        </v:shapetype>
        <v:shape id="_x0000_s2056" type="#_x0000_t202" style="position:absolute;left:0;text-align:left;margin-left:321.95pt;margin-top:794.5pt;width:245.9pt;height:21.85pt;z-index:-251657728;mso-position-horizontal-relative:page;mso-position-vertical-relative:page" o:allowincell="f" filled="f" stroked="f">
          <v:textbox style="mso-next-textbox:#_x0000_s2056" inset="0,0,0,0">
            <w:txbxContent>
              <w:p w:rsidR="001E1F5C" w:rsidRPr="00547368" w:rsidRDefault="001E1F5C" w:rsidP="00547368">
                <w:pPr>
                  <w:widowControl w:val="0"/>
                  <w:autoSpaceDE w:val="0"/>
                  <w:autoSpaceDN w:val="0"/>
                  <w:adjustRightInd w:val="0"/>
                  <w:spacing w:line="230" w:lineRule="exact"/>
                  <w:ind w:left="20" w:right="-20"/>
                  <w:jc w:val="center"/>
                  <w:rPr>
                    <w:color w:val="000000"/>
                    <w:sz w:val="20"/>
                    <w:szCs w:val="20"/>
                  </w:rPr>
                </w:pPr>
                <w:smartTag w:uri="urn:schemas-microsoft-com:office:smarttags" w:element="PersonName">
                  <w:smartTagPr>
                    <w:attr w:name="ProductID" w:val="Liceo Artistico"/>
                  </w:smartTagPr>
                  <w:r w:rsidRPr="00547368">
                    <w:rPr>
                      <w:color w:val="231F20"/>
                      <w:w w:val="82"/>
                      <w:sz w:val="20"/>
                      <w:szCs w:val="20"/>
                    </w:rPr>
                    <w:t>Li</w:t>
                  </w:r>
                  <w:r w:rsidRPr="00547368">
                    <w:rPr>
                      <w:color w:val="231F20"/>
                      <w:spacing w:val="-1"/>
                      <w:w w:val="82"/>
                      <w:sz w:val="20"/>
                      <w:szCs w:val="20"/>
                    </w:rPr>
                    <w:t>c</w:t>
                  </w:r>
                  <w:r w:rsidRPr="00547368">
                    <w:rPr>
                      <w:color w:val="231F20"/>
                      <w:w w:val="82"/>
                      <w:sz w:val="20"/>
                      <w:szCs w:val="20"/>
                    </w:rPr>
                    <w:t>eo</w:t>
                  </w:r>
                  <w:r w:rsidRPr="00547368">
                    <w:rPr>
                      <w:color w:val="231F20"/>
                      <w:spacing w:val="-6"/>
                      <w:w w:val="82"/>
                      <w:sz w:val="20"/>
                      <w:szCs w:val="20"/>
                    </w:rPr>
                    <w:t xml:space="preserve"> </w:t>
                  </w:r>
                  <w:r w:rsidRPr="00547368">
                    <w:rPr>
                      <w:color w:val="231F20"/>
                      <w:spacing w:val="-1"/>
                      <w:w w:val="82"/>
                      <w:sz w:val="20"/>
                      <w:szCs w:val="20"/>
                    </w:rPr>
                    <w:t>A</w:t>
                  </w:r>
                  <w:r w:rsidRPr="00547368">
                    <w:rPr>
                      <w:color w:val="231F20"/>
                      <w:spacing w:val="3"/>
                      <w:w w:val="82"/>
                      <w:sz w:val="20"/>
                      <w:szCs w:val="20"/>
                    </w:rPr>
                    <w:t>r</w:t>
                  </w:r>
                  <w:r w:rsidRPr="00547368">
                    <w:rPr>
                      <w:color w:val="231F20"/>
                      <w:w w:val="82"/>
                      <w:sz w:val="20"/>
                      <w:szCs w:val="20"/>
                    </w:rPr>
                    <w:t>tisti</w:t>
                  </w:r>
                  <w:r w:rsidRPr="00547368">
                    <w:rPr>
                      <w:color w:val="231F20"/>
                      <w:spacing w:val="-1"/>
                      <w:w w:val="82"/>
                      <w:sz w:val="20"/>
                      <w:szCs w:val="20"/>
                    </w:rPr>
                    <w:t>c</w:t>
                  </w:r>
                  <w:r w:rsidRPr="00547368">
                    <w:rPr>
                      <w:color w:val="231F20"/>
                      <w:w w:val="82"/>
                      <w:sz w:val="20"/>
                      <w:szCs w:val="20"/>
                    </w:rPr>
                    <w:t>o</w:t>
                  </w:r>
                </w:smartTag>
                <w:r w:rsidRPr="00547368">
                  <w:rPr>
                    <w:color w:val="231F20"/>
                    <w:spacing w:val="8"/>
                    <w:w w:val="82"/>
                    <w:sz w:val="20"/>
                    <w:szCs w:val="20"/>
                  </w:rPr>
                  <w:t xml:space="preserve"> </w:t>
                </w:r>
                <w:r w:rsidRPr="00547368">
                  <w:rPr>
                    <w:rFonts w:ascii="Myriad Pro" w:hAnsi="Myriad Pro" w:cs="Myriad Pro"/>
                    <w:b/>
                    <w:bCs/>
                    <w:color w:val="231F20"/>
                    <w:w w:val="82"/>
                    <w:sz w:val="20"/>
                    <w:szCs w:val="20"/>
                  </w:rPr>
                  <w:t>“</w:t>
                </w:r>
                <w:r w:rsidRPr="00547368">
                  <w:rPr>
                    <w:rFonts w:ascii="Myriad Pro" w:hAnsi="Myriad Pro" w:cs="Myriad Pro"/>
                    <w:b/>
                    <w:bCs/>
                    <w:color w:val="231F20"/>
                    <w:spacing w:val="-3"/>
                    <w:w w:val="82"/>
                    <w:sz w:val="20"/>
                    <w:szCs w:val="20"/>
                  </w:rPr>
                  <w:t>P</w:t>
                </w:r>
                <w:r w:rsidRPr="00547368">
                  <w:rPr>
                    <w:rFonts w:ascii="Myriad Pro" w:hAnsi="Myriad Pro" w:cs="Myriad Pro"/>
                    <w:b/>
                    <w:bCs/>
                    <w:color w:val="231F20"/>
                    <w:w w:val="82"/>
                    <w:sz w:val="20"/>
                    <w:szCs w:val="20"/>
                  </w:rPr>
                  <w:t>e</w:t>
                </w:r>
                <w:r w:rsidRPr="00547368">
                  <w:rPr>
                    <w:rFonts w:ascii="Myriad Pro" w:hAnsi="Myriad Pro" w:cs="Myriad Pro"/>
                    <w:b/>
                    <w:bCs/>
                    <w:color w:val="231F20"/>
                    <w:spacing w:val="-1"/>
                    <w:w w:val="82"/>
                    <w:sz w:val="20"/>
                    <w:szCs w:val="20"/>
                  </w:rPr>
                  <w:t>r</w:t>
                </w:r>
                <w:r w:rsidRPr="00547368">
                  <w:rPr>
                    <w:rFonts w:ascii="Myriad Pro" w:hAnsi="Myriad Pro" w:cs="Myriad Pro"/>
                    <w:b/>
                    <w:bCs/>
                    <w:color w:val="231F20"/>
                    <w:w w:val="82"/>
                    <w:sz w:val="20"/>
                    <w:szCs w:val="20"/>
                  </w:rPr>
                  <w:t>ugin</w:t>
                </w:r>
                <w:r w:rsidRPr="00547368">
                  <w:rPr>
                    <w:rFonts w:ascii="Myriad Pro" w:hAnsi="Myriad Pro" w:cs="Myriad Pro"/>
                    <w:b/>
                    <w:bCs/>
                    <w:color w:val="231F20"/>
                    <w:spacing w:val="1"/>
                    <w:w w:val="82"/>
                    <w:sz w:val="20"/>
                    <w:szCs w:val="20"/>
                  </w:rPr>
                  <w:t>i</w:t>
                </w:r>
                <w:r w:rsidRPr="00547368">
                  <w:rPr>
                    <w:rFonts w:ascii="Myriad Pro" w:hAnsi="Myriad Pro" w:cs="Myriad Pro"/>
                    <w:b/>
                    <w:bCs/>
                    <w:color w:val="231F20"/>
                    <w:w w:val="82"/>
                    <w:sz w:val="20"/>
                    <w:szCs w:val="20"/>
                  </w:rPr>
                  <w:t>”</w:t>
                </w:r>
                <w:r w:rsidRPr="00547368">
                  <w:rPr>
                    <w:rFonts w:ascii="Myriad Pro" w:hAnsi="Myriad Pro" w:cs="Myriad Pro"/>
                    <w:b/>
                    <w:bCs/>
                    <w:color w:val="231F20"/>
                    <w:spacing w:val="17"/>
                    <w:w w:val="82"/>
                    <w:sz w:val="20"/>
                    <w:szCs w:val="20"/>
                  </w:rPr>
                  <w:t xml:space="preserve"> </w:t>
                </w:r>
                <w:r w:rsidRPr="00547368">
                  <w:rPr>
                    <w:color w:val="231F20"/>
                    <w:w w:val="75"/>
                    <w:sz w:val="20"/>
                    <w:szCs w:val="20"/>
                  </w:rPr>
                  <w:t>-</w:t>
                </w:r>
                <w:r w:rsidRPr="00547368">
                  <w:rPr>
                    <w:color w:val="231F20"/>
                    <w:spacing w:val="-5"/>
                    <w:w w:val="75"/>
                    <w:sz w:val="20"/>
                    <w:szCs w:val="20"/>
                  </w:rPr>
                  <w:t xml:space="preserve"> </w:t>
                </w:r>
                <w:r w:rsidRPr="00547368">
                  <w:rPr>
                    <w:color w:val="231F20"/>
                    <w:spacing w:val="-2"/>
                    <w:w w:val="75"/>
                    <w:sz w:val="20"/>
                    <w:szCs w:val="20"/>
                  </w:rPr>
                  <w:t>V</w:t>
                </w:r>
                <w:r w:rsidRPr="00547368">
                  <w:rPr>
                    <w:color w:val="231F20"/>
                    <w:w w:val="75"/>
                    <w:sz w:val="20"/>
                    <w:szCs w:val="20"/>
                  </w:rPr>
                  <w:t>ia</w:t>
                </w:r>
                <w:r w:rsidRPr="00547368">
                  <w:rPr>
                    <w:color w:val="231F20"/>
                    <w:spacing w:val="-4"/>
                    <w:w w:val="75"/>
                    <w:sz w:val="20"/>
                    <w:szCs w:val="20"/>
                  </w:rPr>
                  <w:t xml:space="preserve"> </w:t>
                </w:r>
                <w:r w:rsidRPr="00547368">
                  <w:rPr>
                    <w:color w:val="231F20"/>
                    <w:w w:val="75"/>
                    <w:sz w:val="20"/>
                    <w:szCs w:val="20"/>
                  </w:rPr>
                  <w:t>G.</w:t>
                </w:r>
                <w:r w:rsidRPr="00547368">
                  <w:rPr>
                    <w:color w:val="231F20"/>
                    <w:spacing w:val="-3"/>
                    <w:w w:val="75"/>
                    <w:sz w:val="20"/>
                    <w:szCs w:val="20"/>
                  </w:rPr>
                  <w:t xml:space="preserve"> </w:t>
                </w:r>
                <w:r w:rsidRPr="00547368">
                  <w:rPr>
                    <w:color w:val="231F20"/>
                    <w:spacing w:val="2"/>
                    <w:w w:val="61"/>
                    <w:sz w:val="20"/>
                    <w:szCs w:val="20"/>
                  </w:rPr>
                  <w:t>I</w:t>
                </w:r>
                <w:r w:rsidRPr="00547368">
                  <w:rPr>
                    <w:color w:val="231F20"/>
                    <w:w w:val="92"/>
                    <w:sz w:val="20"/>
                    <w:szCs w:val="20"/>
                  </w:rPr>
                  <w:t>mpe</w:t>
                </w:r>
                <w:r w:rsidRPr="00547368">
                  <w:rPr>
                    <w:color w:val="231F20"/>
                    <w:spacing w:val="1"/>
                    <w:w w:val="92"/>
                    <w:sz w:val="20"/>
                    <w:szCs w:val="20"/>
                  </w:rPr>
                  <w:t>r</w:t>
                </w:r>
                <w:r w:rsidRPr="00547368">
                  <w:rPr>
                    <w:color w:val="231F20"/>
                    <w:w w:val="85"/>
                    <w:sz w:val="20"/>
                    <w:szCs w:val="20"/>
                  </w:rPr>
                  <w:t>ial</w:t>
                </w:r>
                <w:r w:rsidRPr="00547368">
                  <w:rPr>
                    <w:color w:val="231F20"/>
                    <w:spacing w:val="-2"/>
                    <w:w w:val="85"/>
                    <w:sz w:val="20"/>
                    <w:szCs w:val="20"/>
                  </w:rPr>
                  <w:t>e</w:t>
                </w:r>
                <w:r w:rsidRPr="00547368">
                  <w:rPr>
                    <w:color w:val="231F20"/>
                    <w:w w:val="70"/>
                    <w:sz w:val="20"/>
                    <w:szCs w:val="20"/>
                  </w:rPr>
                  <w:t>,</w:t>
                </w:r>
                <w:r w:rsidRPr="00547368">
                  <w:rPr>
                    <w:color w:val="231F20"/>
                    <w:spacing w:val="-14"/>
                    <w:sz w:val="20"/>
                    <w:szCs w:val="20"/>
                  </w:rPr>
                  <w:t xml:space="preserve"> </w:t>
                </w:r>
                <w:r w:rsidRPr="00547368">
                  <w:rPr>
                    <w:color w:val="231F20"/>
                    <w:w w:val="82"/>
                    <w:sz w:val="20"/>
                    <w:szCs w:val="20"/>
                  </w:rPr>
                  <w:t>55</w:t>
                </w:r>
                <w:r w:rsidRPr="00547368">
                  <w:rPr>
                    <w:color w:val="231F20"/>
                    <w:spacing w:val="5"/>
                    <w:w w:val="82"/>
                    <w:sz w:val="20"/>
                    <w:szCs w:val="20"/>
                  </w:rPr>
                  <w:t xml:space="preserve"> </w:t>
                </w:r>
                <w:r w:rsidRPr="00547368">
                  <w:rPr>
                    <w:color w:val="231F20"/>
                    <w:w w:val="82"/>
                    <w:sz w:val="20"/>
                    <w:szCs w:val="20"/>
                  </w:rPr>
                  <w:t>-</w:t>
                </w:r>
                <w:r w:rsidRPr="00547368">
                  <w:rPr>
                    <w:color w:val="231F20"/>
                    <w:spacing w:val="-8"/>
                    <w:w w:val="82"/>
                    <w:sz w:val="20"/>
                    <w:szCs w:val="20"/>
                  </w:rPr>
                  <w:t xml:space="preserve"> </w:t>
                </w:r>
                <w:r w:rsidRPr="00547368">
                  <w:rPr>
                    <w:color w:val="231F20"/>
                    <w:sz w:val="20"/>
                    <w:szCs w:val="20"/>
                  </w:rPr>
                  <w:t>71122</w:t>
                </w:r>
              </w:p>
              <w:p w:rsidR="001E1F5C" w:rsidRDefault="001E1F5C" w:rsidP="00547368">
                <w:pPr>
                  <w:widowControl w:val="0"/>
                  <w:autoSpaceDE w:val="0"/>
                  <w:autoSpaceDN w:val="0"/>
                  <w:adjustRightInd w:val="0"/>
                  <w:spacing w:line="189" w:lineRule="exact"/>
                  <w:ind w:left="20" w:right="-47"/>
                  <w:jc w:val="center"/>
                  <w:rPr>
                    <w:spacing w:val="-1"/>
                    <w:w w:val="81"/>
                    <w:sz w:val="18"/>
                    <w:szCs w:val="18"/>
                    <w:lang w:val="en-US"/>
                  </w:rPr>
                </w:pPr>
                <w:r w:rsidRPr="00547368">
                  <w:rPr>
                    <w:color w:val="231F20"/>
                    <w:spacing w:val="-9"/>
                    <w:w w:val="81"/>
                    <w:sz w:val="18"/>
                    <w:szCs w:val="18"/>
                    <w:lang w:val="en-US"/>
                  </w:rPr>
                  <w:t>T</w:t>
                </w:r>
                <w:r w:rsidRPr="00547368">
                  <w:rPr>
                    <w:color w:val="231F20"/>
                    <w:w w:val="81"/>
                    <w:sz w:val="18"/>
                    <w:szCs w:val="18"/>
                    <w:lang w:val="en-US"/>
                  </w:rPr>
                  <w:t>el/</w:t>
                </w:r>
                <w:r w:rsidRPr="00547368">
                  <w:rPr>
                    <w:color w:val="231F20"/>
                    <w:spacing w:val="-6"/>
                    <w:w w:val="81"/>
                    <w:sz w:val="18"/>
                    <w:szCs w:val="18"/>
                    <w:lang w:val="en-US"/>
                  </w:rPr>
                  <w:t>F</w:t>
                </w:r>
                <w:r w:rsidRPr="00547368">
                  <w:rPr>
                    <w:color w:val="231F20"/>
                    <w:w w:val="81"/>
                    <w:sz w:val="18"/>
                    <w:szCs w:val="18"/>
                    <w:lang w:val="en-US"/>
                  </w:rPr>
                  <w:t>ax</w:t>
                </w:r>
                <w:r w:rsidRPr="00547368">
                  <w:rPr>
                    <w:color w:val="231F20"/>
                    <w:spacing w:val="-3"/>
                    <w:w w:val="81"/>
                    <w:sz w:val="18"/>
                    <w:szCs w:val="18"/>
                    <w:lang w:val="en-US"/>
                  </w:rPr>
                  <w:t xml:space="preserve"> </w:t>
                </w:r>
                <w:r w:rsidRPr="00547368">
                  <w:rPr>
                    <w:color w:val="231F20"/>
                    <w:w w:val="84"/>
                    <w:sz w:val="18"/>
                    <w:szCs w:val="18"/>
                    <w:lang w:val="en-US"/>
                  </w:rPr>
                  <w:t>0881/661088</w:t>
                </w:r>
                <w:r w:rsidRPr="00547368">
                  <w:rPr>
                    <w:color w:val="231F20"/>
                    <w:spacing w:val="32"/>
                    <w:w w:val="84"/>
                    <w:sz w:val="18"/>
                    <w:szCs w:val="18"/>
                    <w:lang w:val="en-US"/>
                  </w:rPr>
                  <w:t xml:space="preserve"> </w:t>
                </w:r>
                <w:r w:rsidRPr="00547368">
                  <w:rPr>
                    <w:color w:val="231F20"/>
                    <w:w w:val="84"/>
                    <w:sz w:val="18"/>
                    <w:szCs w:val="18"/>
                    <w:lang w:val="en-US"/>
                  </w:rPr>
                  <w:t>-</w:t>
                </w:r>
                <w:r w:rsidRPr="00547368">
                  <w:rPr>
                    <w:color w:val="231F20"/>
                    <w:spacing w:val="-9"/>
                    <w:w w:val="84"/>
                    <w:sz w:val="18"/>
                    <w:szCs w:val="18"/>
                    <w:lang w:val="en-US"/>
                  </w:rPr>
                  <w:t xml:space="preserve"> </w:t>
                </w:r>
                <w:hyperlink r:id="rId1" w:history="1">
                  <w:r w:rsidRPr="003163D5">
                    <w:rPr>
                      <w:rStyle w:val="Collegamentoipertestuale"/>
                      <w:spacing w:val="2"/>
                      <w:w w:val="86"/>
                      <w:sz w:val="18"/>
                      <w:szCs w:val="18"/>
                      <w:lang w:val="en-US"/>
                    </w:rPr>
                    <w:t>ww</w:t>
                  </w:r>
                  <w:r w:rsidRPr="003163D5">
                    <w:rPr>
                      <w:rStyle w:val="Collegamentoipertestuale"/>
                      <w:spacing w:val="-6"/>
                      <w:w w:val="86"/>
                      <w:sz w:val="18"/>
                      <w:szCs w:val="18"/>
                      <w:lang w:val="en-US"/>
                    </w:rPr>
                    <w:t>w</w:t>
                  </w:r>
                  <w:r w:rsidRPr="003163D5">
                    <w:rPr>
                      <w:rStyle w:val="Collegamentoipertestuale"/>
                      <w:w w:val="84"/>
                      <w:sz w:val="18"/>
                      <w:szCs w:val="18"/>
                      <w:lang w:val="en-US"/>
                    </w:rPr>
                    <w:t>.a</w:t>
                  </w:r>
                  <w:r w:rsidRPr="003163D5">
                    <w:rPr>
                      <w:rStyle w:val="Collegamentoipertestuale"/>
                      <w:spacing w:val="4"/>
                      <w:w w:val="84"/>
                      <w:sz w:val="18"/>
                      <w:szCs w:val="18"/>
                      <w:lang w:val="en-US"/>
                    </w:rPr>
                    <w:t>r</w:t>
                  </w:r>
                  <w:r w:rsidRPr="003163D5">
                    <w:rPr>
                      <w:rStyle w:val="Collegamentoipertestuale"/>
                      <w:w w:val="86"/>
                      <w:sz w:val="18"/>
                      <w:szCs w:val="18"/>
                      <w:lang w:val="en-US"/>
                    </w:rPr>
                    <w:t>tisti</w:t>
                  </w:r>
                  <w:r w:rsidRPr="003163D5">
                    <w:rPr>
                      <w:rStyle w:val="Collegamentoipertestuale"/>
                      <w:spacing w:val="-1"/>
                      <w:w w:val="86"/>
                      <w:sz w:val="18"/>
                      <w:szCs w:val="18"/>
                      <w:lang w:val="en-US"/>
                    </w:rPr>
                    <w:t>c</w:t>
                  </w:r>
                  <w:r w:rsidRPr="003163D5">
                    <w:rPr>
                      <w:rStyle w:val="Collegamentoipertestuale"/>
                      <w:w w:val="93"/>
                      <w:sz w:val="18"/>
                      <w:szCs w:val="18"/>
                      <w:lang w:val="en-US"/>
                    </w:rPr>
                    <w:t>operu</w:t>
                  </w:r>
                  <w:r w:rsidRPr="003163D5">
                    <w:rPr>
                      <w:rStyle w:val="Collegamentoipertestuale"/>
                      <w:spacing w:val="-1"/>
                      <w:w w:val="93"/>
                      <w:sz w:val="18"/>
                      <w:szCs w:val="18"/>
                      <w:lang w:val="en-US"/>
                    </w:rPr>
                    <w:t>g</w:t>
                  </w:r>
                  <w:r w:rsidRPr="003163D5">
                    <w:rPr>
                      <w:rStyle w:val="Collegamentoipertestuale"/>
                      <w:w w:val="81"/>
                      <w:sz w:val="18"/>
                      <w:szCs w:val="18"/>
                      <w:lang w:val="en-US"/>
                    </w:rPr>
                    <w:t>ini.</w:t>
                  </w:r>
                  <w:r w:rsidRPr="003163D5">
                    <w:rPr>
                      <w:rStyle w:val="Collegamentoipertestuale"/>
                      <w:spacing w:val="-1"/>
                      <w:w w:val="81"/>
                      <w:sz w:val="18"/>
                      <w:szCs w:val="18"/>
                      <w:lang w:val="en-US"/>
                    </w:rPr>
                    <w:t>it</w:t>
                  </w:r>
                </w:hyperlink>
              </w:p>
              <w:p w:rsidR="001E1F5C" w:rsidRPr="00547368" w:rsidRDefault="001E1F5C" w:rsidP="00547368">
                <w:pPr>
                  <w:widowControl w:val="0"/>
                  <w:autoSpaceDE w:val="0"/>
                  <w:autoSpaceDN w:val="0"/>
                  <w:adjustRightInd w:val="0"/>
                  <w:spacing w:line="189" w:lineRule="exact"/>
                  <w:ind w:left="20" w:right="-47"/>
                  <w:jc w:val="center"/>
                  <w:rPr>
                    <w:color w:val="000000"/>
                    <w:sz w:val="18"/>
                    <w:szCs w:val="18"/>
                    <w:lang w:val="en-US"/>
                  </w:rPr>
                </w:pPr>
              </w:p>
            </w:txbxContent>
          </v:textbox>
          <w10:wrap anchorx="page" anchory="page"/>
        </v:shape>
      </w:pict>
    </w:r>
    <w:r w:rsidRPr="0040769C">
      <w:rPr>
        <w:b/>
        <w:color w:val="000080"/>
        <w:sz w:val="20"/>
        <w:szCs w:val="20"/>
      </w:rPr>
      <w:t>Istituto Istruzi</w:t>
    </w:r>
    <w:r>
      <w:rPr>
        <w:b/>
        <w:color w:val="000080"/>
        <w:sz w:val="20"/>
        <w:szCs w:val="20"/>
      </w:rPr>
      <w:t xml:space="preserve">one Secondaria Superiore “Lanza - </w:t>
    </w:r>
    <w:r w:rsidRPr="0040769C">
      <w:rPr>
        <w:b/>
        <w:color w:val="000080"/>
        <w:sz w:val="20"/>
        <w:szCs w:val="20"/>
      </w:rPr>
      <w:t>Perugini”</w:t>
    </w:r>
    <w:r>
      <w:rPr>
        <w:b/>
        <w:color w:val="000080"/>
        <w:sz w:val="20"/>
        <w:szCs w:val="20"/>
      </w:rPr>
      <w:t xml:space="preserve">  </w:t>
    </w:r>
  </w:p>
  <w:p w:rsidR="001E1F5C" w:rsidRDefault="001E1F5C" w:rsidP="004A20F6">
    <w:pPr>
      <w:widowControl w:val="0"/>
      <w:autoSpaceDE w:val="0"/>
      <w:autoSpaceDN w:val="0"/>
      <w:adjustRightInd w:val="0"/>
      <w:spacing w:line="200" w:lineRule="exact"/>
      <w:jc w:val="center"/>
    </w:pPr>
    <w:hyperlink r:id="rId2" w:history="1">
      <w:r w:rsidRPr="00546E6D">
        <w:rPr>
          <w:rStyle w:val="Collegamentoipertestuale"/>
          <w:b/>
          <w:sz w:val="16"/>
          <w:szCs w:val="16"/>
        </w:rPr>
        <w:t>fgis03800p@istruzione.it</w:t>
      </w:r>
    </w:hyperlink>
    <w:r w:rsidRPr="00546E6D">
      <w:rPr>
        <w:b/>
        <w:color w:val="000080"/>
        <w:sz w:val="16"/>
        <w:szCs w:val="16"/>
      </w:rPr>
      <w:t xml:space="preserve"> - </w:t>
    </w:r>
    <w:hyperlink r:id="rId3" w:history="1">
      <w:r w:rsidRPr="00546E6D">
        <w:rPr>
          <w:rStyle w:val="Collegamentoipertestuale"/>
          <w:b/>
          <w:sz w:val="16"/>
          <w:szCs w:val="16"/>
        </w:rPr>
        <w:t>fgis03800p@pec.istruzione.it</w:t>
      </w:r>
    </w:hyperlink>
  </w:p>
  <w:p w:rsidR="001E1F5C" w:rsidRPr="0061594E" w:rsidRDefault="001E1F5C" w:rsidP="003876A0">
    <w:pPr>
      <w:widowControl w:val="0"/>
      <w:autoSpaceDE w:val="0"/>
      <w:autoSpaceDN w:val="0"/>
      <w:adjustRightInd w:val="0"/>
      <w:spacing w:line="200" w:lineRule="exact"/>
      <w:jc w:val="center"/>
      <w:rPr>
        <w:b/>
        <w:color w:val="000080"/>
        <w:sz w:val="16"/>
        <w:szCs w:val="16"/>
        <w:u w:val="single"/>
      </w:rPr>
    </w:pPr>
    <w:r w:rsidRPr="0061594E">
      <w:rPr>
        <w:b/>
        <w:color w:val="000080"/>
        <w:sz w:val="16"/>
        <w:szCs w:val="16"/>
        <w:u w:val="single"/>
      </w:rPr>
      <w:t xml:space="preserve">C.F. </w:t>
    </w:r>
    <w:r w:rsidRPr="0061594E">
      <w:rPr>
        <w:b/>
        <w:color w:val="0000FF"/>
        <w:sz w:val="16"/>
        <w:szCs w:val="16"/>
        <w:u w:val="single"/>
      </w:rPr>
      <w:t>94090720718</w:t>
    </w:r>
  </w:p>
  <w:p w:rsidR="001E1F5C" w:rsidRPr="00546E6D" w:rsidRDefault="001E1F5C" w:rsidP="004A20F6">
    <w:pPr>
      <w:widowControl w:val="0"/>
      <w:autoSpaceDE w:val="0"/>
      <w:autoSpaceDN w:val="0"/>
      <w:adjustRightInd w:val="0"/>
      <w:spacing w:line="200" w:lineRule="exact"/>
      <w:jc w:val="center"/>
      <w:rPr>
        <w:b/>
        <w:color w:val="000080"/>
        <w:sz w:val="16"/>
        <w:szCs w:val="16"/>
      </w:rPr>
    </w:pPr>
  </w:p>
  <w:p w:rsidR="001E1F5C" w:rsidRDefault="001E1F5C">
    <w:pPr>
      <w:pStyle w:val="Pidipagina"/>
    </w:pPr>
    <w:r>
      <w:rPr>
        <w:noProof/>
      </w:rPr>
      <w:pict>
        <v:shape id="_x0000_s2057" type="#_x0000_t202" style="position:absolute;margin-left:27.15pt;margin-top:794.5pt;width:273.9pt;height:36.7pt;z-index:-251656704;mso-position-horizontal-relative:page;mso-position-vertical-relative:page" o:allowincell="f" filled="f" stroked="f">
          <v:textbox style="mso-next-textbox:#_x0000_s2057" inset="0,0,0,0">
            <w:txbxContent>
              <w:p w:rsidR="001E1F5C" w:rsidRPr="0040769C" w:rsidRDefault="001E1F5C" w:rsidP="00547368">
                <w:pPr>
                  <w:widowControl w:val="0"/>
                  <w:autoSpaceDE w:val="0"/>
                  <w:autoSpaceDN w:val="0"/>
                  <w:adjustRightInd w:val="0"/>
                  <w:spacing w:line="230" w:lineRule="exact"/>
                  <w:ind w:left="20" w:right="-20"/>
                  <w:jc w:val="center"/>
                  <w:rPr>
                    <w:color w:val="000000"/>
                    <w:sz w:val="18"/>
                    <w:szCs w:val="18"/>
                  </w:rPr>
                </w:pPr>
                <w:r w:rsidRPr="0040769C">
                  <w:rPr>
                    <w:color w:val="231F20"/>
                    <w:w w:val="83"/>
                    <w:sz w:val="18"/>
                    <w:szCs w:val="18"/>
                  </w:rPr>
                  <w:t>Li</w:t>
                </w:r>
                <w:r w:rsidRPr="0040769C">
                  <w:rPr>
                    <w:color w:val="231F20"/>
                    <w:spacing w:val="-1"/>
                    <w:w w:val="83"/>
                    <w:sz w:val="18"/>
                    <w:szCs w:val="18"/>
                  </w:rPr>
                  <w:t>c</w:t>
                </w:r>
                <w:r w:rsidRPr="0040769C">
                  <w:rPr>
                    <w:color w:val="231F20"/>
                    <w:w w:val="83"/>
                    <w:sz w:val="18"/>
                    <w:szCs w:val="18"/>
                  </w:rPr>
                  <w:t>eo</w:t>
                </w:r>
                <w:r w:rsidRPr="0040769C">
                  <w:rPr>
                    <w:color w:val="231F20"/>
                    <w:spacing w:val="-12"/>
                    <w:w w:val="83"/>
                    <w:sz w:val="18"/>
                    <w:szCs w:val="18"/>
                  </w:rPr>
                  <w:t xml:space="preserve"> </w:t>
                </w:r>
                <w:r w:rsidRPr="0040769C">
                  <w:rPr>
                    <w:color w:val="231F20"/>
                    <w:w w:val="83"/>
                    <w:sz w:val="18"/>
                    <w:szCs w:val="18"/>
                  </w:rPr>
                  <w:t>Classi</w:t>
                </w:r>
                <w:r w:rsidRPr="0040769C">
                  <w:rPr>
                    <w:color w:val="231F20"/>
                    <w:spacing w:val="-1"/>
                    <w:w w:val="83"/>
                    <w:sz w:val="18"/>
                    <w:szCs w:val="18"/>
                  </w:rPr>
                  <w:t>c</w:t>
                </w:r>
                <w:r w:rsidRPr="0040769C">
                  <w:rPr>
                    <w:color w:val="231F20"/>
                    <w:w w:val="83"/>
                    <w:sz w:val="18"/>
                    <w:szCs w:val="18"/>
                  </w:rPr>
                  <w:t>o</w:t>
                </w:r>
                <w:r w:rsidRPr="0040769C">
                  <w:rPr>
                    <w:color w:val="231F20"/>
                    <w:spacing w:val="-7"/>
                    <w:w w:val="83"/>
                    <w:sz w:val="18"/>
                    <w:szCs w:val="18"/>
                  </w:rPr>
                  <w:t xml:space="preserve"> </w:t>
                </w:r>
                <w:r w:rsidRPr="0040769C">
                  <w:rPr>
                    <w:color w:val="231F20"/>
                    <w:spacing w:val="-1"/>
                    <w:w w:val="83"/>
                    <w:sz w:val="18"/>
                    <w:szCs w:val="18"/>
                  </w:rPr>
                  <w:t>S</w:t>
                </w:r>
                <w:r w:rsidRPr="0040769C">
                  <w:rPr>
                    <w:color w:val="231F20"/>
                    <w:w w:val="83"/>
                    <w:sz w:val="18"/>
                    <w:szCs w:val="18"/>
                  </w:rPr>
                  <w:t>t</w:t>
                </w:r>
                <w:r w:rsidRPr="0040769C">
                  <w:rPr>
                    <w:color w:val="231F20"/>
                    <w:spacing w:val="-1"/>
                    <w:w w:val="83"/>
                    <w:sz w:val="18"/>
                    <w:szCs w:val="18"/>
                  </w:rPr>
                  <w:t>a</w:t>
                </w:r>
                <w:r w:rsidRPr="0040769C">
                  <w:rPr>
                    <w:color w:val="231F20"/>
                    <w:w w:val="83"/>
                    <w:sz w:val="18"/>
                    <w:szCs w:val="18"/>
                  </w:rPr>
                  <w:t>tale</w:t>
                </w:r>
                <w:r w:rsidRPr="0040769C">
                  <w:rPr>
                    <w:color w:val="231F20"/>
                    <w:spacing w:val="26"/>
                    <w:w w:val="83"/>
                    <w:sz w:val="18"/>
                    <w:szCs w:val="18"/>
                  </w:rPr>
                  <w:t xml:space="preserve"> </w:t>
                </w:r>
                <w:r w:rsidRPr="0040769C">
                  <w:rPr>
                    <w:b/>
                    <w:bCs/>
                    <w:color w:val="231F20"/>
                    <w:spacing w:val="2"/>
                    <w:w w:val="83"/>
                    <w:sz w:val="18"/>
                    <w:szCs w:val="18"/>
                  </w:rPr>
                  <w:t>“</w:t>
                </w:r>
                <w:r w:rsidRPr="0040769C">
                  <w:rPr>
                    <w:b/>
                    <w:bCs/>
                    <w:color w:val="231F20"/>
                    <w:spacing w:val="-4"/>
                    <w:w w:val="83"/>
                    <w:sz w:val="18"/>
                    <w:szCs w:val="18"/>
                  </w:rPr>
                  <w:t>V</w:t>
                </w:r>
                <w:r w:rsidRPr="0040769C">
                  <w:rPr>
                    <w:b/>
                    <w:bCs/>
                    <w:color w:val="231F20"/>
                    <w:w w:val="83"/>
                    <w:sz w:val="18"/>
                    <w:szCs w:val="18"/>
                  </w:rPr>
                  <w:t>in</w:t>
                </w:r>
                <w:r w:rsidRPr="0040769C">
                  <w:rPr>
                    <w:b/>
                    <w:bCs/>
                    <w:color w:val="231F20"/>
                    <w:spacing w:val="-2"/>
                    <w:w w:val="83"/>
                    <w:sz w:val="18"/>
                    <w:szCs w:val="18"/>
                  </w:rPr>
                  <w:t>c</w:t>
                </w:r>
                <w:r w:rsidRPr="0040769C">
                  <w:rPr>
                    <w:b/>
                    <w:bCs/>
                    <w:color w:val="231F20"/>
                    <w:w w:val="83"/>
                    <w:sz w:val="18"/>
                    <w:szCs w:val="18"/>
                  </w:rPr>
                  <w:t>en</w:t>
                </w:r>
                <w:r w:rsidRPr="0040769C">
                  <w:rPr>
                    <w:b/>
                    <w:bCs/>
                    <w:color w:val="231F20"/>
                    <w:spacing w:val="-1"/>
                    <w:w w:val="83"/>
                    <w:sz w:val="18"/>
                    <w:szCs w:val="18"/>
                  </w:rPr>
                  <w:t>z</w:t>
                </w:r>
                <w:r w:rsidRPr="0040769C">
                  <w:rPr>
                    <w:b/>
                    <w:bCs/>
                    <w:color w:val="231F20"/>
                    <w:w w:val="83"/>
                    <w:sz w:val="18"/>
                    <w:szCs w:val="18"/>
                  </w:rPr>
                  <w:t>o</w:t>
                </w:r>
                <w:r w:rsidRPr="0040769C">
                  <w:rPr>
                    <w:b/>
                    <w:bCs/>
                    <w:color w:val="231F20"/>
                    <w:spacing w:val="18"/>
                    <w:w w:val="83"/>
                    <w:sz w:val="18"/>
                    <w:szCs w:val="18"/>
                  </w:rPr>
                  <w:t xml:space="preserve"> </w:t>
                </w:r>
                <w:r w:rsidRPr="0040769C">
                  <w:rPr>
                    <w:b/>
                    <w:bCs/>
                    <w:color w:val="231F20"/>
                    <w:spacing w:val="1"/>
                    <w:w w:val="83"/>
                    <w:sz w:val="18"/>
                    <w:szCs w:val="18"/>
                  </w:rPr>
                  <w:t>L</w:t>
                </w:r>
                <w:r w:rsidRPr="0040769C">
                  <w:rPr>
                    <w:b/>
                    <w:bCs/>
                    <w:color w:val="231F20"/>
                    <w:w w:val="83"/>
                    <w:sz w:val="18"/>
                    <w:szCs w:val="18"/>
                  </w:rPr>
                  <w:t>anz</w:t>
                </w:r>
                <w:r w:rsidRPr="0040769C">
                  <w:rPr>
                    <w:b/>
                    <w:bCs/>
                    <w:color w:val="231F20"/>
                    <w:spacing w:val="-3"/>
                    <w:w w:val="83"/>
                    <w:sz w:val="18"/>
                    <w:szCs w:val="18"/>
                  </w:rPr>
                  <w:t>a</w:t>
                </w:r>
                <w:r w:rsidRPr="0040769C">
                  <w:rPr>
                    <w:b/>
                    <w:bCs/>
                    <w:color w:val="231F20"/>
                    <w:w w:val="83"/>
                    <w:sz w:val="18"/>
                    <w:szCs w:val="18"/>
                  </w:rPr>
                  <w:t>”</w:t>
                </w:r>
                <w:r w:rsidRPr="0040769C">
                  <w:rPr>
                    <w:b/>
                    <w:bCs/>
                    <w:color w:val="231F20"/>
                    <w:spacing w:val="15"/>
                    <w:w w:val="83"/>
                    <w:sz w:val="18"/>
                    <w:szCs w:val="18"/>
                  </w:rPr>
                  <w:t xml:space="preserve"> </w:t>
                </w:r>
                <w:r w:rsidRPr="0040769C">
                  <w:rPr>
                    <w:color w:val="231F20"/>
                    <w:w w:val="83"/>
                    <w:sz w:val="18"/>
                    <w:szCs w:val="18"/>
                  </w:rPr>
                  <w:t>-</w:t>
                </w:r>
                <w:r w:rsidRPr="0040769C">
                  <w:rPr>
                    <w:color w:val="231F20"/>
                    <w:spacing w:val="-9"/>
                    <w:w w:val="83"/>
                    <w:sz w:val="18"/>
                    <w:szCs w:val="18"/>
                  </w:rPr>
                  <w:t xml:space="preserve"> </w:t>
                </w:r>
                <w:r w:rsidRPr="0040769C">
                  <w:rPr>
                    <w:color w:val="231F20"/>
                    <w:spacing w:val="-2"/>
                    <w:w w:val="83"/>
                    <w:sz w:val="18"/>
                    <w:szCs w:val="18"/>
                  </w:rPr>
                  <w:t>P</w:t>
                </w:r>
                <w:r w:rsidRPr="0040769C">
                  <w:rPr>
                    <w:color w:val="231F20"/>
                    <w:w w:val="83"/>
                    <w:sz w:val="18"/>
                    <w:szCs w:val="18"/>
                  </w:rPr>
                  <w:t xml:space="preserve">iazza </w:t>
                </w:r>
                <w:r w:rsidRPr="0040769C">
                  <w:rPr>
                    <w:color w:val="231F20"/>
                    <w:spacing w:val="3"/>
                    <w:w w:val="61"/>
                    <w:sz w:val="18"/>
                    <w:szCs w:val="18"/>
                  </w:rPr>
                  <w:t>I</w:t>
                </w:r>
                <w:r w:rsidRPr="0040769C">
                  <w:rPr>
                    <w:color w:val="231F20"/>
                    <w:w w:val="85"/>
                    <w:sz w:val="18"/>
                    <w:szCs w:val="18"/>
                  </w:rPr>
                  <w:t>talia,</w:t>
                </w:r>
                <w:r w:rsidRPr="0040769C">
                  <w:rPr>
                    <w:color w:val="231F20"/>
                    <w:spacing w:val="-14"/>
                    <w:sz w:val="18"/>
                    <w:szCs w:val="18"/>
                  </w:rPr>
                  <w:t xml:space="preserve"> </w:t>
                </w:r>
                <w:r w:rsidRPr="0040769C">
                  <w:rPr>
                    <w:color w:val="231F20"/>
                    <w:w w:val="84"/>
                    <w:sz w:val="18"/>
                    <w:szCs w:val="18"/>
                  </w:rPr>
                  <w:t>3</w:t>
                </w:r>
                <w:r w:rsidRPr="0040769C">
                  <w:rPr>
                    <w:color w:val="231F20"/>
                    <w:spacing w:val="-3"/>
                    <w:w w:val="84"/>
                    <w:sz w:val="18"/>
                    <w:szCs w:val="18"/>
                  </w:rPr>
                  <w:t xml:space="preserve"> </w:t>
                </w:r>
                <w:r w:rsidRPr="0040769C">
                  <w:rPr>
                    <w:color w:val="231F20"/>
                    <w:w w:val="84"/>
                    <w:sz w:val="18"/>
                    <w:szCs w:val="18"/>
                  </w:rPr>
                  <w:t>-</w:t>
                </w:r>
                <w:r w:rsidRPr="0040769C">
                  <w:rPr>
                    <w:color w:val="231F20"/>
                    <w:spacing w:val="-10"/>
                    <w:w w:val="84"/>
                    <w:sz w:val="18"/>
                    <w:szCs w:val="18"/>
                  </w:rPr>
                  <w:t xml:space="preserve"> </w:t>
                </w:r>
                <w:r w:rsidRPr="0040769C">
                  <w:rPr>
                    <w:color w:val="231F20"/>
                    <w:w w:val="84"/>
                    <w:sz w:val="18"/>
                    <w:szCs w:val="18"/>
                  </w:rPr>
                  <w:t>71122</w:t>
                </w:r>
                <w:r w:rsidRPr="0040769C">
                  <w:rPr>
                    <w:color w:val="231F20"/>
                    <w:spacing w:val="9"/>
                    <w:w w:val="84"/>
                    <w:sz w:val="18"/>
                    <w:szCs w:val="18"/>
                  </w:rPr>
                  <w:t xml:space="preserve"> </w:t>
                </w:r>
                <w:r w:rsidRPr="0040769C">
                  <w:rPr>
                    <w:color w:val="231F20"/>
                    <w:spacing w:val="-5"/>
                    <w:w w:val="74"/>
                    <w:sz w:val="18"/>
                    <w:szCs w:val="18"/>
                  </w:rPr>
                  <w:t>F</w:t>
                </w:r>
                <w:r w:rsidRPr="0040769C">
                  <w:rPr>
                    <w:color w:val="231F20"/>
                    <w:w w:val="94"/>
                    <w:sz w:val="18"/>
                    <w:szCs w:val="18"/>
                  </w:rPr>
                  <w:t>og</w:t>
                </w:r>
                <w:r w:rsidRPr="0040769C">
                  <w:rPr>
                    <w:color w:val="231F20"/>
                    <w:spacing w:val="-1"/>
                    <w:w w:val="94"/>
                    <w:sz w:val="18"/>
                    <w:szCs w:val="18"/>
                  </w:rPr>
                  <w:t>g</w:t>
                </w:r>
                <w:r w:rsidRPr="0040769C">
                  <w:rPr>
                    <w:color w:val="231F20"/>
                    <w:w w:val="84"/>
                    <w:sz w:val="18"/>
                    <w:szCs w:val="18"/>
                  </w:rPr>
                  <w:t>ia</w:t>
                </w:r>
              </w:p>
              <w:p w:rsidR="001E1F5C" w:rsidRPr="0040769C" w:rsidRDefault="001E1F5C" w:rsidP="00547368">
                <w:pPr>
                  <w:widowControl w:val="0"/>
                  <w:autoSpaceDE w:val="0"/>
                  <w:autoSpaceDN w:val="0"/>
                  <w:adjustRightInd w:val="0"/>
                  <w:spacing w:line="189" w:lineRule="exact"/>
                  <w:ind w:left="20" w:right="-47"/>
                  <w:jc w:val="center"/>
                  <w:rPr>
                    <w:lang w:val="en-GB"/>
                  </w:rPr>
                </w:pPr>
                <w:r w:rsidRPr="0040769C">
                  <w:rPr>
                    <w:color w:val="231F20"/>
                    <w:w w:val="83"/>
                    <w:sz w:val="18"/>
                    <w:szCs w:val="18"/>
                    <w:lang w:val="en-US"/>
                  </w:rPr>
                  <w:t>0881</w:t>
                </w:r>
                <w:r w:rsidRPr="0040769C">
                  <w:rPr>
                    <w:color w:val="231F20"/>
                    <w:spacing w:val="9"/>
                    <w:w w:val="83"/>
                    <w:sz w:val="18"/>
                    <w:szCs w:val="18"/>
                    <w:lang w:val="en-US"/>
                  </w:rPr>
                  <w:t xml:space="preserve"> </w:t>
                </w:r>
                <w:r w:rsidRPr="0040769C">
                  <w:rPr>
                    <w:color w:val="231F20"/>
                    <w:w w:val="83"/>
                    <w:sz w:val="18"/>
                    <w:szCs w:val="18"/>
                    <w:lang w:val="en-US"/>
                  </w:rPr>
                  <w:t>726619</w:t>
                </w:r>
                <w:r w:rsidRPr="0040769C">
                  <w:rPr>
                    <w:color w:val="231F20"/>
                    <w:spacing w:val="16"/>
                    <w:w w:val="83"/>
                    <w:sz w:val="18"/>
                    <w:szCs w:val="18"/>
                    <w:lang w:val="en-US"/>
                  </w:rPr>
                  <w:t xml:space="preserve"> </w:t>
                </w:r>
                <w:r w:rsidRPr="0040769C">
                  <w:rPr>
                    <w:color w:val="231F20"/>
                    <w:w w:val="83"/>
                    <w:sz w:val="18"/>
                    <w:szCs w:val="18"/>
                    <w:lang w:val="en-US"/>
                  </w:rPr>
                  <w:t>-</w:t>
                </w:r>
                <w:r w:rsidRPr="0040769C">
                  <w:rPr>
                    <w:color w:val="231F20"/>
                    <w:spacing w:val="-8"/>
                    <w:w w:val="83"/>
                    <w:sz w:val="18"/>
                    <w:szCs w:val="18"/>
                    <w:lang w:val="en-US"/>
                  </w:rPr>
                  <w:t xml:space="preserve"> </w:t>
                </w:r>
                <w:r w:rsidRPr="0040769C">
                  <w:rPr>
                    <w:color w:val="231F20"/>
                    <w:w w:val="83"/>
                    <w:sz w:val="18"/>
                    <w:szCs w:val="18"/>
                    <w:lang w:val="en-US"/>
                  </w:rPr>
                  <w:t>fax</w:t>
                </w:r>
                <w:r w:rsidRPr="0040769C">
                  <w:rPr>
                    <w:color w:val="231F20"/>
                    <w:spacing w:val="-8"/>
                    <w:w w:val="83"/>
                    <w:sz w:val="18"/>
                    <w:szCs w:val="18"/>
                    <w:lang w:val="en-US"/>
                  </w:rPr>
                  <w:t xml:space="preserve"> </w:t>
                </w:r>
                <w:r w:rsidRPr="0040769C">
                  <w:rPr>
                    <w:color w:val="231F20"/>
                    <w:w w:val="83"/>
                    <w:sz w:val="18"/>
                    <w:szCs w:val="18"/>
                    <w:lang w:val="en-US"/>
                  </w:rPr>
                  <w:t>0881</w:t>
                </w:r>
                <w:r w:rsidRPr="0040769C">
                  <w:rPr>
                    <w:color w:val="231F20"/>
                    <w:spacing w:val="9"/>
                    <w:w w:val="83"/>
                    <w:sz w:val="18"/>
                    <w:szCs w:val="18"/>
                    <w:lang w:val="en-US"/>
                  </w:rPr>
                  <w:t xml:space="preserve"> </w:t>
                </w:r>
                <w:r w:rsidRPr="0040769C">
                  <w:rPr>
                    <w:color w:val="231F20"/>
                    <w:w w:val="83"/>
                    <w:sz w:val="18"/>
                    <w:szCs w:val="18"/>
                    <w:lang w:val="en-US"/>
                  </w:rPr>
                  <w:t>561756</w:t>
                </w:r>
                <w:r w:rsidRPr="0040769C">
                  <w:rPr>
                    <w:color w:val="231F20"/>
                    <w:spacing w:val="16"/>
                    <w:w w:val="83"/>
                    <w:sz w:val="18"/>
                    <w:szCs w:val="18"/>
                    <w:lang w:val="en-US"/>
                  </w:rPr>
                  <w:t xml:space="preserve"> </w:t>
                </w:r>
                <w:r w:rsidRPr="0040769C">
                  <w:rPr>
                    <w:color w:val="231F20"/>
                    <w:w w:val="83"/>
                    <w:sz w:val="18"/>
                    <w:szCs w:val="18"/>
                    <w:lang w:val="en-US"/>
                  </w:rPr>
                  <w:t>-</w:t>
                </w:r>
                <w:r w:rsidRPr="00546E6D">
                  <w:rPr>
                    <w:color w:val="0000FF"/>
                    <w:spacing w:val="-8"/>
                    <w:w w:val="83"/>
                    <w:sz w:val="18"/>
                    <w:szCs w:val="18"/>
                    <w:lang w:val="en-US"/>
                  </w:rPr>
                  <w:t xml:space="preserve"> </w:t>
                </w:r>
                <w:hyperlink r:id="rId4" w:history="1">
                  <w:r w:rsidRPr="00546E6D">
                    <w:rPr>
                      <w:color w:val="0000FF"/>
                      <w:spacing w:val="2"/>
                      <w:w w:val="86"/>
                      <w:sz w:val="18"/>
                      <w:szCs w:val="18"/>
                      <w:u w:val="single"/>
                      <w:lang w:val="en-US"/>
                    </w:rPr>
                    <w:t>ww</w:t>
                  </w:r>
                  <w:r w:rsidRPr="00546E6D">
                    <w:rPr>
                      <w:color w:val="0000FF"/>
                      <w:spacing w:val="-6"/>
                      <w:w w:val="86"/>
                      <w:sz w:val="18"/>
                      <w:szCs w:val="18"/>
                      <w:u w:val="single"/>
                      <w:lang w:val="en-US"/>
                    </w:rPr>
                    <w:t>w</w:t>
                  </w:r>
                  <w:r w:rsidRPr="00546E6D">
                    <w:rPr>
                      <w:color w:val="0000FF"/>
                      <w:w w:val="76"/>
                      <w:sz w:val="18"/>
                      <w:szCs w:val="18"/>
                      <w:u w:val="single"/>
                      <w:lang w:val="en-US"/>
                    </w:rPr>
                    <w:t>.li</w:t>
                  </w:r>
                  <w:r w:rsidRPr="00546E6D">
                    <w:rPr>
                      <w:color w:val="0000FF"/>
                      <w:spacing w:val="-1"/>
                      <w:w w:val="76"/>
                      <w:sz w:val="18"/>
                      <w:szCs w:val="18"/>
                      <w:u w:val="single"/>
                      <w:lang w:val="en-US"/>
                    </w:rPr>
                    <w:t>c</w:t>
                  </w:r>
                  <w:r w:rsidRPr="00546E6D">
                    <w:rPr>
                      <w:color w:val="0000FF"/>
                      <w:w w:val="88"/>
                      <w:sz w:val="18"/>
                      <w:szCs w:val="18"/>
                      <w:u w:val="single"/>
                      <w:lang w:val="en-US"/>
                    </w:rPr>
                    <w:t>eolanza</w:t>
                  </w:r>
                  <w:r w:rsidRPr="00546E6D">
                    <w:rPr>
                      <w:color w:val="0000FF"/>
                      <w:spacing w:val="-2"/>
                      <w:w w:val="88"/>
                      <w:sz w:val="18"/>
                      <w:szCs w:val="18"/>
                      <w:u w:val="single"/>
                      <w:lang w:val="en-US"/>
                    </w:rPr>
                    <w:t>f</w:t>
                  </w:r>
                  <w:r w:rsidRPr="00546E6D">
                    <w:rPr>
                      <w:color w:val="0000FF"/>
                      <w:w w:val="94"/>
                      <w:sz w:val="18"/>
                      <w:szCs w:val="18"/>
                      <w:u w:val="single"/>
                      <w:lang w:val="en-US"/>
                    </w:rPr>
                    <w:t>og</w:t>
                  </w:r>
                  <w:r w:rsidRPr="00546E6D">
                    <w:rPr>
                      <w:color w:val="0000FF"/>
                      <w:spacing w:val="-1"/>
                      <w:w w:val="94"/>
                      <w:sz w:val="18"/>
                      <w:szCs w:val="18"/>
                      <w:u w:val="single"/>
                      <w:lang w:val="en-US"/>
                    </w:rPr>
                    <w:t>g</w:t>
                  </w:r>
                  <w:r w:rsidRPr="00546E6D">
                    <w:rPr>
                      <w:color w:val="0000FF"/>
                      <w:w w:val="82"/>
                      <w:sz w:val="18"/>
                      <w:szCs w:val="18"/>
                      <w:u w:val="single"/>
                      <w:lang w:val="en-US"/>
                    </w:rPr>
                    <w:t>ia.it</w:t>
                  </w:r>
                </w:hyperlink>
              </w:p>
              <w:p w:rsidR="001E1F5C" w:rsidRPr="0040769C" w:rsidRDefault="001E1F5C" w:rsidP="00547368">
                <w:pPr>
                  <w:widowControl w:val="0"/>
                  <w:autoSpaceDE w:val="0"/>
                  <w:autoSpaceDN w:val="0"/>
                  <w:adjustRightInd w:val="0"/>
                  <w:spacing w:line="189" w:lineRule="exact"/>
                  <w:ind w:left="20" w:right="-47"/>
                  <w:jc w:val="center"/>
                  <w:rPr>
                    <w:lang w:val="en-GB"/>
                  </w:rPr>
                </w:pPr>
              </w:p>
              <w:p w:rsidR="001E1F5C" w:rsidRPr="0040769C" w:rsidRDefault="001E1F5C" w:rsidP="004A20F6">
                <w:pPr>
                  <w:widowControl w:val="0"/>
                  <w:autoSpaceDE w:val="0"/>
                  <w:autoSpaceDN w:val="0"/>
                  <w:adjustRightInd w:val="0"/>
                  <w:spacing w:line="189" w:lineRule="exact"/>
                  <w:ind w:right="-47"/>
                  <w:rPr>
                    <w:sz w:val="18"/>
                    <w:szCs w:val="18"/>
                    <w:lang w:val="en-GB"/>
                  </w:rPr>
                </w:pPr>
              </w:p>
              <w:p w:rsidR="001E1F5C" w:rsidRPr="0040769C" w:rsidRDefault="001E1F5C" w:rsidP="004A20F6">
                <w:pPr>
                  <w:widowControl w:val="0"/>
                  <w:autoSpaceDE w:val="0"/>
                  <w:autoSpaceDN w:val="0"/>
                  <w:adjustRightInd w:val="0"/>
                  <w:spacing w:line="189" w:lineRule="exact"/>
                  <w:ind w:left="20" w:right="-47"/>
                  <w:rPr>
                    <w:sz w:val="18"/>
                    <w:szCs w:val="18"/>
                    <w:lang w:val="en-GB"/>
                  </w:rPr>
                </w:pPr>
              </w:p>
              <w:p w:rsidR="001E1F5C" w:rsidRPr="0040769C" w:rsidRDefault="001E1F5C" w:rsidP="004A20F6">
                <w:pPr>
                  <w:widowControl w:val="0"/>
                  <w:autoSpaceDE w:val="0"/>
                  <w:autoSpaceDN w:val="0"/>
                  <w:adjustRightInd w:val="0"/>
                  <w:spacing w:line="189" w:lineRule="exact"/>
                  <w:ind w:left="20" w:right="-47"/>
                  <w:rPr>
                    <w:sz w:val="18"/>
                    <w:szCs w:val="18"/>
                    <w:lang w:val="en-GB"/>
                  </w:rPr>
                </w:pPr>
              </w:p>
              <w:p w:rsidR="001E1F5C" w:rsidRPr="0040769C" w:rsidRDefault="001E1F5C" w:rsidP="004A20F6">
                <w:pPr>
                  <w:widowControl w:val="0"/>
                  <w:autoSpaceDE w:val="0"/>
                  <w:autoSpaceDN w:val="0"/>
                  <w:adjustRightInd w:val="0"/>
                  <w:spacing w:line="189" w:lineRule="exact"/>
                  <w:ind w:left="20" w:right="-47"/>
                  <w:rPr>
                    <w:color w:val="000000"/>
                    <w:sz w:val="18"/>
                    <w:szCs w:val="18"/>
                    <w:lang w:val="en-GB"/>
                  </w:rPr>
                </w:pPr>
              </w:p>
            </w:txbxContent>
          </v:textbox>
          <w10:wrap anchorx="page" anchory="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47CB9" w:rsidRDefault="00D47CB9">
      <w:r>
        <w:separator/>
      </w:r>
    </w:p>
  </w:footnote>
  <w:footnote w:type="continuationSeparator" w:id="0">
    <w:p w:rsidR="00D47CB9" w:rsidRDefault="00D47CB9">
      <w:r>
        <w:continuationSeparator/>
      </w:r>
    </w:p>
  </w:footnote>
  <w:footnote w:id="1">
    <w:p w:rsidR="001E1F5C" w:rsidRDefault="001E1F5C">
      <w:pPr>
        <w:pStyle w:val="Testonotaapidipagina"/>
      </w:pPr>
      <w:r>
        <w:rPr>
          <w:rStyle w:val="Rimandonotaapidipagina"/>
        </w:rPr>
        <w:footnoteRef/>
      </w:r>
      <w:r>
        <w:t xml:space="preserve"> Con Informatica al primo biennio</w:t>
      </w:r>
    </w:p>
  </w:footnote>
  <w:footnote w:id="2">
    <w:p w:rsidR="001E1F5C" w:rsidRDefault="001E1F5C">
      <w:pPr>
        <w:pStyle w:val="Testonotaapidipagina"/>
      </w:pPr>
      <w:r>
        <w:rPr>
          <w:rStyle w:val="Rimandonotaapidipagina"/>
        </w:rPr>
        <w:footnoteRef/>
      </w:r>
      <w:r>
        <w:t xml:space="preserve"> Biologia, Chimica, Scienze della terra</w:t>
      </w:r>
    </w:p>
  </w:footnote>
  <w:footnote w:id="3">
    <w:p w:rsidR="001E1F5C" w:rsidRDefault="001E1F5C" w:rsidP="00A87155">
      <w:pPr>
        <w:pStyle w:val="Testonotaapidipagina"/>
      </w:pPr>
      <w:r>
        <w:rPr>
          <w:rStyle w:val="Rimandonotaapidipagina"/>
        </w:rPr>
        <w:footnoteRef/>
      </w:r>
      <w:r>
        <w:t xml:space="preserve"> Artt. 2 e 14 del DPR 122/2009</w:t>
      </w:r>
    </w:p>
    <w:p w:rsidR="001E1F5C" w:rsidRDefault="001E1F5C" w:rsidP="00A87155">
      <w:pPr>
        <w:pStyle w:val="Testonotaapidipagina"/>
      </w:pPr>
      <w:r>
        <w:t>C.M. n. 20/2011 che ha precisato che la base di riferimento per la determinazione del limite minimo di presenza è il monte ore di lezioni, che consiste – come previsto dall’art. 4, comma 7, del D.P.R. n. 122/2009 – nell’orario complessivo di tutte le discipline e non nella quota oraria annuale di ciascuna disciplina.</w:t>
      </w:r>
    </w:p>
    <w:p w:rsidR="001E1F5C" w:rsidRDefault="001E1F5C" w:rsidP="00A87155">
      <w:pPr>
        <w:pStyle w:val="Testonotaapidipagina"/>
      </w:pPr>
      <w:r>
        <w:t>Delibera del Collegio dei docenti n. 3 del 11/09/2014.</w:t>
      </w:r>
    </w:p>
    <w:p w:rsidR="001E1F5C" w:rsidRDefault="001E1F5C" w:rsidP="00A87155">
      <w:pPr>
        <w:pStyle w:val="Testonotaapidipagina"/>
      </w:pPr>
      <w:r>
        <w:t>Delibera del Consiglio d’Istituto del 02/09/2014.</w:t>
      </w:r>
    </w:p>
  </w:footnote>
  <w:footnote w:id="4">
    <w:p w:rsidR="001E1F5C" w:rsidRDefault="001E1F5C" w:rsidP="001E0EED">
      <w:pPr>
        <w:pStyle w:val="Testonotaapidipagina"/>
      </w:pPr>
      <w:r>
        <w:rPr>
          <w:rStyle w:val="Rimandonotaapidipagina"/>
        </w:rPr>
        <w:footnoteRef/>
      </w:r>
      <w:r>
        <w:t xml:space="preserve"> Si ricorda che i docenti presentano proposte di voto e che l’assegnazione dei voti finali è attribuita collegialmente </w:t>
      </w:r>
      <w:r w:rsidRPr="00435B09">
        <w:rPr>
          <w:color w:val="auto"/>
        </w:rPr>
        <w:t xml:space="preserve">dall’intero Consiglio di Classe. </w:t>
      </w:r>
      <w:hyperlink r:id="rId1" w:anchor="Art193_Scrutini_Finali" w:history="1">
        <w:r w:rsidRPr="00435B09">
          <w:rPr>
            <w:rStyle w:val="Collegamentoipertestuale"/>
            <w:color w:val="auto"/>
          </w:rPr>
          <w:t xml:space="preserve">(Art. 193 del </w:t>
        </w:r>
        <w:bookmarkStart w:id="59" w:name="_Hlt138552868"/>
        <w:r w:rsidRPr="00435B09">
          <w:rPr>
            <w:rStyle w:val="Collegamentoipertestuale"/>
            <w:color w:val="auto"/>
          </w:rPr>
          <w:t>T</w:t>
        </w:r>
        <w:bookmarkEnd w:id="59"/>
        <w:r w:rsidRPr="00435B09">
          <w:rPr>
            <w:rStyle w:val="Collegamentoipertestuale"/>
            <w:color w:val="auto"/>
          </w:rPr>
          <w:t>esto Unic</w:t>
        </w:r>
        <w:bookmarkStart w:id="60" w:name="_Hlt138552973"/>
        <w:r w:rsidRPr="00435B09">
          <w:rPr>
            <w:rStyle w:val="Collegamentoipertestuale"/>
            <w:color w:val="auto"/>
          </w:rPr>
          <w:t>o</w:t>
        </w:r>
        <w:bookmarkEnd w:id="60"/>
        <w:r w:rsidRPr="00435B09">
          <w:rPr>
            <w:rStyle w:val="Collegamentoipertestuale"/>
            <w:color w:val="auto"/>
          </w:rPr>
          <w:t xml:space="preserve"> n. 297/94)</w:t>
        </w:r>
      </w:hyperlink>
    </w:p>
  </w:footnote>
  <w:footnote w:id="5">
    <w:p w:rsidR="001E1F5C" w:rsidRDefault="001E1F5C" w:rsidP="001E0EED">
      <w:pPr>
        <w:pStyle w:val="Testonotaapidipagina"/>
      </w:pPr>
      <w:r>
        <w:rPr>
          <w:rStyle w:val="Rimandonotaapidipagina"/>
        </w:rPr>
        <w:footnoteRef/>
      </w:r>
      <w:r>
        <w:t xml:space="preserve"> Sostituisce la tabella prevista dall'articolo 11, comma 2 del D.P.R. 23 luglio 1998, n. 323</w:t>
      </w:r>
    </w:p>
  </w:footnote>
  <w:footnote w:id="6">
    <w:p w:rsidR="001E1F5C" w:rsidRDefault="001E1F5C" w:rsidP="00AF05CB">
      <w:pPr>
        <w:pStyle w:val="Testonotaapidipagina"/>
      </w:pPr>
      <w:r>
        <w:rPr>
          <w:rStyle w:val="Rimandonotaapidipagina"/>
        </w:rPr>
        <w:footnoteRef/>
      </w:r>
      <w:r>
        <w:t xml:space="preserve"> D.M. n.5 del 16 gennaio 2009 e DPR n.122 del 22/06/2009</w:t>
      </w:r>
    </w:p>
  </w:footnote>
  <w:footnote w:id="7">
    <w:p w:rsidR="001E1F5C" w:rsidRDefault="001E1F5C" w:rsidP="00AF05CB">
      <w:pPr>
        <w:pStyle w:val="Testonotaapidipagina"/>
      </w:pPr>
      <w:r>
        <w:rPr>
          <w:rStyle w:val="Rimandonotaapidipagina"/>
        </w:rPr>
        <w:footnoteRef/>
      </w:r>
      <w:r>
        <w:t xml:space="preserve"> Si ricordi quanto previsto dall’OM 90 del 2001 art. 13 c 7 – “La frequenza assidua e la partecipazione attiva alla vita della scuola sono elementi positivi che concorrono alla valutazione favorevole del profitto dell’alunno in sede di scrutinio finale. Pertanto, il numero delle assenze, pur non essendo di per sé preclusivo della valutazione del profitto stesso in sede di scrutinio finale, incide negativamente sul giudizio complessivo, a meno che, da un congruo numero di interrogazioni e di esercitazioni scritte, grafiche o pratiche, svolte a casa o a scuola, corrette e classificate nel corso dell'intero anno scolastico, non si possa accertare il raggiungimento degli obiettivi propri di ciascuna disciplina”</w:t>
      </w:r>
    </w:p>
  </w:footnote>
  <w:footnote w:id="8">
    <w:p w:rsidR="001E1F5C" w:rsidRDefault="001E1F5C" w:rsidP="00AF23C4">
      <w:pPr>
        <w:pStyle w:val="Testonotaapidipagina"/>
      </w:pPr>
      <w:r>
        <w:rPr>
          <w:rStyle w:val="Rimandonotaapidipagina"/>
        </w:rPr>
        <w:footnoteRef/>
      </w:r>
      <w:r>
        <w:t xml:space="preserve"> </w:t>
      </w:r>
      <w:r>
        <w:rPr>
          <w:caps/>
        </w:rPr>
        <w:t xml:space="preserve">è </w:t>
      </w:r>
      <w:r>
        <w:t>valutata positivamente per un alunno che non abbia superato le 40 assenze nel corso dell’</w:t>
      </w:r>
      <w:proofErr w:type="spellStart"/>
      <w:r>
        <w:t>a.s</w:t>
      </w:r>
      <w:r>
        <w:rPr>
          <w:sz w:val="24"/>
        </w:rPr>
        <w:t>.</w:t>
      </w:r>
      <w:proofErr w:type="spellEnd"/>
    </w:p>
  </w:footnote>
  <w:footnote w:id="9">
    <w:p w:rsidR="001E1F5C" w:rsidRDefault="001E1F5C" w:rsidP="00AF23C4">
      <w:pPr>
        <w:pStyle w:val="Testonotaapidipagina"/>
      </w:pPr>
      <w:r>
        <w:rPr>
          <w:rStyle w:val="Rimandonotaapidipagina"/>
        </w:rPr>
        <w:footnoteRef/>
      </w:r>
      <w:r>
        <w:t xml:space="preserve"> La valutazione positiva o negativa spetta al consiglio di classe.</w:t>
      </w:r>
    </w:p>
  </w:footnote>
  <w:footnote w:id="10">
    <w:p w:rsidR="001E1F5C" w:rsidRPr="00C45096" w:rsidRDefault="001E1F5C" w:rsidP="008A44D5">
      <w:pPr>
        <w:pStyle w:val="Testonotaapidipagina"/>
        <w:rPr>
          <w:sz w:val="18"/>
          <w:szCs w:val="18"/>
        </w:rPr>
      </w:pPr>
      <w:r w:rsidRPr="00C45096">
        <w:rPr>
          <w:rStyle w:val="Rimandonotaapidipagina"/>
          <w:sz w:val="18"/>
          <w:szCs w:val="18"/>
        </w:rPr>
        <w:footnoteRef/>
      </w:r>
      <w:r w:rsidRPr="00C45096">
        <w:rPr>
          <w:sz w:val="18"/>
          <w:szCs w:val="18"/>
        </w:rPr>
        <w:t xml:space="preserve">  T.U. 297/94 - Art. 318 - Valutazione del rendimento e prove d'esame</w:t>
      </w:r>
    </w:p>
    <w:p w:rsidR="001E1F5C" w:rsidRPr="00C45096" w:rsidRDefault="001E1F5C" w:rsidP="008A44D5">
      <w:pPr>
        <w:pStyle w:val="Testonotaapidipagina"/>
        <w:ind w:left="567" w:hanging="283"/>
        <w:rPr>
          <w:sz w:val="18"/>
          <w:szCs w:val="18"/>
        </w:rPr>
      </w:pPr>
      <w:r w:rsidRPr="00C45096">
        <w:rPr>
          <w:sz w:val="18"/>
          <w:szCs w:val="18"/>
        </w:rPr>
        <w:t>1. Nella valutazione degli alunni handicappati da parte dei docenti è indicato, sulla base del piano educativo individualizzato, per quali discipline siano stati adottati particolari criteri didattici, quali attività integrative e di sostegno siano state svolte, anche in sostituzione parziale dei contenuti programmatici di alcune discipline.</w:t>
      </w:r>
    </w:p>
    <w:p w:rsidR="001E1F5C" w:rsidRPr="00C45096" w:rsidRDefault="001E1F5C" w:rsidP="008A44D5">
      <w:pPr>
        <w:pStyle w:val="Testonotaapidipagina"/>
        <w:ind w:left="567" w:hanging="283"/>
        <w:rPr>
          <w:sz w:val="18"/>
          <w:szCs w:val="18"/>
        </w:rPr>
      </w:pPr>
      <w:r w:rsidRPr="00C45096">
        <w:rPr>
          <w:sz w:val="18"/>
          <w:szCs w:val="18"/>
        </w:rPr>
        <w:t>2. Nella scuola dell'obbligo sono predisposte, sulla base degli elementi conoscitivi di cui al comma 1, prove d'esame corrispondenti agli insegnamenti impartiti e idonee a valutare il progresso dell'allievo in rapporto alle sue potenzialità e ai livelli di apprendimento iniziali.</w:t>
      </w:r>
    </w:p>
    <w:p w:rsidR="001E1F5C" w:rsidRPr="00C45096" w:rsidRDefault="001E1F5C" w:rsidP="008A44D5">
      <w:pPr>
        <w:pStyle w:val="Testonotaapidipagina"/>
        <w:ind w:left="567" w:hanging="283"/>
        <w:rPr>
          <w:sz w:val="18"/>
          <w:szCs w:val="18"/>
        </w:rPr>
      </w:pPr>
      <w:r w:rsidRPr="00C45096">
        <w:rPr>
          <w:sz w:val="18"/>
          <w:szCs w:val="18"/>
        </w:rPr>
        <w:t>3. Nell'ambito della scuola secondaria superiore, per gli alunni handicappati sono consentite prove equipollenti e tempi più lunghi per l'effettuazione delle prove scritte o grafiche e la presenza di assistenti per l'autonomia e la comunicazione.</w:t>
      </w:r>
    </w:p>
    <w:p w:rsidR="001E1F5C" w:rsidRPr="00C45096" w:rsidRDefault="001E1F5C" w:rsidP="008A44D5">
      <w:pPr>
        <w:pStyle w:val="Testonotaapidipagina"/>
        <w:ind w:left="567" w:hanging="283"/>
        <w:rPr>
          <w:sz w:val="18"/>
          <w:szCs w:val="18"/>
        </w:rPr>
      </w:pPr>
      <w:r w:rsidRPr="00C45096">
        <w:rPr>
          <w:sz w:val="18"/>
          <w:szCs w:val="18"/>
        </w:rPr>
        <w:t>4. Gli alunni handicappati sostengono le prove finalizzate alla valutazione del rendimento scolastico, comprese quelle di esame, con l'uso degli ausili loro necessari.</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E1F5C" w:rsidRDefault="001E1F5C" w:rsidP="006E3AB1">
    <w:pPr>
      <w:pStyle w:val="Intestazione"/>
      <w:tabs>
        <w:tab w:val="clear" w:pos="4819"/>
        <w:tab w:val="clear" w:pos="9638"/>
        <w:tab w:val="left" w:pos="2070"/>
      </w:tabs>
    </w:pPr>
    <w:r w:rsidRPr="006E3AB1">
      <w:rPr>
        <w:noProof/>
      </w:rPr>
      <w:drawing>
        <wp:anchor distT="0" distB="0" distL="114300" distR="114300" simplePos="0" relativeHeight="251665920" behindDoc="0" locked="0" layoutInCell="1" allowOverlap="1">
          <wp:simplePos x="0" y="0"/>
          <wp:positionH relativeFrom="column">
            <wp:posOffset>-205740</wp:posOffset>
          </wp:positionH>
          <wp:positionV relativeFrom="paragraph">
            <wp:posOffset>-173990</wp:posOffset>
          </wp:positionV>
          <wp:extent cx="1276350" cy="523875"/>
          <wp:effectExtent l="19050" t="0" r="0" b="0"/>
          <wp:wrapSquare wrapText="bothSides"/>
          <wp:docPr id="9"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2"/>
                  <pic:cNvPicPr>
                    <a:picLocks noChangeAspect="1" noChangeArrowheads="1"/>
                  </pic:cNvPicPr>
                </pic:nvPicPr>
                <pic:blipFill>
                  <a:blip r:embed="rId1"/>
                  <a:srcRect/>
                  <a:stretch>
                    <a:fillRect/>
                  </a:stretch>
                </pic:blipFill>
                <pic:spPr bwMode="auto">
                  <a:xfrm>
                    <a:off x="0" y="0"/>
                    <a:ext cx="1276350" cy="523875"/>
                  </a:xfrm>
                  <a:prstGeom prst="rect">
                    <a:avLst/>
                  </a:prstGeom>
                  <a:noFill/>
                </pic:spPr>
              </pic:pic>
            </a:graphicData>
          </a:graphic>
        </wp:anchor>
      </w:drawing>
    </w:r>
    <w:r w:rsidRPr="00C50EC8">
      <w:rPr>
        <w:noProof/>
      </w:rPr>
      <w:drawing>
        <wp:anchor distT="0" distB="0" distL="0" distR="0" simplePos="0" relativeHeight="251663872" behindDoc="0" locked="0" layoutInCell="1" allowOverlap="1">
          <wp:simplePos x="0" y="0"/>
          <wp:positionH relativeFrom="page">
            <wp:posOffset>5720715</wp:posOffset>
          </wp:positionH>
          <wp:positionV relativeFrom="page">
            <wp:posOffset>275590</wp:posOffset>
          </wp:positionV>
          <wp:extent cx="1369695" cy="577850"/>
          <wp:effectExtent l="19050" t="0" r="1905" b="0"/>
          <wp:wrapSquare wrapText="bothSides"/>
          <wp:docPr id="7"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5"/>
                  <pic:cNvPicPr>
                    <a:picLocks noChangeAspect="1" noChangeArrowheads="1"/>
                  </pic:cNvPicPr>
                </pic:nvPicPr>
                <pic:blipFill>
                  <a:blip r:embed="rId2"/>
                  <a:srcRect/>
                  <a:stretch>
                    <a:fillRect/>
                  </a:stretch>
                </pic:blipFill>
                <pic:spPr bwMode="auto">
                  <a:xfrm>
                    <a:off x="0" y="0"/>
                    <a:ext cx="1369695" cy="577850"/>
                  </a:xfrm>
                  <a:prstGeom prst="rect">
                    <a:avLst/>
                  </a:prstGeom>
                  <a:noFill/>
                </pic:spPr>
              </pic:pic>
            </a:graphicData>
          </a:graphic>
        </wp:anchor>
      </w:drawing>
    </w:r>
    <w:r>
      <w:tab/>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E1F5C" w:rsidRDefault="001E1F5C" w:rsidP="00D63B27">
    <w:pPr>
      <w:pStyle w:val="Intestazione"/>
      <w:jc w:val="center"/>
    </w:pPr>
    <w:r>
      <w:rPr>
        <w:noProof/>
      </w:rPr>
      <w:drawing>
        <wp:anchor distT="0" distB="0" distL="114300" distR="114300" simplePos="0" relativeHeight="251660800" behindDoc="1" locked="0" layoutInCell="1" allowOverlap="0">
          <wp:simplePos x="0" y="0"/>
          <wp:positionH relativeFrom="column">
            <wp:align>center</wp:align>
          </wp:positionH>
          <wp:positionV relativeFrom="paragraph">
            <wp:posOffset>-6985</wp:posOffset>
          </wp:positionV>
          <wp:extent cx="685800" cy="685800"/>
          <wp:effectExtent l="19050" t="0" r="0" b="0"/>
          <wp:wrapTight wrapText="bothSides">
            <wp:wrapPolygon edited="0">
              <wp:start x="-600" y="0"/>
              <wp:lineTo x="-600" y="21000"/>
              <wp:lineTo x="21600" y="21000"/>
              <wp:lineTo x="21600" y="0"/>
              <wp:lineTo x="-600" y="0"/>
            </wp:wrapPolygon>
          </wp:wrapTight>
          <wp:docPr id="1" name="Immagine 10" descr="Carta_I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0" descr="Carta_Int"/>
                  <pic:cNvPicPr>
                    <a:picLocks noChangeAspect="1" noChangeArrowheads="1"/>
                  </pic:cNvPicPr>
                </pic:nvPicPr>
                <pic:blipFill>
                  <a:blip r:embed="rId1"/>
                  <a:srcRect/>
                  <a:stretch>
                    <a:fillRect/>
                  </a:stretch>
                </pic:blipFill>
                <pic:spPr bwMode="auto">
                  <a:xfrm>
                    <a:off x="0" y="0"/>
                    <a:ext cx="685800" cy="685800"/>
                  </a:xfrm>
                  <a:prstGeom prst="rect">
                    <a:avLst/>
                  </a:prstGeom>
                  <a:noFill/>
                </pic:spPr>
              </pic:pic>
            </a:graphicData>
          </a:graphic>
        </wp:anchor>
      </w:drawing>
    </w:r>
    <w:r>
      <w:rPr>
        <w:noProof/>
      </w:rPr>
      <w:drawing>
        <wp:anchor distT="0" distB="0" distL="0" distR="0" simplePos="0" relativeHeight="251653632" behindDoc="0" locked="1" layoutInCell="1" allowOverlap="1">
          <wp:simplePos x="0" y="0"/>
          <wp:positionH relativeFrom="page">
            <wp:posOffset>6057900</wp:posOffset>
          </wp:positionH>
          <wp:positionV relativeFrom="page">
            <wp:posOffset>1357630</wp:posOffset>
          </wp:positionV>
          <wp:extent cx="881380" cy="607060"/>
          <wp:effectExtent l="19050" t="0" r="0" b="0"/>
          <wp:wrapSquare wrapText="bothSides"/>
          <wp:docPr id="2"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pic:cNvPicPr>
                    <a:picLocks noChangeAspect="1" noChangeArrowheads="1"/>
                  </pic:cNvPicPr>
                </pic:nvPicPr>
                <pic:blipFill>
                  <a:blip r:embed="rId2"/>
                  <a:srcRect/>
                  <a:stretch>
                    <a:fillRect/>
                  </a:stretch>
                </pic:blipFill>
                <pic:spPr bwMode="auto">
                  <a:xfrm>
                    <a:off x="0" y="0"/>
                    <a:ext cx="881380" cy="607060"/>
                  </a:xfrm>
                  <a:prstGeom prst="rect">
                    <a:avLst/>
                  </a:prstGeom>
                  <a:noFill/>
                </pic:spPr>
              </pic:pic>
            </a:graphicData>
          </a:graphic>
        </wp:anchor>
      </w:drawing>
    </w:r>
  </w:p>
  <w:p w:rsidR="001E1F5C" w:rsidRDefault="001E1F5C">
    <w:pPr>
      <w:pStyle w:val="Intestazione"/>
    </w:pPr>
    <w:r>
      <w:rPr>
        <w:noProof/>
      </w:rPr>
      <w:drawing>
        <wp:anchor distT="0" distB="0" distL="0" distR="0" simplePos="0" relativeHeight="251656704" behindDoc="0" locked="0" layoutInCell="1" allowOverlap="1">
          <wp:simplePos x="0" y="0"/>
          <wp:positionH relativeFrom="page">
            <wp:posOffset>4114800</wp:posOffset>
          </wp:positionH>
          <wp:positionV relativeFrom="page">
            <wp:posOffset>786130</wp:posOffset>
          </wp:positionV>
          <wp:extent cx="1887220" cy="1105535"/>
          <wp:effectExtent l="19050" t="0" r="0" b="0"/>
          <wp:wrapSquare wrapText="bothSides"/>
          <wp:docPr id="3"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5"/>
                  <pic:cNvPicPr>
                    <a:picLocks noChangeAspect="1" noChangeArrowheads="1"/>
                  </pic:cNvPicPr>
                </pic:nvPicPr>
                <pic:blipFill>
                  <a:blip r:embed="rId3"/>
                  <a:srcRect/>
                  <a:stretch>
                    <a:fillRect/>
                  </a:stretch>
                </pic:blipFill>
                <pic:spPr bwMode="auto">
                  <a:xfrm>
                    <a:off x="0" y="0"/>
                    <a:ext cx="1887220" cy="1105535"/>
                  </a:xfrm>
                  <a:prstGeom prst="rect">
                    <a:avLst/>
                  </a:prstGeom>
                  <a:noFill/>
                </pic:spPr>
              </pic:pic>
            </a:graphicData>
          </a:graphic>
        </wp:anchor>
      </w:drawing>
    </w:r>
  </w:p>
  <w:p w:rsidR="001E1F5C" w:rsidRPr="0036598E" w:rsidRDefault="001E1F5C" w:rsidP="0036598E">
    <w:pPr>
      <w:pStyle w:val="Intestazione"/>
      <w:jc w:val="center"/>
    </w:pPr>
  </w:p>
  <w:p w:rsidR="001E1F5C" w:rsidRDefault="001E1F5C">
    <w:pPr>
      <w:pStyle w:val="Intestazione"/>
    </w:pPr>
    <w:r>
      <w:rPr>
        <w:noProof/>
      </w:rPr>
      <w:drawing>
        <wp:anchor distT="0" distB="0" distL="114300" distR="114300" simplePos="0" relativeHeight="251654656" behindDoc="0" locked="0" layoutInCell="1" allowOverlap="1">
          <wp:simplePos x="0" y="0"/>
          <wp:positionH relativeFrom="column">
            <wp:posOffset>800100</wp:posOffset>
          </wp:positionH>
          <wp:positionV relativeFrom="paragraph">
            <wp:posOffset>38735</wp:posOffset>
          </wp:positionV>
          <wp:extent cx="1678940" cy="806450"/>
          <wp:effectExtent l="19050" t="0" r="0" b="0"/>
          <wp:wrapSquare wrapText="bothSides"/>
          <wp:docPr id="4"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2"/>
                  <pic:cNvPicPr>
                    <a:picLocks noChangeAspect="1" noChangeArrowheads="1"/>
                  </pic:cNvPicPr>
                </pic:nvPicPr>
                <pic:blipFill>
                  <a:blip r:embed="rId4"/>
                  <a:srcRect/>
                  <a:stretch>
                    <a:fillRect/>
                  </a:stretch>
                </pic:blipFill>
                <pic:spPr bwMode="auto">
                  <a:xfrm>
                    <a:off x="0" y="0"/>
                    <a:ext cx="1678940" cy="806450"/>
                  </a:xfrm>
                  <a:prstGeom prst="rect">
                    <a:avLst/>
                  </a:prstGeom>
                  <a:noFill/>
                </pic:spPr>
              </pic:pic>
            </a:graphicData>
          </a:graphic>
        </wp:anchor>
      </w:drawing>
    </w:r>
  </w:p>
  <w:p w:rsidR="001E1F5C" w:rsidRDefault="001E1F5C">
    <w:pPr>
      <w:pStyle w:val="Intestazione"/>
    </w:pPr>
    <w:r>
      <w:rPr>
        <w:noProof/>
      </w:rPr>
      <w:drawing>
        <wp:anchor distT="0" distB="0" distL="0" distR="0" simplePos="0" relativeHeight="251655680" behindDoc="0" locked="0" layoutInCell="1" allowOverlap="1">
          <wp:simplePos x="0" y="0"/>
          <wp:positionH relativeFrom="page">
            <wp:posOffset>457200</wp:posOffset>
          </wp:positionH>
          <wp:positionV relativeFrom="page">
            <wp:posOffset>1243330</wp:posOffset>
          </wp:positionV>
          <wp:extent cx="656590" cy="715010"/>
          <wp:effectExtent l="19050" t="0" r="0" b="0"/>
          <wp:wrapSquare wrapText="bothSides"/>
          <wp:docPr id="5"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3"/>
                  <pic:cNvPicPr>
                    <a:picLocks noChangeAspect="1" noChangeArrowheads="1"/>
                  </pic:cNvPicPr>
                </pic:nvPicPr>
                <pic:blipFill>
                  <a:blip r:embed="rId5"/>
                  <a:srcRect/>
                  <a:stretch>
                    <a:fillRect/>
                  </a:stretch>
                </pic:blipFill>
                <pic:spPr bwMode="auto">
                  <a:xfrm>
                    <a:off x="0" y="0"/>
                    <a:ext cx="656590" cy="715010"/>
                  </a:xfrm>
                  <a:prstGeom prst="rect">
                    <a:avLst/>
                  </a:prstGeom>
                  <a:noFill/>
                </pic:spPr>
              </pic:pic>
            </a:graphicData>
          </a:graphic>
        </wp:anchor>
      </w:drawing>
    </w:r>
  </w:p>
  <w:p w:rsidR="001E1F5C" w:rsidRDefault="001E1F5C">
    <w:pPr>
      <w:pStyle w:val="Intestazione"/>
    </w:pPr>
  </w:p>
  <w:p w:rsidR="001E1F5C" w:rsidRDefault="001E1F5C" w:rsidP="007006F9">
    <w:pPr>
      <w:pStyle w:val="Default"/>
      <w:framePr w:w="11671" w:wrap="auto" w:vAnchor="page" w:hAnchor="page" w:x="181" w:y="2859"/>
      <w:jc w:val="center"/>
      <w:rPr>
        <w:rFonts w:ascii="Calibri" w:hAnsi="Calibri" w:cs="Calibri"/>
        <w:sz w:val="22"/>
        <w:szCs w:val="22"/>
      </w:rPr>
    </w:pPr>
    <w:r>
      <w:rPr>
        <w:noProof/>
      </w:rPr>
      <w:drawing>
        <wp:anchor distT="0" distB="0" distL="114300" distR="114300" simplePos="0" relativeHeight="251661824" behindDoc="0" locked="0" layoutInCell="1" allowOverlap="1">
          <wp:simplePos x="0" y="0"/>
          <wp:positionH relativeFrom="column">
            <wp:posOffset>1028700</wp:posOffset>
          </wp:positionH>
          <wp:positionV relativeFrom="paragraph">
            <wp:posOffset>114300</wp:posOffset>
          </wp:positionV>
          <wp:extent cx="4922520" cy="53340"/>
          <wp:effectExtent l="19050" t="0" r="0" b="0"/>
          <wp:wrapSquare wrapText="bothSides"/>
          <wp:docPr id="6" name="Immagin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1"/>
                  <pic:cNvPicPr>
                    <a:picLocks noChangeAspect="1" noChangeArrowheads="1"/>
                  </pic:cNvPicPr>
                </pic:nvPicPr>
                <pic:blipFill>
                  <a:blip r:embed="rId6"/>
                  <a:srcRect/>
                  <a:stretch>
                    <a:fillRect/>
                  </a:stretch>
                </pic:blipFill>
                <pic:spPr bwMode="auto">
                  <a:xfrm>
                    <a:off x="0" y="0"/>
                    <a:ext cx="4922520" cy="53340"/>
                  </a:xfrm>
                  <a:prstGeom prst="rect">
                    <a:avLst/>
                  </a:prstGeom>
                  <a:noFill/>
                </pic:spPr>
              </pic:pic>
            </a:graphicData>
          </a:graphic>
        </wp:anchor>
      </w:drawing>
    </w:r>
  </w:p>
  <w:p w:rsidR="001E1F5C" w:rsidRDefault="001E1F5C" w:rsidP="00F04EEA">
    <w:pPr>
      <w:pStyle w:val="Default"/>
      <w:framePr w:w="11671" w:wrap="auto" w:vAnchor="page" w:hAnchor="page" w:x="181" w:y="2859"/>
    </w:pPr>
  </w:p>
  <w:p w:rsidR="001E1F5C" w:rsidRDefault="001E1F5C">
    <w:pPr>
      <w:pStyle w:val="Intestazione"/>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0" type="#_x0000_t75" style="width:11.25pt;height:11.25pt" o:bullet="t">
        <v:imagedata r:id="rId1" o:title="msoFDD6"/>
      </v:shape>
    </w:pict>
  </w:numPicBullet>
  <w:abstractNum w:abstractNumId="0">
    <w:nsid w:val="00000001"/>
    <w:multiLevelType w:val="hybridMultilevel"/>
    <w:tmpl w:val="00000001"/>
    <w:lvl w:ilvl="0" w:tplc="00000001">
      <w:start w:val="1"/>
      <w:numFmt w:val="decimal"/>
      <w:lvlText w:val="%1."/>
      <w:lvlJc w:val="left"/>
      <w:pPr>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
    <w:nsid w:val="00131928"/>
    <w:multiLevelType w:val="multilevel"/>
    <w:tmpl w:val="8FEE274A"/>
    <w:lvl w:ilvl="0">
      <w:start w:val="1"/>
      <w:numFmt w:val="decimal"/>
      <w:lvlText w:val="%1."/>
      <w:lvlJc w:val="left"/>
      <w:rPr>
        <w:rFonts w:ascii="Arial" w:eastAsia="Times New Roman" w:hAnsi="Arial" w:cs="Arial"/>
        <w:b w:val="0"/>
        <w:bCs w:val="0"/>
        <w:i w:val="0"/>
        <w:iCs w:val="0"/>
        <w:smallCaps w:val="0"/>
        <w:strike w:val="0"/>
        <w:color w:val="000000"/>
        <w:spacing w:val="0"/>
        <w:w w:val="100"/>
        <w:position w:val="0"/>
        <w:sz w:val="22"/>
        <w:szCs w:val="22"/>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
    <w:nsid w:val="02522366"/>
    <w:multiLevelType w:val="multilevel"/>
    <w:tmpl w:val="951CC228"/>
    <w:lvl w:ilvl="0">
      <w:start w:val="1"/>
      <w:numFmt w:val="decimal"/>
      <w:lvlText w:val="%1."/>
      <w:lvlJc w:val="left"/>
      <w:rPr>
        <w:rFonts w:ascii="Arial" w:eastAsia="Times New Roman" w:hAnsi="Arial" w:cs="Arial"/>
        <w:b w:val="0"/>
        <w:bCs w:val="0"/>
        <w:i w:val="0"/>
        <w:iCs w:val="0"/>
        <w:smallCaps w:val="0"/>
        <w:strike w:val="0"/>
        <w:color w:val="000000"/>
        <w:spacing w:val="0"/>
        <w:w w:val="100"/>
        <w:position w:val="0"/>
        <w:sz w:val="22"/>
        <w:szCs w:val="22"/>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3">
    <w:nsid w:val="045135F0"/>
    <w:multiLevelType w:val="singleLevel"/>
    <w:tmpl w:val="864236B0"/>
    <w:lvl w:ilvl="0">
      <w:numFmt w:val="bullet"/>
      <w:lvlText w:val="-"/>
      <w:lvlJc w:val="left"/>
      <w:pPr>
        <w:tabs>
          <w:tab w:val="num" w:pos="360"/>
        </w:tabs>
        <w:ind w:left="360" w:hanging="360"/>
      </w:pPr>
    </w:lvl>
  </w:abstractNum>
  <w:abstractNum w:abstractNumId="4">
    <w:nsid w:val="09DF64F0"/>
    <w:multiLevelType w:val="hybridMultilevel"/>
    <w:tmpl w:val="4846252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nsid w:val="0DD972B7"/>
    <w:multiLevelType w:val="hybridMultilevel"/>
    <w:tmpl w:val="2CF4F7F2"/>
    <w:lvl w:ilvl="0" w:tplc="4E3CC626">
      <w:start w:val="1"/>
      <w:numFmt w:val="bullet"/>
      <w:lvlText w:val=""/>
      <w:lvlJc w:val="left"/>
      <w:pPr>
        <w:ind w:left="720" w:hanging="360"/>
      </w:pPr>
      <w:rPr>
        <w:rFonts w:ascii="Wingdings" w:eastAsia="MS PMincho" w:hAnsi="Wingdings"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nsid w:val="102F036D"/>
    <w:multiLevelType w:val="multilevel"/>
    <w:tmpl w:val="4B823304"/>
    <w:lvl w:ilvl="0">
      <w:start w:val="1"/>
      <w:numFmt w:val="bullet"/>
      <w:lvlText w:val="•"/>
      <w:lvlJc w:val="left"/>
      <w:rPr>
        <w:rFonts w:ascii="Arial" w:eastAsia="Times New Roman" w:hAnsi="Arial"/>
        <w:b w:val="0"/>
        <w:i w:val="0"/>
        <w:smallCaps w:val="0"/>
        <w:strike w:val="0"/>
        <w:color w:val="000000"/>
        <w:spacing w:val="0"/>
        <w:w w:val="100"/>
        <w:position w:val="0"/>
        <w:sz w:val="20"/>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7">
    <w:nsid w:val="13AC5F98"/>
    <w:multiLevelType w:val="multilevel"/>
    <w:tmpl w:val="04E634CE"/>
    <w:lvl w:ilvl="0">
      <w:start w:val="1"/>
      <w:numFmt w:val="decimal"/>
      <w:lvlText w:val="%1."/>
      <w:lvlJc w:val="left"/>
      <w:rPr>
        <w:rFonts w:ascii="Arial" w:eastAsia="Times New Roman" w:hAnsi="Arial" w:cs="Arial"/>
        <w:b w:val="0"/>
        <w:bCs w:val="0"/>
        <w:i w:val="0"/>
        <w:iCs w:val="0"/>
        <w:smallCaps w:val="0"/>
        <w:strike w:val="0"/>
        <w:color w:val="000000"/>
        <w:spacing w:val="0"/>
        <w:w w:val="100"/>
        <w:position w:val="0"/>
        <w:sz w:val="22"/>
        <w:szCs w:val="22"/>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8">
    <w:nsid w:val="13AD7C92"/>
    <w:multiLevelType w:val="hybridMultilevel"/>
    <w:tmpl w:val="C388F004"/>
    <w:lvl w:ilvl="0" w:tplc="C86C7C2E">
      <w:start w:val="1"/>
      <w:numFmt w:val="decimal"/>
      <w:lvlText w:val="%1."/>
      <w:lvlJc w:val="left"/>
      <w:pPr>
        <w:ind w:left="389" w:hanging="360"/>
      </w:pPr>
      <w:rPr>
        <w:rFonts w:hint="default"/>
      </w:rPr>
    </w:lvl>
    <w:lvl w:ilvl="1" w:tplc="04100019" w:tentative="1">
      <w:start w:val="1"/>
      <w:numFmt w:val="lowerLetter"/>
      <w:lvlText w:val="%2."/>
      <w:lvlJc w:val="left"/>
      <w:pPr>
        <w:ind w:left="1109" w:hanging="360"/>
      </w:pPr>
    </w:lvl>
    <w:lvl w:ilvl="2" w:tplc="0410001B" w:tentative="1">
      <w:start w:val="1"/>
      <w:numFmt w:val="lowerRoman"/>
      <w:lvlText w:val="%3."/>
      <w:lvlJc w:val="right"/>
      <w:pPr>
        <w:ind w:left="1829" w:hanging="180"/>
      </w:pPr>
    </w:lvl>
    <w:lvl w:ilvl="3" w:tplc="0410000F" w:tentative="1">
      <w:start w:val="1"/>
      <w:numFmt w:val="decimal"/>
      <w:lvlText w:val="%4."/>
      <w:lvlJc w:val="left"/>
      <w:pPr>
        <w:ind w:left="2549" w:hanging="360"/>
      </w:pPr>
    </w:lvl>
    <w:lvl w:ilvl="4" w:tplc="04100019" w:tentative="1">
      <w:start w:val="1"/>
      <w:numFmt w:val="lowerLetter"/>
      <w:lvlText w:val="%5."/>
      <w:lvlJc w:val="left"/>
      <w:pPr>
        <w:ind w:left="3269" w:hanging="360"/>
      </w:pPr>
    </w:lvl>
    <w:lvl w:ilvl="5" w:tplc="0410001B" w:tentative="1">
      <w:start w:val="1"/>
      <w:numFmt w:val="lowerRoman"/>
      <w:lvlText w:val="%6."/>
      <w:lvlJc w:val="right"/>
      <w:pPr>
        <w:ind w:left="3989" w:hanging="180"/>
      </w:pPr>
    </w:lvl>
    <w:lvl w:ilvl="6" w:tplc="0410000F" w:tentative="1">
      <w:start w:val="1"/>
      <w:numFmt w:val="decimal"/>
      <w:lvlText w:val="%7."/>
      <w:lvlJc w:val="left"/>
      <w:pPr>
        <w:ind w:left="4709" w:hanging="360"/>
      </w:pPr>
    </w:lvl>
    <w:lvl w:ilvl="7" w:tplc="04100019" w:tentative="1">
      <w:start w:val="1"/>
      <w:numFmt w:val="lowerLetter"/>
      <w:lvlText w:val="%8."/>
      <w:lvlJc w:val="left"/>
      <w:pPr>
        <w:ind w:left="5429" w:hanging="360"/>
      </w:pPr>
    </w:lvl>
    <w:lvl w:ilvl="8" w:tplc="0410001B" w:tentative="1">
      <w:start w:val="1"/>
      <w:numFmt w:val="lowerRoman"/>
      <w:lvlText w:val="%9."/>
      <w:lvlJc w:val="right"/>
      <w:pPr>
        <w:ind w:left="6149" w:hanging="180"/>
      </w:pPr>
    </w:lvl>
  </w:abstractNum>
  <w:abstractNum w:abstractNumId="9">
    <w:nsid w:val="143C0460"/>
    <w:multiLevelType w:val="hybridMultilevel"/>
    <w:tmpl w:val="EA5ED416"/>
    <w:lvl w:ilvl="0" w:tplc="04100007">
      <w:start w:val="1"/>
      <w:numFmt w:val="bullet"/>
      <w:lvlText w:val=""/>
      <w:lvlPicBulletId w:val="0"/>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0">
    <w:nsid w:val="177215D7"/>
    <w:multiLevelType w:val="singleLevel"/>
    <w:tmpl w:val="04100001"/>
    <w:lvl w:ilvl="0">
      <w:start w:val="1"/>
      <w:numFmt w:val="bullet"/>
      <w:lvlText w:val=""/>
      <w:lvlJc w:val="left"/>
      <w:pPr>
        <w:tabs>
          <w:tab w:val="num" w:pos="360"/>
        </w:tabs>
        <w:ind w:left="360" w:hanging="360"/>
      </w:pPr>
      <w:rPr>
        <w:rFonts w:ascii="Symbol" w:hAnsi="Symbol" w:hint="default"/>
      </w:rPr>
    </w:lvl>
  </w:abstractNum>
  <w:abstractNum w:abstractNumId="11">
    <w:nsid w:val="17B415B5"/>
    <w:multiLevelType w:val="hybridMultilevel"/>
    <w:tmpl w:val="0A104A06"/>
    <w:lvl w:ilvl="0" w:tplc="4E3CC626">
      <w:start w:val="1"/>
      <w:numFmt w:val="bullet"/>
      <w:lvlText w:val=""/>
      <w:lvlJc w:val="left"/>
      <w:pPr>
        <w:ind w:left="720" w:hanging="360"/>
      </w:pPr>
      <w:rPr>
        <w:rFonts w:ascii="Wingdings" w:eastAsia="MS PMincho"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2">
    <w:nsid w:val="185E74DD"/>
    <w:multiLevelType w:val="multilevel"/>
    <w:tmpl w:val="0F826804"/>
    <w:lvl w:ilvl="0">
      <w:start w:val="1"/>
      <w:numFmt w:val="bullet"/>
      <w:lvlText w:val="■"/>
      <w:lvlJc w:val="left"/>
      <w:rPr>
        <w:rFonts w:ascii="Arial" w:eastAsia="Times New Roman" w:hAnsi="Arial"/>
        <w:b w:val="0"/>
        <w:i w:val="0"/>
        <w:smallCaps w:val="0"/>
        <w:strike w:val="0"/>
        <w:color w:val="000000"/>
        <w:spacing w:val="0"/>
        <w:w w:val="100"/>
        <w:position w:val="0"/>
        <w:sz w:val="20"/>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3">
    <w:nsid w:val="1B891615"/>
    <w:multiLevelType w:val="hybridMultilevel"/>
    <w:tmpl w:val="FA6A38D8"/>
    <w:lvl w:ilvl="0" w:tplc="04100005">
      <w:start w:val="1"/>
      <w:numFmt w:val="bullet"/>
      <w:lvlText w:val=""/>
      <w:lvlJc w:val="left"/>
      <w:pPr>
        <w:tabs>
          <w:tab w:val="num" w:pos="360"/>
        </w:tabs>
        <w:ind w:left="360" w:hanging="360"/>
      </w:pPr>
      <w:rPr>
        <w:rFonts w:ascii="Wingdings" w:hAnsi="Wingdings" w:hint="default"/>
      </w:rPr>
    </w:lvl>
    <w:lvl w:ilvl="1" w:tplc="04100003">
      <w:start w:val="1"/>
      <w:numFmt w:val="decimal"/>
      <w:lvlText w:val="%2."/>
      <w:lvlJc w:val="left"/>
      <w:pPr>
        <w:tabs>
          <w:tab w:val="num" w:pos="1440"/>
        </w:tabs>
        <w:ind w:left="1440" w:hanging="360"/>
      </w:pPr>
      <w:rPr>
        <w:rFonts w:cs="Times New Roman"/>
      </w:rPr>
    </w:lvl>
    <w:lvl w:ilvl="2" w:tplc="04100005">
      <w:start w:val="1"/>
      <w:numFmt w:val="decimal"/>
      <w:lvlText w:val="%3."/>
      <w:lvlJc w:val="left"/>
      <w:pPr>
        <w:tabs>
          <w:tab w:val="num" w:pos="2160"/>
        </w:tabs>
        <w:ind w:left="2160" w:hanging="360"/>
      </w:pPr>
      <w:rPr>
        <w:rFonts w:cs="Times New Roman"/>
      </w:rPr>
    </w:lvl>
    <w:lvl w:ilvl="3" w:tplc="04100001">
      <w:start w:val="1"/>
      <w:numFmt w:val="decimal"/>
      <w:lvlText w:val="%4."/>
      <w:lvlJc w:val="left"/>
      <w:pPr>
        <w:tabs>
          <w:tab w:val="num" w:pos="2880"/>
        </w:tabs>
        <w:ind w:left="2880" w:hanging="360"/>
      </w:pPr>
      <w:rPr>
        <w:rFonts w:cs="Times New Roman"/>
      </w:rPr>
    </w:lvl>
    <w:lvl w:ilvl="4" w:tplc="04100003">
      <w:start w:val="1"/>
      <w:numFmt w:val="decimal"/>
      <w:lvlText w:val="%5."/>
      <w:lvlJc w:val="left"/>
      <w:pPr>
        <w:tabs>
          <w:tab w:val="num" w:pos="3600"/>
        </w:tabs>
        <w:ind w:left="3600" w:hanging="360"/>
      </w:pPr>
      <w:rPr>
        <w:rFonts w:cs="Times New Roman"/>
      </w:rPr>
    </w:lvl>
    <w:lvl w:ilvl="5" w:tplc="04100005">
      <w:start w:val="1"/>
      <w:numFmt w:val="decimal"/>
      <w:lvlText w:val="%6."/>
      <w:lvlJc w:val="left"/>
      <w:pPr>
        <w:tabs>
          <w:tab w:val="num" w:pos="4320"/>
        </w:tabs>
        <w:ind w:left="4320" w:hanging="360"/>
      </w:pPr>
      <w:rPr>
        <w:rFonts w:cs="Times New Roman"/>
      </w:rPr>
    </w:lvl>
    <w:lvl w:ilvl="6" w:tplc="04100001">
      <w:start w:val="1"/>
      <w:numFmt w:val="decimal"/>
      <w:lvlText w:val="%7."/>
      <w:lvlJc w:val="left"/>
      <w:pPr>
        <w:tabs>
          <w:tab w:val="num" w:pos="5040"/>
        </w:tabs>
        <w:ind w:left="5040" w:hanging="360"/>
      </w:pPr>
      <w:rPr>
        <w:rFonts w:cs="Times New Roman"/>
      </w:rPr>
    </w:lvl>
    <w:lvl w:ilvl="7" w:tplc="04100003">
      <w:start w:val="1"/>
      <w:numFmt w:val="decimal"/>
      <w:lvlText w:val="%8."/>
      <w:lvlJc w:val="left"/>
      <w:pPr>
        <w:tabs>
          <w:tab w:val="num" w:pos="5760"/>
        </w:tabs>
        <w:ind w:left="5760" w:hanging="360"/>
      </w:pPr>
      <w:rPr>
        <w:rFonts w:cs="Times New Roman"/>
      </w:rPr>
    </w:lvl>
    <w:lvl w:ilvl="8" w:tplc="04100005">
      <w:start w:val="1"/>
      <w:numFmt w:val="decimal"/>
      <w:lvlText w:val="%9."/>
      <w:lvlJc w:val="left"/>
      <w:pPr>
        <w:tabs>
          <w:tab w:val="num" w:pos="6480"/>
        </w:tabs>
        <w:ind w:left="6480" w:hanging="360"/>
      </w:pPr>
      <w:rPr>
        <w:rFonts w:cs="Times New Roman"/>
      </w:rPr>
    </w:lvl>
  </w:abstractNum>
  <w:abstractNum w:abstractNumId="14">
    <w:nsid w:val="1C6B6092"/>
    <w:multiLevelType w:val="singleLevel"/>
    <w:tmpl w:val="864236B0"/>
    <w:lvl w:ilvl="0">
      <w:numFmt w:val="bullet"/>
      <w:lvlText w:val="-"/>
      <w:lvlJc w:val="left"/>
      <w:pPr>
        <w:tabs>
          <w:tab w:val="num" w:pos="360"/>
        </w:tabs>
        <w:ind w:left="360" w:hanging="360"/>
      </w:pPr>
    </w:lvl>
  </w:abstractNum>
  <w:abstractNum w:abstractNumId="15">
    <w:nsid w:val="1F467793"/>
    <w:multiLevelType w:val="singleLevel"/>
    <w:tmpl w:val="DDC670DA"/>
    <w:lvl w:ilvl="0">
      <w:start w:val="6"/>
      <w:numFmt w:val="bullet"/>
      <w:pStyle w:val="lineaelenco"/>
      <w:lvlText w:val="-"/>
      <w:lvlJc w:val="left"/>
      <w:pPr>
        <w:tabs>
          <w:tab w:val="num" w:pos="360"/>
        </w:tabs>
        <w:ind w:left="360" w:hanging="360"/>
      </w:pPr>
      <w:rPr>
        <w:rFonts w:ascii="Times New Roman" w:hAnsi="Times New Roman" w:hint="default"/>
      </w:rPr>
    </w:lvl>
  </w:abstractNum>
  <w:abstractNum w:abstractNumId="16">
    <w:nsid w:val="237209DC"/>
    <w:multiLevelType w:val="multilevel"/>
    <w:tmpl w:val="F334D4D6"/>
    <w:lvl w:ilvl="0">
      <w:start w:val="1"/>
      <w:numFmt w:val="decimal"/>
      <w:lvlText w:val="%1."/>
      <w:lvlJc w:val="left"/>
      <w:rPr>
        <w:rFonts w:ascii="Arial" w:eastAsia="Times New Roman" w:hAnsi="Arial" w:cs="Arial"/>
        <w:b w:val="0"/>
        <w:bCs w:val="0"/>
        <w:i w:val="0"/>
        <w:iCs w:val="0"/>
        <w:smallCaps w:val="0"/>
        <w:strike w:val="0"/>
        <w:color w:val="000000"/>
        <w:spacing w:val="0"/>
        <w:w w:val="100"/>
        <w:position w:val="0"/>
        <w:sz w:val="22"/>
        <w:szCs w:val="22"/>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7">
    <w:nsid w:val="24C00F5C"/>
    <w:multiLevelType w:val="multilevel"/>
    <w:tmpl w:val="EA16D9A6"/>
    <w:lvl w:ilvl="0">
      <w:start w:val="1"/>
      <w:numFmt w:val="bullet"/>
      <w:lvlText w:val="■"/>
      <w:lvlJc w:val="left"/>
      <w:rPr>
        <w:rFonts w:ascii="Arial" w:eastAsia="Times New Roman" w:hAnsi="Arial"/>
        <w:b w:val="0"/>
        <w:i w:val="0"/>
        <w:smallCaps w:val="0"/>
        <w:strike w:val="0"/>
        <w:color w:val="000000"/>
        <w:spacing w:val="0"/>
        <w:w w:val="100"/>
        <w:position w:val="0"/>
        <w:sz w:val="20"/>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8">
    <w:nsid w:val="24D239EE"/>
    <w:multiLevelType w:val="multilevel"/>
    <w:tmpl w:val="4434D376"/>
    <w:lvl w:ilvl="0">
      <w:start w:val="1"/>
      <w:numFmt w:val="bullet"/>
      <w:lvlText w:val="-"/>
      <w:lvlJc w:val="left"/>
      <w:pPr>
        <w:tabs>
          <w:tab w:val="num" w:pos="721"/>
        </w:tabs>
        <w:ind w:left="721" w:hanging="360"/>
      </w:pPr>
      <w:rPr>
        <w:rFonts w:ascii="Tms Rmn" w:eastAsia="Times New Roman" w:hAnsi="Tms Rmn" w:hint="default"/>
      </w:rPr>
    </w:lvl>
    <w:lvl w:ilvl="1">
      <w:start w:val="1"/>
      <w:numFmt w:val="bullet"/>
      <w:lvlText w:val="o"/>
      <w:lvlJc w:val="left"/>
      <w:pPr>
        <w:tabs>
          <w:tab w:val="num" w:pos="1441"/>
        </w:tabs>
        <w:ind w:left="1441" w:hanging="360"/>
      </w:pPr>
      <w:rPr>
        <w:rFonts w:ascii="Courier New" w:hAnsi="Courier New" w:hint="default"/>
      </w:rPr>
    </w:lvl>
    <w:lvl w:ilvl="2">
      <w:start w:val="1"/>
      <w:numFmt w:val="bullet"/>
      <w:lvlText w:val=""/>
      <w:lvlJc w:val="left"/>
      <w:pPr>
        <w:tabs>
          <w:tab w:val="num" w:pos="2161"/>
        </w:tabs>
        <w:ind w:left="2161" w:hanging="360"/>
      </w:pPr>
      <w:rPr>
        <w:rFonts w:ascii="Wingdings" w:hAnsi="Wingdings" w:hint="default"/>
      </w:rPr>
    </w:lvl>
    <w:lvl w:ilvl="3">
      <w:start w:val="1"/>
      <w:numFmt w:val="bullet"/>
      <w:lvlText w:val=""/>
      <w:lvlJc w:val="left"/>
      <w:pPr>
        <w:tabs>
          <w:tab w:val="num" w:pos="2881"/>
        </w:tabs>
        <w:ind w:left="2881" w:hanging="360"/>
      </w:pPr>
      <w:rPr>
        <w:rFonts w:ascii="Symbol" w:hAnsi="Symbol" w:hint="default"/>
      </w:rPr>
    </w:lvl>
    <w:lvl w:ilvl="4">
      <w:start w:val="1"/>
      <w:numFmt w:val="bullet"/>
      <w:lvlText w:val="o"/>
      <w:lvlJc w:val="left"/>
      <w:pPr>
        <w:tabs>
          <w:tab w:val="num" w:pos="3601"/>
        </w:tabs>
        <w:ind w:left="3601" w:hanging="360"/>
      </w:pPr>
      <w:rPr>
        <w:rFonts w:ascii="Courier New" w:hAnsi="Courier New" w:hint="default"/>
      </w:rPr>
    </w:lvl>
    <w:lvl w:ilvl="5">
      <w:start w:val="1"/>
      <w:numFmt w:val="bullet"/>
      <w:lvlText w:val=""/>
      <w:lvlJc w:val="left"/>
      <w:pPr>
        <w:tabs>
          <w:tab w:val="num" w:pos="4321"/>
        </w:tabs>
        <w:ind w:left="4321" w:hanging="360"/>
      </w:pPr>
      <w:rPr>
        <w:rFonts w:ascii="Wingdings" w:hAnsi="Wingdings" w:hint="default"/>
      </w:rPr>
    </w:lvl>
    <w:lvl w:ilvl="6">
      <w:start w:val="1"/>
      <w:numFmt w:val="bullet"/>
      <w:lvlText w:val=""/>
      <w:lvlJc w:val="left"/>
      <w:pPr>
        <w:tabs>
          <w:tab w:val="num" w:pos="5041"/>
        </w:tabs>
        <w:ind w:left="5041" w:hanging="360"/>
      </w:pPr>
      <w:rPr>
        <w:rFonts w:ascii="Symbol" w:hAnsi="Symbol" w:hint="default"/>
      </w:rPr>
    </w:lvl>
    <w:lvl w:ilvl="7">
      <w:start w:val="1"/>
      <w:numFmt w:val="bullet"/>
      <w:lvlText w:val="o"/>
      <w:lvlJc w:val="left"/>
      <w:pPr>
        <w:tabs>
          <w:tab w:val="num" w:pos="5761"/>
        </w:tabs>
        <w:ind w:left="5761" w:hanging="360"/>
      </w:pPr>
      <w:rPr>
        <w:rFonts w:ascii="Courier New" w:hAnsi="Courier New" w:hint="default"/>
      </w:rPr>
    </w:lvl>
    <w:lvl w:ilvl="8">
      <w:start w:val="1"/>
      <w:numFmt w:val="bullet"/>
      <w:lvlText w:val=""/>
      <w:lvlJc w:val="left"/>
      <w:pPr>
        <w:tabs>
          <w:tab w:val="num" w:pos="6481"/>
        </w:tabs>
        <w:ind w:left="6481" w:hanging="360"/>
      </w:pPr>
      <w:rPr>
        <w:rFonts w:ascii="Wingdings" w:hAnsi="Wingdings" w:hint="default"/>
      </w:rPr>
    </w:lvl>
  </w:abstractNum>
  <w:abstractNum w:abstractNumId="19">
    <w:nsid w:val="2AC20FBF"/>
    <w:multiLevelType w:val="singleLevel"/>
    <w:tmpl w:val="D3AE491A"/>
    <w:lvl w:ilvl="0">
      <w:start w:val="1"/>
      <w:numFmt w:val="decimal"/>
      <w:lvlText w:val="%1)"/>
      <w:lvlJc w:val="left"/>
      <w:pPr>
        <w:tabs>
          <w:tab w:val="num" w:pos="360"/>
        </w:tabs>
        <w:ind w:left="360" w:hanging="360"/>
      </w:pPr>
      <w:rPr>
        <w:rFonts w:cs="Times New Roman"/>
      </w:rPr>
    </w:lvl>
  </w:abstractNum>
  <w:abstractNum w:abstractNumId="20">
    <w:nsid w:val="2AD3184A"/>
    <w:multiLevelType w:val="hybridMultilevel"/>
    <w:tmpl w:val="2AAA3144"/>
    <w:lvl w:ilvl="0" w:tplc="04100001">
      <w:start w:val="1"/>
      <w:numFmt w:val="bullet"/>
      <w:lvlText w:val=""/>
      <w:lvlJc w:val="left"/>
      <w:pPr>
        <w:tabs>
          <w:tab w:val="num" w:pos="720"/>
        </w:tabs>
        <w:ind w:left="720" w:hanging="360"/>
      </w:pPr>
      <w:rPr>
        <w:rFonts w:ascii="Symbol" w:hAnsi="Symbol"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21">
    <w:nsid w:val="2C87787A"/>
    <w:multiLevelType w:val="singleLevel"/>
    <w:tmpl w:val="6C26848C"/>
    <w:lvl w:ilvl="0">
      <w:start w:val="1"/>
      <w:numFmt w:val="bullet"/>
      <w:lvlText w:val=""/>
      <w:lvlJc w:val="left"/>
      <w:pPr>
        <w:tabs>
          <w:tab w:val="num" w:pos="360"/>
        </w:tabs>
        <w:ind w:left="360" w:hanging="360"/>
      </w:pPr>
      <w:rPr>
        <w:rFonts w:ascii="Wingdings" w:hAnsi="Wingdings" w:hint="default"/>
      </w:rPr>
    </w:lvl>
  </w:abstractNum>
  <w:abstractNum w:abstractNumId="22">
    <w:nsid w:val="2E873C31"/>
    <w:multiLevelType w:val="hybridMultilevel"/>
    <w:tmpl w:val="9B1618B0"/>
    <w:lvl w:ilvl="0" w:tplc="04100005">
      <w:start w:val="1"/>
      <w:numFmt w:val="bullet"/>
      <w:lvlText w:val=""/>
      <w:lvlJc w:val="left"/>
      <w:pPr>
        <w:tabs>
          <w:tab w:val="num" w:pos="720"/>
        </w:tabs>
        <w:ind w:left="720" w:hanging="360"/>
      </w:pPr>
      <w:rPr>
        <w:rFonts w:ascii="Wingdings" w:hAnsi="Wingdings" w:hint="default"/>
      </w:rPr>
    </w:lvl>
    <w:lvl w:ilvl="1" w:tplc="04100003">
      <w:start w:val="1"/>
      <w:numFmt w:val="decimal"/>
      <w:lvlText w:val="%2."/>
      <w:lvlJc w:val="left"/>
      <w:pPr>
        <w:tabs>
          <w:tab w:val="num" w:pos="1440"/>
        </w:tabs>
        <w:ind w:left="1440" w:hanging="360"/>
      </w:pPr>
      <w:rPr>
        <w:rFonts w:cs="Times New Roman"/>
      </w:rPr>
    </w:lvl>
    <w:lvl w:ilvl="2" w:tplc="04100005">
      <w:start w:val="1"/>
      <w:numFmt w:val="decimal"/>
      <w:lvlText w:val="%3."/>
      <w:lvlJc w:val="left"/>
      <w:pPr>
        <w:tabs>
          <w:tab w:val="num" w:pos="2160"/>
        </w:tabs>
        <w:ind w:left="2160" w:hanging="360"/>
      </w:pPr>
      <w:rPr>
        <w:rFonts w:cs="Times New Roman"/>
      </w:rPr>
    </w:lvl>
    <w:lvl w:ilvl="3" w:tplc="04100001">
      <w:start w:val="1"/>
      <w:numFmt w:val="decimal"/>
      <w:lvlText w:val="%4."/>
      <w:lvlJc w:val="left"/>
      <w:pPr>
        <w:tabs>
          <w:tab w:val="num" w:pos="2880"/>
        </w:tabs>
        <w:ind w:left="2880" w:hanging="360"/>
      </w:pPr>
      <w:rPr>
        <w:rFonts w:cs="Times New Roman"/>
      </w:rPr>
    </w:lvl>
    <w:lvl w:ilvl="4" w:tplc="04100003">
      <w:start w:val="1"/>
      <w:numFmt w:val="decimal"/>
      <w:lvlText w:val="%5."/>
      <w:lvlJc w:val="left"/>
      <w:pPr>
        <w:tabs>
          <w:tab w:val="num" w:pos="3600"/>
        </w:tabs>
        <w:ind w:left="3600" w:hanging="360"/>
      </w:pPr>
      <w:rPr>
        <w:rFonts w:cs="Times New Roman"/>
      </w:rPr>
    </w:lvl>
    <w:lvl w:ilvl="5" w:tplc="04100005">
      <w:start w:val="1"/>
      <w:numFmt w:val="decimal"/>
      <w:lvlText w:val="%6."/>
      <w:lvlJc w:val="left"/>
      <w:pPr>
        <w:tabs>
          <w:tab w:val="num" w:pos="4320"/>
        </w:tabs>
        <w:ind w:left="4320" w:hanging="360"/>
      </w:pPr>
      <w:rPr>
        <w:rFonts w:cs="Times New Roman"/>
      </w:rPr>
    </w:lvl>
    <w:lvl w:ilvl="6" w:tplc="04100001">
      <w:start w:val="1"/>
      <w:numFmt w:val="decimal"/>
      <w:lvlText w:val="%7."/>
      <w:lvlJc w:val="left"/>
      <w:pPr>
        <w:tabs>
          <w:tab w:val="num" w:pos="5040"/>
        </w:tabs>
        <w:ind w:left="5040" w:hanging="360"/>
      </w:pPr>
      <w:rPr>
        <w:rFonts w:cs="Times New Roman"/>
      </w:rPr>
    </w:lvl>
    <w:lvl w:ilvl="7" w:tplc="04100003">
      <w:start w:val="1"/>
      <w:numFmt w:val="decimal"/>
      <w:lvlText w:val="%8."/>
      <w:lvlJc w:val="left"/>
      <w:pPr>
        <w:tabs>
          <w:tab w:val="num" w:pos="5760"/>
        </w:tabs>
        <w:ind w:left="5760" w:hanging="360"/>
      </w:pPr>
      <w:rPr>
        <w:rFonts w:cs="Times New Roman"/>
      </w:rPr>
    </w:lvl>
    <w:lvl w:ilvl="8" w:tplc="04100005">
      <w:start w:val="1"/>
      <w:numFmt w:val="decimal"/>
      <w:lvlText w:val="%9."/>
      <w:lvlJc w:val="left"/>
      <w:pPr>
        <w:tabs>
          <w:tab w:val="num" w:pos="6480"/>
        </w:tabs>
        <w:ind w:left="6480" w:hanging="360"/>
      </w:pPr>
      <w:rPr>
        <w:rFonts w:cs="Times New Roman"/>
      </w:rPr>
    </w:lvl>
  </w:abstractNum>
  <w:abstractNum w:abstractNumId="23">
    <w:nsid w:val="309865A9"/>
    <w:multiLevelType w:val="hybridMultilevel"/>
    <w:tmpl w:val="86B682EE"/>
    <w:lvl w:ilvl="0" w:tplc="F84E4EAC">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4">
    <w:nsid w:val="34A26BED"/>
    <w:multiLevelType w:val="singleLevel"/>
    <w:tmpl w:val="864236B0"/>
    <w:lvl w:ilvl="0">
      <w:numFmt w:val="bullet"/>
      <w:lvlText w:val="-"/>
      <w:lvlJc w:val="left"/>
      <w:pPr>
        <w:tabs>
          <w:tab w:val="num" w:pos="360"/>
        </w:tabs>
        <w:ind w:left="360" w:hanging="360"/>
      </w:pPr>
    </w:lvl>
  </w:abstractNum>
  <w:abstractNum w:abstractNumId="25">
    <w:nsid w:val="34A27054"/>
    <w:multiLevelType w:val="hybridMultilevel"/>
    <w:tmpl w:val="32E2564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6">
    <w:nsid w:val="36175C63"/>
    <w:multiLevelType w:val="hybridMultilevel"/>
    <w:tmpl w:val="DB061456"/>
    <w:lvl w:ilvl="0" w:tplc="2B6C3AFA">
      <w:start w:val="3"/>
      <w:numFmt w:val="bullet"/>
      <w:lvlText w:val="-"/>
      <w:lvlJc w:val="left"/>
      <w:pPr>
        <w:ind w:left="927" w:hanging="360"/>
      </w:pPr>
      <w:rPr>
        <w:rFonts w:ascii="Times New Roman" w:eastAsia="Times New Roman" w:hAnsi="Times New Roman" w:cs="Times New Roman" w:hint="default"/>
      </w:rPr>
    </w:lvl>
    <w:lvl w:ilvl="1" w:tplc="04100003" w:tentative="1">
      <w:start w:val="1"/>
      <w:numFmt w:val="bullet"/>
      <w:lvlText w:val="o"/>
      <w:lvlJc w:val="left"/>
      <w:pPr>
        <w:ind w:left="1647" w:hanging="360"/>
      </w:pPr>
      <w:rPr>
        <w:rFonts w:ascii="Courier New" w:hAnsi="Courier New" w:cs="Courier New" w:hint="default"/>
      </w:rPr>
    </w:lvl>
    <w:lvl w:ilvl="2" w:tplc="04100005" w:tentative="1">
      <w:start w:val="1"/>
      <w:numFmt w:val="bullet"/>
      <w:lvlText w:val=""/>
      <w:lvlJc w:val="left"/>
      <w:pPr>
        <w:ind w:left="2367" w:hanging="360"/>
      </w:pPr>
      <w:rPr>
        <w:rFonts w:ascii="Wingdings" w:hAnsi="Wingdings" w:hint="default"/>
      </w:rPr>
    </w:lvl>
    <w:lvl w:ilvl="3" w:tplc="04100001" w:tentative="1">
      <w:start w:val="1"/>
      <w:numFmt w:val="bullet"/>
      <w:lvlText w:val=""/>
      <w:lvlJc w:val="left"/>
      <w:pPr>
        <w:ind w:left="3087" w:hanging="360"/>
      </w:pPr>
      <w:rPr>
        <w:rFonts w:ascii="Symbol" w:hAnsi="Symbol" w:hint="default"/>
      </w:rPr>
    </w:lvl>
    <w:lvl w:ilvl="4" w:tplc="04100003" w:tentative="1">
      <w:start w:val="1"/>
      <w:numFmt w:val="bullet"/>
      <w:lvlText w:val="o"/>
      <w:lvlJc w:val="left"/>
      <w:pPr>
        <w:ind w:left="3807" w:hanging="360"/>
      </w:pPr>
      <w:rPr>
        <w:rFonts w:ascii="Courier New" w:hAnsi="Courier New" w:cs="Courier New" w:hint="default"/>
      </w:rPr>
    </w:lvl>
    <w:lvl w:ilvl="5" w:tplc="04100005" w:tentative="1">
      <w:start w:val="1"/>
      <w:numFmt w:val="bullet"/>
      <w:lvlText w:val=""/>
      <w:lvlJc w:val="left"/>
      <w:pPr>
        <w:ind w:left="4527" w:hanging="360"/>
      </w:pPr>
      <w:rPr>
        <w:rFonts w:ascii="Wingdings" w:hAnsi="Wingdings" w:hint="default"/>
      </w:rPr>
    </w:lvl>
    <w:lvl w:ilvl="6" w:tplc="04100001" w:tentative="1">
      <w:start w:val="1"/>
      <w:numFmt w:val="bullet"/>
      <w:lvlText w:val=""/>
      <w:lvlJc w:val="left"/>
      <w:pPr>
        <w:ind w:left="5247" w:hanging="360"/>
      </w:pPr>
      <w:rPr>
        <w:rFonts w:ascii="Symbol" w:hAnsi="Symbol" w:hint="default"/>
      </w:rPr>
    </w:lvl>
    <w:lvl w:ilvl="7" w:tplc="04100003" w:tentative="1">
      <w:start w:val="1"/>
      <w:numFmt w:val="bullet"/>
      <w:lvlText w:val="o"/>
      <w:lvlJc w:val="left"/>
      <w:pPr>
        <w:ind w:left="5967" w:hanging="360"/>
      </w:pPr>
      <w:rPr>
        <w:rFonts w:ascii="Courier New" w:hAnsi="Courier New" w:cs="Courier New" w:hint="default"/>
      </w:rPr>
    </w:lvl>
    <w:lvl w:ilvl="8" w:tplc="04100005" w:tentative="1">
      <w:start w:val="1"/>
      <w:numFmt w:val="bullet"/>
      <w:lvlText w:val=""/>
      <w:lvlJc w:val="left"/>
      <w:pPr>
        <w:ind w:left="6687" w:hanging="360"/>
      </w:pPr>
      <w:rPr>
        <w:rFonts w:ascii="Wingdings" w:hAnsi="Wingdings" w:hint="default"/>
      </w:rPr>
    </w:lvl>
  </w:abstractNum>
  <w:abstractNum w:abstractNumId="27">
    <w:nsid w:val="376C6AF0"/>
    <w:multiLevelType w:val="multilevel"/>
    <w:tmpl w:val="8954D92A"/>
    <w:lvl w:ilvl="0">
      <w:start w:val="1"/>
      <w:numFmt w:val="decimal"/>
      <w:lvlText w:val="%1."/>
      <w:lvlJc w:val="left"/>
      <w:pPr>
        <w:tabs>
          <w:tab w:val="num" w:pos="567"/>
        </w:tabs>
        <w:ind w:left="567" w:hanging="567"/>
      </w:pPr>
      <w:rPr>
        <w:rFonts w:ascii="Times New Roman" w:hAnsi="Times New Roman" w:hint="default"/>
        <w:sz w:val="24"/>
      </w:rPr>
    </w:lvl>
    <w:lvl w:ilvl="1">
      <w:start w:val="4"/>
      <w:numFmt w:val="decimal"/>
      <w:isLgl/>
      <w:lvlText w:val="%1.%2"/>
      <w:lvlJc w:val="left"/>
      <w:pPr>
        <w:ind w:left="450" w:hanging="45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8">
    <w:nsid w:val="37D81DBA"/>
    <w:multiLevelType w:val="multilevel"/>
    <w:tmpl w:val="53122B92"/>
    <w:lvl w:ilvl="0">
      <w:start w:val="1"/>
      <w:numFmt w:val="decimal"/>
      <w:lvlText w:val="%1."/>
      <w:lvlJc w:val="left"/>
      <w:pPr>
        <w:ind w:left="720" w:hanging="360"/>
      </w:pPr>
      <w:rPr>
        <w:rFonts w:cs="Times New Roman"/>
      </w:rPr>
    </w:lvl>
    <w:lvl w:ilvl="1">
      <w:start w:val="2"/>
      <w:numFmt w:val="decimal"/>
      <w:isLgl/>
      <w:lvlText w:val="%1.%2"/>
      <w:lvlJc w:val="left"/>
      <w:pPr>
        <w:ind w:left="810" w:hanging="45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9">
    <w:nsid w:val="3A0E5FE5"/>
    <w:multiLevelType w:val="hybridMultilevel"/>
    <w:tmpl w:val="4F4EB530"/>
    <w:lvl w:ilvl="0" w:tplc="F84E4EAC">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0">
    <w:nsid w:val="3B031F8B"/>
    <w:multiLevelType w:val="singleLevel"/>
    <w:tmpl w:val="7C9E427E"/>
    <w:lvl w:ilvl="0">
      <w:start w:val="1"/>
      <w:numFmt w:val="lowerLetter"/>
      <w:lvlText w:val="%1)"/>
      <w:lvlJc w:val="left"/>
      <w:pPr>
        <w:tabs>
          <w:tab w:val="num" w:pos="360"/>
        </w:tabs>
        <w:ind w:left="360" w:hanging="360"/>
      </w:pPr>
      <w:rPr>
        <w:rFonts w:cs="Times New Roman"/>
      </w:rPr>
    </w:lvl>
  </w:abstractNum>
  <w:abstractNum w:abstractNumId="31">
    <w:nsid w:val="3CB10677"/>
    <w:multiLevelType w:val="hybridMultilevel"/>
    <w:tmpl w:val="7292D080"/>
    <w:lvl w:ilvl="0" w:tplc="7BCEF9C4">
      <w:start w:val="1"/>
      <w:numFmt w:val="decimal"/>
      <w:lvlText w:val="%1."/>
      <w:lvlJc w:val="left"/>
      <w:pPr>
        <w:ind w:left="768" w:hanging="360"/>
      </w:pPr>
      <w:rPr>
        <w:rFonts w:hint="default"/>
      </w:rPr>
    </w:lvl>
    <w:lvl w:ilvl="1" w:tplc="04100019" w:tentative="1">
      <w:start w:val="1"/>
      <w:numFmt w:val="lowerLetter"/>
      <w:lvlText w:val="%2."/>
      <w:lvlJc w:val="left"/>
      <w:pPr>
        <w:ind w:left="1488" w:hanging="360"/>
      </w:pPr>
    </w:lvl>
    <w:lvl w:ilvl="2" w:tplc="0410001B" w:tentative="1">
      <w:start w:val="1"/>
      <w:numFmt w:val="lowerRoman"/>
      <w:lvlText w:val="%3."/>
      <w:lvlJc w:val="right"/>
      <w:pPr>
        <w:ind w:left="2208" w:hanging="180"/>
      </w:pPr>
    </w:lvl>
    <w:lvl w:ilvl="3" w:tplc="0410000F" w:tentative="1">
      <w:start w:val="1"/>
      <w:numFmt w:val="decimal"/>
      <w:lvlText w:val="%4."/>
      <w:lvlJc w:val="left"/>
      <w:pPr>
        <w:ind w:left="2928" w:hanging="360"/>
      </w:pPr>
    </w:lvl>
    <w:lvl w:ilvl="4" w:tplc="04100019" w:tentative="1">
      <w:start w:val="1"/>
      <w:numFmt w:val="lowerLetter"/>
      <w:lvlText w:val="%5."/>
      <w:lvlJc w:val="left"/>
      <w:pPr>
        <w:ind w:left="3648" w:hanging="360"/>
      </w:pPr>
    </w:lvl>
    <w:lvl w:ilvl="5" w:tplc="0410001B" w:tentative="1">
      <w:start w:val="1"/>
      <w:numFmt w:val="lowerRoman"/>
      <w:lvlText w:val="%6."/>
      <w:lvlJc w:val="right"/>
      <w:pPr>
        <w:ind w:left="4368" w:hanging="180"/>
      </w:pPr>
    </w:lvl>
    <w:lvl w:ilvl="6" w:tplc="0410000F" w:tentative="1">
      <w:start w:val="1"/>
      <w:numFmt w:val="decimal"/>
      <w:lvlText w:val="%7."/>
      <w:lvlJc w:val="left"/>
      <w:pPr>
        <w:ind w:left="5088" w:hanging="360"/>
      </w:pPr>
    </w:lvl>
    <w:lvl w:ilvl="7" w:tplc="04100019" w:tentative="1">
      <w:start w:val="1"/>
      <w:numFmt w:val="lowerLetter"/>
      <w:lvlText w:val="%8."/>
      <w:lvlJc w:val="left"/>
      <w:pPr>
        <w:ind w:left="5808" w:hanging="360"/>
      </w:pPr>
    </w:lvl>
    <w:lvl w:ilvl="8" w:tplc="0410001B" w:tentative="1">
      <w:start w:val="1"/>
      <w:numFmt w:val="lowerRoman"/>
      <w:lvlText w:val="%9."/>
      <w:lvlJc w:val="right"/>
      <w:pPr>
        <w:ind w:left="6528" w:hanging="180"/>
      </w:pPr>
    </w:lvl>
  </w:abstractNum>
  <w:abstractNum w:abstractNumId="32">
    <w:nsid w:val="3E127F6D"/>
    <w:multiLevelType w:val="multilevel"/>
    <w:tmpl w:val="A6C44344"/>
    <w:lvl w:ilvl="0">
      <w:start w:val="1"/>
      <w:numFmt w:val="decimal"/>
      <w:lvlText w:val="%1."/>
      <w:lvlJc w:val="left"/>
      <w:rPr>
        <w:rFonts w:ascii="Arial" w:eastAsia="Times New Roman" w:hAnsi="Arial" w:cs="Arial"/>
        <w:b w:val="0"/>
        <w:bCs w:val="0"/>
        <w:i w:val="0"/>
        <w:iCs w:val="0"/>
        <w:smallCaps w:val="0"/>
        <w:strike w:val="0"/>
        <w:color w:val="000000"/>
        <w:spacing w:val="0"/>
        <w:w w:val="100"/>
        <w:position w:val="0"/>
        <w:sz w:val="22"/>
        <w:szCs w:val="22"/>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33">
    <w:nsid w:val="40640F1F"/>
    <w:multiLevelType w:val="hybridMultilevel"/>
    <w:tmpl w:val="8068A6F4"/>
    <w:lvl w:ilvl="0" w:tplc="04100001">
      <w:start w:val="1"/>
      <w:numFmt w:val="bullet"/>
      <w:lvlText w:val=""/>
      <w:lvlJc w:val="left"/>
      <w:pPr>
        <w:tabs>
          <w:tab w:val="num" w:pos="720"/>
        </w:tabs>
        <w:ind w:left="720" w:hanging="360"/>
      </w:pPr>
      <w:rPr>
        <w:rFonts w:ascii="Symbol" w:hAnsi="Symbol"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34">
    <w:nsid w:val="407223CA"/>
    <w:multiLevelType w:val="hybridMultilevel"/>
    <w:tmpl w:val="5DE0F656"/>
    <w:lvl w:ilvl="0" w:tplc="04100007">
      <w:start w:val="1"/>
      <w:numFmt w:val="bullet"/>
      <w:lvlText w:val=""/>
      <w:lvlPicBulletId w:val="0"/>
      <w:lvlJc w:val="left"/>
      <w:pPr>
        <w:ind w:left="1142" w:hanging="360"/>
      </w:pPr>
      <w:rPr>
        <w:rFonts w:ascii="Symbol" w:hAnsi="Symbol" w:hint="default"/>
      </w:rPr>
    </w:lvl>
    <w:lvl w:ilvl="1" w:tplc="04100003" w:tentative="1">
      <w:start w:val="1"/>
      <w:numFmt w:val="bullet"/>
      <w:lvlText w:val="o"/>
      <w:lvlJc w:val="left"/>
      <w:pPr>
        <w:ind w:left="1862" w:hanging="360"/>
      </w:pPr>
      <w:rPr>
        <w:rFonts w:ascii="Courier New" w:hAnsi="Courier New" w:cs="Courier New" w:hint="default"/>
      </w:rPr>
    </w:lvl>
    <w:lvl w:ilvl="2" w:tplc="04100005" w:tentative="1">
      <w:start w:val="1"/>
      <w:numFmt w:val="bullet"/>
      <w:lvlText w:val=""/>
      <w:lvlJc w:val="left"/>
      <w:pPr>
        <w:ind w:left="2582" w:hanging="360"/>
      </w:pPr>
      <w:rPr>
        <w:rFonts w:ascii="Wingdings" w:hAnsi="Wingdings" w:hint="default"/>
      </w:rPr>
    </w:lvl>
    <w:lvl w:ilvl="3" w:tplc="04100001" w:tentative="1">
      <w:start w:val="1"/>
      <w:numFmt w:val="bullet"/>
      <w:lvlText w:val=""/>
      <w:lvlJc w:val="left"/>
      <w:pPr>
        <w:ind w:left="3302" w:hanging="360"/>
      </w:pPr>
      <w:rPr>
        <w:rFonts w:ascii="Symbol" w:hAnsi="Symbol" w:hint="default"/>
      </w:rPr>
    </w:lvl>
    <w:lvl w:ilvl="4" w:tplc="04100003" w:tentative="1">
      <w:start w:val="1"/>
      <w:numFmt w:val="bullet"/>
      <w:lvlText w:val="o"/>
      <w:lvlJc w:val="left"/>
      <w:pPr>
        <w:ind w:left="4022" w:hanging="360"/>
      </w:pPr>
      <w:rPr>
        <w:rFonts w:ascii="Courier New" w:hAnsi="Courier New" w:cs="Courier New" w:hint="default"/>
      </w:rPr>
    </w:lvl>
    <w:lvl w:ilvl="5" w:tplc="04100005" w:tentative="1">
      <w:start w:val="1"/>
      <w:numFmt w:val="bullet"/>
      <w:lvlText w:val=""/>
      <w:lvlJc w:val="left"/>
      <w:pPr>
        <w:ind w:left="4742" w:hanging="360"/>
      </w:pPr>
      <w:rPr>
        <w:rFonts w:ascii="Wingdings" w:hAnsi="Wingdings" w:hint="default"/>
      </w:rPr>
    </w:lvl>
    <w:lvl w:ilvl="6" w:tplc="04100001" w:tentative="1">
      <w:start w:val="1"/>
      <w:numFmt w:val="bullet"/>
      <w:lvlText w:val=""/>
      <w:lvlJc w:val="left"/>
      <w:pPr>
        <w:ind w:left="5462" w:hanging="360"/>
      </w:pPr>
      <w:rPr>
        <w:rFonts w:ascii="Symbol" w:hAnsi="Symbol" w:hint="default"/>
      </w:rPr>
    </w:lvl>
    <w:lvl w:ilvl="7" w:tplc="04100003" w:tentative="1">
      <w:start w:val="1"/>
      <w:numFmt w:val="bullet"/>
      <w:lvlText w:val="o"/>
      <w:lvlJc w:val="left"/>
      <w:pPr>
        <w:ind w:left="6182" w:hanging="360"/>
      </w:pPr>
      <w:rPr>
        <w:rFonts w:ascii="Courier New" w:hAnsi="Courier New" w:cs="Courier New" w:hint="default"/>
      </w:rPr>
    </w:lvl>
    <w:lvl w:ilvl="8" w:tplc="04100005" w:tentative="1">
      <w:start w:val="1"/>
      <w:numFmt w:val="bullet"/>
      <w:lvlText w:val=""/>
      <w:lvlJc w:val="left"/>
      <w:pPr>
        <w:ind w:left="6902" w:hanging="360"/>
      </w:pPr>
      <w:rPr>
        <w:rFonts w:ascii="Wingdings" w:hAnsi="Wingdings" w:hint="default"/>
      </w:rPr>
    </w:lvl>
  </w:abstractNum>
  <w:abstractNum w:abstractNumId="35">
    <w:nsid w:val="41EF2B96"/>
    <w:multiLevelType w:val="hybridMultilevel"/>
    <w:tmpl w:val="C7268D3C"/>
    <w:lvl w:ilvl="0" w:tplc="04100007">
      <w:start w:val="1"/>
      <w:numFmt w:val="bullet"/>
      <w:lvlText w:val=""/>
      <w:lvlPicBulletId w:val="0"/>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6">
    <w:nsid w:val="46D8180E"/>
    <w:multiLevelType w:val="singleLevel"/>
    <w:tmpl w:val="0F406350"/>
    <w:lvl w:ilvl="0">
      <w:numFmt w:val="decimal"/>
      <w:pStyle w:val="elenconum1"/>
      <w:lvlText w:val=""/>
      <w:lvlJc w:val="left"/>
      <w:rPr>
        <w:rFonts w:cs="Times New Roman"/>
      </w:rPr>
    </w:lvl>
  </w:abstractNum>
  <w:abstractNum w:abstractNumId="37">
    <w:nsid w:val="48DF563B"/>
    <w:multiLevelType w:val="multilevel"/>
    <w:tmpl w:val="8F4E3FAC"/>
    <w:lvl w:ilvl="0">
      <w:start w:val="1"/>
      <w:numFmt w:val="decimal"/>
      <w:lvlText w:val="%1."/>
      <w:lvlJc w:val="left"/>
      <w:pPr>
        <w:ind w:left="720" w:hanging="360"/>
      </w:pPr>
      <w:rPr>
        <w:rFonts w:hint="default"/>
      </w:rPr>
    </w:lvl>
    <w:lvl w:ilvl="1">
      <w:start w:val="1"/>
      <w:numFmt w:val="decimal"/>
      <w:isLgl/>
      <w:lvlText w:val="%1.%2"/>
      <w:lvlJc w:val="left"/>
      <w:pPr>
        <w:ind w:left="810" w:hanging="45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8">
    <w:nsid w:val="4A601063"/>
    <w:multiLevelType w:val="hybridMultilevel"/>
    <w:tmpl w:val="AB1826AE"/>
    <w:lvl w:ilvl="0" w:tplc="04100007">
      <w:start w:val="1"/>
      <w:numFmt w:val="bullet"/>
      <w:lvlText w:val=""/>
      <w:lvlPicBulletId w:val="0"/>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9">
    <w:nsid w:val="4AC10B37"/>
    <w:multiLevelType w:val="singleLevel"/>
    <w:tmpl w:val="864236B0"/>
    <w:lvl w:ilvl="0">
      <w:numFmt w:val="bullet"/>
      <w:lvlText w:val="-"/>
      <w:lvlJc w:val="left"/>
      <w:pPr>
        <w:tabs>
          <w:tab w:val="num" w:pos="360"/>
        </w:tabs>
        <w:ind w:left="360" w:hanging="360"/>
      </w:pPr>
    </w:lvl>
  </w:abstractNum>
  <w:abstractNum w:abstractNumId="40">
    <w:nsid w:val="4CA51EAA"/>
    <w:multiLevelType w:val="hybridMultilevel"/>
    <w:tmpl w:val="384AEF12"/>
    <w:lvl w:ilvl="0" w:tplc="0410000F">
      <w:start w:val="1"/>
      <w:numFmt w:val="decimal"/>
      <w:lvlText w:val="%1."/>
      <w:lvlJc w:val="left"/>
      <w:pPr>
        <w:ind w:left="720" w:hanging="360"/>
      </w:pPr>
      <w:rPr>
        <w:rFonts w:cs="Times New Roman"/>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41">
    <w:nsid w:val="4CD55550"/>
    <w:multiLevelType w:val="hybridMultilevel"/>
    <w:tmpl w:val="465C8C9C"/>
    <w:lvl w:ilvl="0" w:tplc="4E3CC626">
      <w:start w:val="1"/>
      <w:numFmt w:val="bullet"/>
      <w:lvlText w:val=""/>
      <w:lvlJc w:val="left"/>
      <w:pPr>
        <w:ind w:left="720" w:hanging="360"/>
      </w:pPr>
      <w:rPr>
        <w:rFonts w:ascii="Wingdings" w:eastAsia="MS PMincho"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2">
    <w:nsid w:val="4CE53331"/>
    <w:multiLevelType w:val="hybridMultilevel"/>
    <w:tmpl w:val="3004611E"/>
    <w:lvl w:ilvl="0" w:tplc="04100001">
      <w:start w:val="1"/>
      <w:numFmt w:val="bullet"/>
      <w:lvlText w:val=""/>
      <w:lvlJc w:val="left"/>
      <w:pPr>
        <w:tabs>
          <w:tab w:val="num" w:pos="720"/>
        </w:tabs>
        <w:ind w:left="720" w:hanging="360"/>
      </w:pPr>
      <w:rPr>
        <w:rFonts w:ascii="Symbol" w:hAnsi="Symbol"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43">
    <w:nsid w:val="4E9D1F50"/>
    <w:multiLevelType w:val="multilevel"/>
    <w:tmpl w:val="EFC0383E"/>
    <w:lvl w:ilvl="0">
      <w:start w:val="1"/>
      <w:numFmt w:val="bullet"/>
      <w:lvlText w:val="❖"/>
      <w:lvlJc w:val="left"/>
      <w:rPr>
        <w:rFonts w:ascii="Arial" w:eastAsia="Times New Roman" w:hAnsi="Arial"/>
        <w:b w:val="0"/>
        <w:i w:val="0"/>
        <w:smallCaps w:val="0"/>
        <w:strike w:val="0"/>
        <w:color w:val="000000"/>
        <w:spacing w:val="0"/>
        <w:w w:val="100"/>
        <w:position w:val="0"/>
        <w:sz w:val="22"/>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44">
    <w:nsid w:val="4F412710"/>
    <w:multiLevelType w:val="hybridMultilevel"/>
    <w:tmpl w:val="A1722AC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5">
    <w:nsid w:val="4F773C69"/>
    <w:multiLevelType w:val="hybridMultilevel"/>
    <w:tmpl w:val="C388F004"/>
    <w:lvl w:ilvl="0" w:tplc="C86C7C2E">
      <w:start w:val="1"/>
      <w:numFmt w:val="decimal"/>
      <w:lvlText w:val="%1."/>
      <w:lvlJc w:val="left"/>
      <w:pPr>
        <w:ind w:left="389" w:hanging="360"/>
      </w:pPr>
      <w:rPr>
        <w:rFonts w:hint="default"/>
      </w:rPr>
    </w:lvl>
    <w:lvl w:ilvl="1" w:tplc="04100019" w:tentative="1">
      <w:start w:val="1"/>
      <w:numFmt w:val="lowerLetter"/>
      <w:lvlText w:val="%2."/>
      <w:lvlJc w:val="left"/>
      <w:pPr>
        <w:ind w:left="1109" w:hanging="360"/>
      </w:pPr>
    </w:lvl>
    <w:lvl w:ilvl="2" w:tplc="0410001B" w:tentative="1">
      <w:start w:val="1"/>
      <w:numFmt w:val="lowerRoman"/>
      <w:lvlText w:val="%3."/>
      <w:lvlJc w:val="right"/>
      <w:pPr>
        <w:ind w:left="1829" w:hanging="180"/>
      </w:pPr>
    </w:lvl>
    <w:lvl w:ilvl="3" w:tplc="0410000F" w:tentative="1">
      <w:start w:val="1"/>
      <w:numFmt w:val="decimal"/>
      <w:lvlText w:val="%4."/>
      <w:lvlJc w:val="left"/>
      <w:pPr>
        <w:ind w:left="2549" w:hanging="360"/>
      </w:pPr>
    </w:lvl>
    <w:lvl w:ilvl="4" w:tplc="04100019" w:tentative="1">
      <w:start w:val="1"/>
      <w:numFmt w:val="lowerLetter"/>
      <w:lvlText w:val="%5."/>
      <w:lvlJc w:val="left"/>
      <w:pPr>
        <w:ind w:left="3269" w:hanging="360"/>
      </w:pPr>
    </w:lvl>
    <w:lvl w:ilvl="5" w:tplc="0410001B" w:tentative="1">
      <w:start w:val="1"/>
      <w:numFmt w:val="lowerRoman"/>
      <w:lvlText w:val="%6."/>
      <w:lvlJc w:val="right"/>
      <w:pPr>
        <w:ind w:left="3989" w:hanging="180"/>
      </w:pPr>
    </w:lvl>
    <w:lvl w:ilvl="6" w:tplc="0410000F" w:tentative="1">
      <w:start w:val="1"/>
      <w:numFmt w:val="decimal"/>
      <w:lvlText w:val="%7."/>
      <w:lvlJc w:val="left"/>
      <w:pPr>
        <w:ind w:left="4709" w:hanging="360"/>
      </w:pPr>
    </w:lvl>
    <w:lvl w:ilvl="7" w:tplc="04100019" w:tentative="1">
      <w:start w:val="1"/>
      <w:numFmt w:val="lowerLetter"/>
      <w:lvlText w:val="%8."/>
      <w:lvlJc w:val="left"/>
      <w:pPr>
        <w:ind w:left="5429" w:hanging="360"/>
      </w:pPr>
    </w:lvl>
    <w:lvl w:ilvl="8" w:tplc="0410001B" w:tentative="1">
      <w:start w:val="1"/>
      <w:numFmt w:val="lowerRoman"/>
      <w:lvlText w:val="%9."/>
      <w:lvlJc w:val="right"/>
      <w:pPr>
        <w:ind w:left="6149" w:hanging="180"/>
      </w:pPr>
    </w:lvl>
  </w:abstractNum>
  <w:abstractNum w:abstractNumId="46">
    <w:nsid w:val="4FB94369"/>
    <w:multiLevelType w:val="hybridMultilevel"/>
    <w:tmpl w:val="C66CAB40"/>
    <w:lvl w:ilvl="0" w:tplc="04100005">
      <w:start w:val="1"/>
      <w:numFmt w:val="bullet"/>
      <w:lvlText w:val=""/>
      <w:lvlJc w:val="left"/>
      <w:pPr>
        <w:tabs>
          <w:tab w:val="num" w:pos="1080"/>
        </w:tabs>
        <w:ind w:left="1080" w:hanging="360"/>
      </w:pPr>
      <w:rPr>
        <w:rFonts w:ascii="Wingdings" w:hAnsi="Wingdings" w:hint="default"/>
      </w:rPr>
    </w:lvl>
    <w:lvl w:ilvl="1" w:tplc="04100003" w:tentative="1">
      <w:start w:val="1"/>
      <w:numFmt w:val="bullet"/>
      <w:lvlText w:val="o"/>
      <w:lvlJc w:val="left"/>
      <w:pPr>
        <w:tabs>
          <w:tab w:val="num" w:pos="1800"/>
        </w:tabs>
        <w:ind w:left="1800" w:hanging="360"/>
      </w:pPr>
      <w:rPr>
        <w:rFonts w:ascii="Courier New" w:hAnsi="Courier New" w:hint="default"/>
      </w:rPr>
    </w:lvl>
    <w:lvl w:ilvl="2" w:tplc="04100005" w:tentative="1">
      <w:start w:val="1"/>
      <w:numFmt w:val="bullet"/>
      <w:lvlText w:val=""/>
      <w:lvlJc w:val="left"/>
      <w:pPr>
        <w:tabs>
          <w:tab w:val="num" w:pos="2520"/>
        </w:tabs>
        <w:ind w:left="2520" w:hanging="360"/>
      </w:pPr>
      <w:rPr>
        <w:rFonts w:ascii="Wingdings" w:hAnsi="Wingdings" w:hint="default"/>
      </w:rPr>
    </w:lvl>
    <w:lvl w:ilvl="3" w:tplc="04100001" w:tentative="1">
      <w:start w:val="1"/>
      <w:numFmt w:val="bullet"/>
      <w:lvlText w:val=""/>
      <w:lvlJc w:val="left"/>
      <w:pPr>
        <w:tabs>
          <w:tab w:val="num" w:pos="3240"/>
        </w:tabs>
        <w:ind w:left="3240" w:hanging="360"/>
      </w:pPr>
      <w:rPr>
        <w:rFonts w:ascii="Symbol" w:hAnsi="Symbol" w:hint="default"/>
      </w:rPr>
    </w:lvl>
    <w:lvl w:ilvl="4" w:tplc="04100003" w:tentative="1">
      <w:start w:val="1"/>
      <w:numFmt w:val="bullet"/>
      <w:lvlText w:val="o"/>
      <w:lvlJc w:val="left"/>
      <w:pPr>
        <w:tabs>
          <w:tab w:val="num" w:pos="3960"/>
        </w:tabs>
        <w:ind w:left="3960" w:hanging="360"/>
      </w:pPr>
      <w:rPr>
        <w:rFonts w:ascii="Courier New" w:hAnsi="Courier New" w:hint="default"/>
      </w:rPr>
    </w:lvl>
    <w:lvl w:ilvl="5" w:tplc="04100005" w:tentative="1">
      <w:start w:val="1"/>
      <w:numFmt w:val="bullet"/>
      <w:lvlText w:val=""/>
      <w:lvlJc w:val="left"/>
      <w:pPr>
        <w:tabs>
          <w:tab w:val="num" w:pos="4680"/>
        </w:tabs>
        <w:ind w:left="4680" w:hanging="360"/>
      </w:pPr>
      <w:rPr>
        <w:rFonts w:ascii="Wingdings" w:hAnsi="Wingdings" w:hint="default"/>
      </w:rPr>
    </w:lvl>
    <w:lvl w:ilvl="6" w:tplc="04100001" w:tentative="1">
      <w:start w:val="1"/>
      <w:numFmt w:val="bullet"/>
      <w:lvlText w:val=""/>
      <w:lvlJc w:val="left"/>
      <w:pPr>
        <w:tabs>
          <w:tab w:val="num" w:pos="5400"/>
        </w:tabs>
        <w:ind w:left="5400" w:hanging="360"/>
      </w:pPr>
      <w:rPr>
        <w:rFonts w:ascii="Symbol" w:hAnsi="Symbol" w:hint="default"/>
      </w:rPr>
    </w:lvl>
    <w:lvl w:ilvl="7" w:tplc="04100003" w:tentative="1">
      <w:start w:val="1"/>
      <w:numFmt w:val="bullet"/>
      <w:lvlText w:val="o"/>
      <w:lvlJc w:val="left"/>
      <w:pPr>
        <w:tabs>
          <w:tab w:val="num" w:pos="6120"/>
        </w:tabs>
        <w:ind w:left="6120" w:hanging="360"/>
      </w:pPr>
      <w:rPr>
        <w:rFonts w:ascii="Courier New" w:hAnsi="Courier New" w:hint="default"/>
      </w:rPr>
    </w:lvl>
    <w:lvl w:ilvl="8" w:tplc="04100005" w:tentative="1">
      <w:start w:val="1"/>
      <w:numFmt w:val="bullet"/>
      <w:lvlText w:val=""/>
      <w:lvlJc w:val="left"/>
      <w:pPr>
        <w:tabs>
          <w:tab w:val="num" w:pos="6840"/>
        </w:tabs>
        <w:ind w:left="6840" w:hanging="360"/>
      </w:pPr>
      <w:rPr>
        <w:rFonts w:ascii="Wingdings" w:hAnsi="Wingdings" w:hint="default"/>
      </w:rPr>
    </w:lvl>
  </w:abstractNum>
  <w:abstractNum w:abstractNumId="47">
    <w:nsid w:val="51377D26"/>
    <w:multiLevelType w:val="hybridMultilevel"/>
    <w:tmpl w:val="E5E890A6"/>
    <w:lvl w:ilvl="0" w:tplc="4E3CC626">
      <w:start w:val="1"/>
      <w:numFmt w:val="bullet"/>
      <w:lvlText w:val=""/>
      <w:lvlJc w:val="left"/>
      <w:pPr>
        <w:ind w:left="720" w:hanging="360"/>
      </w:pPr>
      <w:rPr>
        <w:rFonts w:ascii="Wingdings" w:eastAsia="MS PMincho"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8">
    <w:nsid w:val="53A51813"/>
    <w:multiLevelType w:val="hybridMultilevel"/>
    <w:tmpl w:val="B2923596"/>
    <w:lvl w:ilvl="0" w:tplc="04100019">
      <w:start w:val="1"/>
      <w:numFmt w:val="lowerLetter"/>
      <w:lvlText w:val="%1."/>
      <w:lvlJc w:val="left"/>
      <w:pPr>
        <w:ind w:left="720" w:hanging="360"/>
      </w:pPr>
      <w:rPr>
        <w:rFonts w:cs="Times New Roman"/>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49">
    <w:nsid w:val="5E220B68"/>
    <w:multiLevelType w:val="multilevel"/>
    <w:tmpl w:val="A5C86836"/>
    <w:lvl w:ilvl="0">
      <w:start w:val="1"/>
      <w:numFmt w:val="bullet"/>
      <w:lvlText w:val="■"/>
      <w:lvlJc w:val="left"/>
      <w:rPr>
        <w:rFonts w:ascii="Arial" w:eastAsia="Times New Roman" w:hAnsi="Arial"/>
        <w:b w:val="0"/>
        <w:i w:val="0"/>
        <w:smallCaps w:val="0"/>
        <w:strike w:val="0"/>
        <w:color w:val="000000"/>
        <w:spacing w:val="0"/>
        <w:w w:val="100"/>
        <w:position w:val="0"/>
        <w:sz w:val="20"/>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50">
    <w:nsid w:val="5ED02386"/>
    <w:multiLevelType w:val="singleLevel"/>
    <w:tmpl w:val="864236B0"/>
    <w:lvl w:ilvl="0">
      <w:numFmt w:val="bullet"/>
      <w:lvlText w:val="-"/>
      <w:lvlJc w:val="left"/>
      <w:pPr>
        <w:tabs>
          <w:tab w:val="num" w:pos="360"/>
        </w:tabs>
        <w:ind w:left="360" w:hanging="360"/>
      </w:pPr>
    </w:lvl>
  </w:abstractNum>
  <w:abstractNum w:abstractNumId="51">
    <w:nsid w:val="602702DB"/>
    <w:multiLevelType w:val="singleLevel"/>
    <w:tmpl w:val="864236B0"/>
    <w:lvl w:ilvl="0">
      <w:numFmt w:val="bullet"/>
      <w:lvlText w:val="-"/>
      <w:lvlJc w:val="left"/>
      <w:pPr>
        <w:tabs>
          <w:tab w:val="num" w:pos="360"/>
        </w:tabs>
        <w:ind w:left="360" w:hanging="360"/>
      </w:pPr>
    </w:lvl>
  </w:abstractNum>
  <w:abstractNum w:abstractNumId="52">
    <w:nsid w:val="61C62897"/>
    <w:multiLevelType w:val="singleLevel"/>
    <w:tmpl w:val="5AA84010"/>
    <w:lvl w:ilvl="0">
      <w:start w:val="1"/>
      <w:numFmt w:val="bullet"/>
      <w:lvlText w:val=""/>
      <w:lvlJc w:val="left"/>
      <w:pPr>
        <w:tabs>
          <w:tab w:val="num" w:pos="360"/>
        </w:tabs>
        <w:ind w:left="360" w:hanging="360"/>
      </w:pPr>
      <w:rPr>
        <w:rFonts w:ascii="Symbol" w:hAnsi="Symbol" w:hint="default"/>
      </w:rPr>
    </w:lvl>
  </w:abstractNum>
  <w:abstractNum w:abstractNumId="53">
    <w:nsid w:val="631F605E"/>
    <w:multiLevelType w:val="singleLevel"/>
    <w:tmpl w:val="7C9E427E"/>
    <w:lvl w:ilvl="0">
      <w:start w:val="1"/>
      <w:numFmt w:val="lowerLetter"/>
      <w:lvlText w:val="%1)"/>
      <w:lvlJc w:val="left"/>
      <w:pPr>
        <w:tabs>
          <w:tab w:val="num" w:pos="360"/>
        </w:tabs>
        <w:ind w:left="360" w:hanging="360"/>
      </w:pPr>
      <w:rPr>
        <w:rFonts w:cs="Times New Roman"/>
      </w:rPr>
    </w:lvl>
  </w:abstractNum>
  <w:abstractNum w:abstractNumId="54">
    <w:nsid w:val="635214AE"/>
    <w:multiLevelType w:val="multilevel"/>
    <w:tmpl w:val="2696BB7E"/>
    <w:lvl w:ilvl="0">
      <w:start w:val="1"/>
      <w:numFmt w:val="decimal"/>
      <w:lvlText w:val="%1."/>
      <w:lvlJc w:val="left"/>
      <w:rPr>
        <w:rFonts w:ascii="Arial" w:eastAsia="Times New Roman" w:hAnsi="Arial" w:cs="Arial"/>
        <w:b w:val="0"/>
        <w:bCs w:val="0"/>
        <w:i w:val="0"/>
        <w:iCs w:val="0"/>
        <w:smallCaps w:val="0"/>
        <w:strike w:val="0"/>
        <w:color w:val="000000"/>
        <w:spacing w:val="0"/>
        <w:w w:val="100"/>
        <w:position w:val="0"/>
        <w:sz w:val="22"/>
        <w:szCs w:val="22"/>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55">
    <w:nsid w:val="642E00C7"/>
    <w:multiLevelType w:val="hybridMultilevel"/>
    <w:tmpl w:val="21C4BA1A"/>
    <w:lvl w:ilvl="0" w:tplc="0410000B">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6">
    <w:nsid w:val="659017BF"/>
    <w:multiLevelType w:val="multilevel"/>
    <w:tmpl w:val="6A26C258"/>
    <w:lvl w:ilvl="0">
      <w:start w:val="1"/>
      <w:numFmt w:val="decimal"/>
      <w:lvlText w:val="%1."/>
      <w:lvlJc w:val="left"/>
      <w:rPr>
        <w:rFonts w:ascii="Arial" w:eastAsia="Times New Roman" w:hAnsi="Arial" w:cs="Arial"/>
        <w:b w:val="0"/>
        <w:bCs w:val="0"/>
        <w:i w:val="0"/>
        <w:iCs w:val="0"/>
        <w:smallCaps w:val="0"/>
        <w:strike w:val="0"/>
        <w:color w:val="000000"/>
        <w:spacing w:val="0"/>
        <w:w w:val="100"/>
        <w:position w:val="0"/>
        <w:sz w:val="22"/>
        <w:szCs w:val="22"/>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57">
    <w:nsid w:val="66BE4106"/>
    <w:multiLevelType w:val="hybridMultilevel"/>
    <w:tmpl w:val="758AC680"/>
    <w:lvl w:ilvl="0" w:tplc="04100001">
      <w:start w:val="1"/>
      <w:numFmt w:val="bullet"/>
      <w:lvlText w:val=""/>
      <w:lvlJc w:val="left"/>
      <w:pPr>
        <w:tabs>
          <w:tab w:val="num" w:pos="720"/>
        </w:tabs>
        <w:ind w:left="720" w:hanging="360"/>
      </w:pPr>
      <w:rPr>
        <w:rFonts w:ascii="Symbol" w:hAnsi="Symbol"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58">
    <w:nsid w:val="671B46A7"/>
    <w:multiLevelType w:val="hybridMultilevel"/>
    <w:tmpl w:val="82CE793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9">
    <w:nsid w:val="67C952E2"/>
    <w:multiLevelType w:val="hybridMultilevel"/>
    <w:tmpl w:val="E16C75F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0">
    <w:nsid w:val="6A755CE9"/>
    <w:multiLevelType w:val="hybridMultilevel"/>
    <w:tmpl w:val="70746B34"/>
    <w:lvl w:ilvl="0" w:tplc="0410000B">
      <w:start w:val="1"/>
      <w:numFmt w:val="bullet"/>
      <w:lvlText w:val=""/>
      <w:lvlJc w:val="left"/>
      <w:pPr>
        <w:ind w:left="786" w:hanging="360"/>
      </w:pPr>
      <w:rPr>
        <w:rFonts w:ascii="Wingdings" w:hAnsi="Wingdings" w:hint="default"/>
      </w:rPr>
    </w:lvl>
    <w:lvl w:ilvl="1" w:tplc="0410000B">
      <w:start w:val="1"/>
      <w:numFmt w:val="bullet"/>
      <w:lvlText w:val=""/>
      <w:lvlJc w:val="left"/>
      <w:pPr>
        <w:ind w:left="1440" w:hanging="360"/>
      </w:pPr>
      <w:rPr>
        <w:rFonts w:ascii="Wingdings" w:hAnsi="Wingdings" w:hint="default"/>
      </w:rPr>
    </w:lvl>
    <w:lvl w:ilvl="2" w:tplc="04100005">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1">
    <w:nsid w:val="6B933C5F"/>
    <w:multiLevelType w:val="hybridMultilevel"/>
    <w:tmpl w:val="6CD6D67E"/>
    <w:lvl w:ilvl="0" w:tplc="04100001">
      <w:start w:val="1"/>
      <w:numFmt w:val="bullet"/>
      <w:lvlText w:val=""/>
      <w:lvlJc w:val="left"/>
      <w:pPr>
        <w:ind w:left="720" w:hanging="360"/>
      </w:pPr>
      <w:rPr>
        <w:rFonts w:ascii="Symbol" w:hAnsi="Symbol"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2">
    <w:nsid w:val="6CAF4142"/>
    <w:multiLevelType w:val="hybridMultilevel"/>
    <w:tmpl w:val="69706F6A"/>
    <w:lvl w:ilvl="0" w:tplc="02E6A00A">
      <w:start w:val="1"/>
      <w:numFmt w:val="bullet"/>
      <w:lvlText w:val="-"/>
      <w:lvlJc w:val="left"/>
      <w:pPr>
        <w:ind w:left="720" w:hanging="360"/>
      </w:pPr>
      <w:rPr>
        <w:rFonts w:ascii="Arial" w:eastAsia="Times New Roman" w:hAnsi="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3">
    <w:nsid w:val="715E6BA9"/>
    <w:multiLevelType w:val="singleLevel"/>
    <w:tmpl w:val="864236B0"/>
    <w:lvl w:ilvl="0">
      <w:numFmt w:val="bullet"/>
      <w:lvlText w:val="-"/>
      <w:lvlJc w:val="left"/>
      <w:pPr>
        <w:tabs>
          <w:tab w:val="num" w:pos="360"/>
        </w:tabs>
        <w:ind w:left="360" w:hanging="360"/>
      </w:pPr>
    </w:lvl>
  </w:abstractNum>
  <w:abstractNum w:abstractNumId="64">
    <w:nsid w:val="71E2451A"/>
    <w:multiLevelType w:val="singleLevel"/>
    <w:tmpl w:val="CC8A88A4"/>
    <w:lvl w:ilvl="0">
      <w:numFmt w:val="bullet"/>
      <w:lvlText w:val="-"/>
      <w:lvlJc w:val="left"/>
      <w:pPr>
        <w:tabs>
          <w:tab w:val="num" w:pos="360"/>
        </w:tabs>
        <w:ind w:left="360" w:hanging="360"/>
      </w:pPr>
    </w:lvl>
  </w:abstractNum>
  <w:abstractNum w:abstractNumId="65">
    <w:nsid w:val="75F57AC3"/>
    <w:multiLevelType w:val="hybridMultilevel"/>
    <w:tmpl w:val="98B49608"/>
    <w:lvl w:ilvl="0" w:tplc="4E3CC626">
      <w:start w:val="1"/>
      <w:numFmt w:val="bullet"/>
      <w:lvlText w:val=""/>
      <w:lvlJc w:val="left"/>
      <w:pPr>
        <w:ind w:left="720" w:hanging="360"/>
      </w:pPr>
      <w:rPr>
        <w:rFonts w:ascii="Wingdings" w:eastAsia="MS PMincho" w:hAnsi="Wingdings"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6">
    <w:nsid w:val="770F3DCE"/>
    <w:multiLevelType w:val="hybridMultilevel"/>
    <w:tmpl w:val="B952FAF8"/>
    <w:lvl w:ilvl="0" w:tplc="756ACFF0">
      <w:start w:val="1"/>
      <w:numFmt w:val="decimal"/>
      <w:lvlText w:val="%1."/>
      <w:lvlJc w:val="left"/>
      <w:pPr>
        <w:ind w:left="768" w:hanging="360"/>
      </w:pPr>
      <w:rPr>
        <w:rFonts w:hint="default"/>
      </w:rPr>
    </w:lvl>
    <w:lvl w:ilvl="1" w:tplc="04100019" w:tentative="1">
      <w:start w:val="1"/>
      <w:numFmt w:val="lowerLetter"/>
      <w:lvlText w:val="%2."/>
      <w:lvlJc w:val="left"/>
      <w:pPr>
        <w:ind w:left="1488" w:hanging="360"/>
      </w:pPr>
    </w:lvl>
    <w:lvl w:ilvl="2" w:tplc="0410001B" w:tentative="1">
      <w:start w:val="1"/>
      <w:numFmt w:val="lowerRoman"/>
      <w:lvlText w:val="%3."/>
      <w:lvlJc w:val="right"/>
      <w:pPr>
        <w:ind w:left="2208" w:hanging="180"/>
      </w:pPr>
    </w:lvl>
    <w:lvl w:ilvl="3" w:tplc="0410000F" w:tentative="1">
      <w:start w:val="1"/>
      <w:numFmt w:val="decimal"/>
      <w:lvlText w:val="%4."/>
      <w:lvlJc w:val="left"/>
      <w:pPr>
        <w:ind w:left="2928" w:hanging="360"/>
      </w:pPr>
    </w:lvl>
    <w:lvl w:ilvl="4" w:tplc="04100019" w:tentative="1">
      <w:start w:val="1"/>
      <w:numFmt w:val="lowerLetter"/>
      <w:lvlText w:val="%5."/>
      <w:lvlJc w:val="left"/>
      <w:pPr>
        <w:ind w:left="3648" w:hanging="360"/>
      </w:pPr>
    </w:lvl>
    <w:lvl w:ilvl="5" w:tplc="0410001B" w:tentative="1">
      <w:start w:val="1"/>
      <w:numFmt w:val="lowerRoman"/>
      <w:lvlText w:val="%6."/>
      <w:lvlJc w:val="right"/>
      <w:pPr>
        <w:ind w:left="4368" w:hanging="180"/>
      </w:pPr>
    </w:lvl>
    <w:lvl w:ilvl="6" w:tplc="0410000F" w:tentative="1">
      <w:start w:val="1"/>
      <w:numFmt w:val="decimal"/>
      <w:lvlText w:val="%7."/>
      <w:lvlJc w:val="left"/>
      <w:pPr>
        <w:ind w:left="5088" w:hanging="360"/>
      </w:pPr>
    </w:lvl>
    <w:lvl w:ilvl="7" w:tplc="04100019" w:tentative="1">
      <w:start w:val="1"/>
      <w:numFmt w:val="lowerLetter"/>
      <w:lvlText w:val="%8."/>
      <w:lvlJc w:val="left"/>
      <w:pPr>
        <w:ind w:left="5808" w:hanging="360"/>
      </w:pPr>
    </w:lvl>
    <w:lvl w:ilvl="8" w:tplc="0410001B" w:tentative="1">
      <w:start w:val="1"/>
      <w:numFmt w:val="lowerRoman"/>
      <w:lvlText w:val="%9."/>
      <w:lvlJc w:val="right"/>
      <w:pPr>
        <w:ind w:left="6528" w:hanging="180"/>
      </w:pPr>
    </w:lvl>
  </w:abstractNum>
  <w:abstractNum w:abstractNumId="67">
    <w:nsid w:val="773865ED"/>
    <w:multiLevelType w:val="multilevel"/>
    <w:tmpl w:val="EBE2F362"/>
    <w:lvl w:ilvl="0">
      <w:start w:val="1"/>
      <w:numFmt w:val="lowerLetter"/>
      <w:lvlText w:val="%1."/>
      <w:lvlJc w:val="left"/>
      <w:rPr>
        <w:rFonts w:ascii="Arial" w:eastAsia="Times New Roman" w:hAnsi="Arial" w:cs="Arial"/>
        <w:b w:val="0"/>
        <w:bCs w:val="0"/>
        <w:i w:val="0"/>
        <w:iCs w:val="0"/>
        <w:smallCaps w:val="0"/>
        <w:strike w:val="0"/>
        <w:color w:val="000000"/>
        <w:spacing w:val="0"/>
        <w:w w:val="100"/>
        <w:position w:val="0"/>
        <w:sz w:val="22"/>
        <w:szCs w:val="22"/>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68">
    <w:nsid w:val="792F412F"/>
    <w:multiLevelType w:val="multilevel"/>
    <w:tmpl w:val="AE3A6756"/>
    <w:lvl w:ilvl="0">
      <w:start w:val="1"/>
      <w:numFmt w:val="lowerLetter"/>
      <w:lvlText w:val="%1."/>
      <w:lvlJc w:val="left"/>
      <w:rPr>
        <w:rFonts w:ascii="Arial" w:eastAsia="Times New Roman" w:hAnsi="Arial" w:cs="Arial"/>
        <w:b w:val="0"/>
        <w:bCs w:val="0"/>
        <w:i w:val="0"/>
        <w:iCs w:val="0"/>
        <w:smallCaps w:val="0"/>
        <w:strike w:val="0"/>
        <w:color w:val="000000"/>
        <w:spacing w:val="0"/>
        <w:w w:val="100"/>
        <w:position w:val="0"/>
        <w:sz w:val="22"/>
        <w:szCs w:val="22"/>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69">
    <w:nsid w:val="7B511B9D"/>
    <w:multiLevelType w:val="singleLevel"/>
    <w:tmpl w:val="864236B0"/>
    <w:lvl w:ilvl="0">
      <w:numFmt w:val="bullet"/>
      <w:lvlText w:val="-"/>
      <w:lvlJc w:val="left"/>
      <w:pPr>
        <w:tabs>
          <w:tab w:val="num" w:pos="360"/>
        </w:tabs>
        <w:ind w:left="360" w:hanging="360"/>
      </w:pPr>
    </w:lvl>
  </w:abstractNum>
  <w:abstractNum w:abstractNumId="70">
    <w:nsid w:val="7B56636A"/>
    <w:multiLevelType w:val="hybridMultilevel"/>
    <w:tmpl w:val="8D4AB092"/>
    <w:lvl w:ilvl="0" w:tplc="0410000F">
      <w:start w:val="1"/>
      <w:numFmt w:val="decimal"/>
      <w:lvlText w:val="%1."/>
      <w:lvlJc w:val="left"/>
      <w:pPr>
        <w:ind w:left="720" w:hanging="360"/>
      </w:pPr>
      <w:rPr>
        <w:rFonts w:cs="Times New Roman"/>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71">
    <w:nsid w:val="7B780AA9"/>
    <w:multiLevelType w:val="hybridMultilevel"/>
    <w:tmpl w:val="6FCA31A4"/>
    <w:lvl w:ilvl="0" w:tplc="04100003">
      <w:start w:val="1"/>
      <w:numFmt w:val="bullet"/>
      <w:lvlText w:val="o"/>
      <w:lvlJc w:val="left"/>
      <w:pPr>
        <w:ind w:left="720" w:hanging="360"/>
      </w:pPr>
      <w:rPr>
        <w:rFonts w:ascii="Courier New" w:hAnsi="Courier New" w:cs="Courier New"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2">
    <w:nsid w:val="7CE65D99"/>
    <w:multiLevelType w:val="multilevel"/>
    <w:tmpl w:val="00AC1850"/>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num w:numId="1">
    <w:abstractNumId w:val="36"/>
  </w:num>
  <w:num w:numId="2">
    <w:abstractNumId w:val="15"/>
  </w:num>
  <w:num w:numId="3">
    <w:abstractNumId w:val="51"/>
  </w:num>
  <w:num w:numId="4">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4"/>
  </w:num>
  <w:num w:numId="6">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65"/>
  </w:num>
  <w:num w:numId="8">
    <w:abstractNumId w:val="5"/>
  </w:num>
  <w:num w:numId="9">
    <w:abstractNumId w:val="48"/>
  </w:num>
  <w:num w:numId="10">
    <w:abstractNumId w:val="61"/>
  </w:num>
  <w:num w:numId="11">
    <w:abstractNumId w:val="11"/>
  </w:num>
  <w:num w:numId="12">
    <w:abstractNumId w:val="47"/>
  </w:num>
  <w:num w:numId="13">
    <w:abstractNumId w:val="37"/>
  </w:num>
  <w:num w:numId="14">
    <w:abstractNumId w:val="4"/>
  </w:num>
  <w:num w:numId="15">
    <w:abstractNumId w:val="56"/>
  </w:num>
  <w:num w:numId="16">
    <w:abstractNumId w:val="35"/>
  </w:num>
  <w:num w:numId="17">
    <w:abstractNumId w:val="60"/>
  </w:num>
  <w:num w:numId="18">
    <w:abstractNumId w:val="25"/>
  </w:num>
  <w:num w:numId="19">
    <w:abstractNumId w:val="32"/>
  </w:num>
  <w:num w:numId="20">
    <w:abstractNumId w:val="1"/>
  </w:num>
  <w:num w:numId="21">
    <w:abstractNumId w:val="49"/>
  </w:num>
  <w:num w:numId="22">
    <w:abstractNumId w:val="17"/>
  </w:num>
  <w:num w:numId="23">
    <w:abstractNumId w:val="12"/>
  </w:num>
  <w:num w:numId="24">
    <w:abstractNumId w:val="6"/>
  </w:num>
  <w:num w:numId="25">
    <w:abstractNumId w:val="58"/>
  </w:num>
  <w:num w:numId="26">
    <w:abstractNumId w:val="27"/>
  </w:num>
  <w:num w:numId="27">
    <w:abstractNumId w:val="26"/>
  </w:num>
  <w:num w:numId="28">
    <w:abstractNumId w:val="67"/>
  </w:num>
  <w:num w:numId="29">
    <w:abstractNumId w:val="44"/>
  </w:num>
  <w:num w:numId="30">
    <w:abstractNumId w:val="41"/>
  </w:num>
  <w:num w:numId="31">
    <w:abstractNumId w:val="62"/>
  </w:num>
  <w:num w:numId="32">
    <w:abstractNumId w:val="55"/>
  </w:num>
  <w:num w:numId="33">
    <w:abstractNumId w:val="71"/>
  </w:num>
  <w:num w:numId="34">
    <w:abstractNumId w:val="2"/>
  </w:num>
  <w:num w:numId="35">
    <w:abstractNumId w:val="68"/>
  </w:num>
  <w:num w:numId="36">
    <w:abstractNumId w:val="63"/>
  </w:num>
  <w:num w:numId="37">
    <w:abstractNumId w:val="30"/>
    <w:lvlOverride w:ilvl="0">
      <w:startOverride w:val="1"/>
    </w:lvlOverride>
  </w:num>
  <w:num w:numId="38">
    <w:abstractNumId w:val="28"/>
  </w:num>
  <w:num w:numId="39">
    <w:abstractNumId w:val="57"/>
  </w:num>
  <w:num w:numId="40">
    <w:abstractNumId w:val="42"/>
  </w:num>
  <w:num w:numId="41">
    <w:abstractNumId w:val="20"/>
  </w:num>
  <w:num w:numId="42">
    <w:abstractNumId w:val="33"/>
  </w:num>
  <w:num w:numId="43">
    <w:abstractNumId w:val="14"/>
  </w:num>
  <w:num w:numId="44">
    <w:abstractNumId w:val="39"/>
  </w:num>
  <w:num w:numId="45">
    <w:abstractNumId w:val="50"/>
  </w:num>
  <w:num w:numId="46">
    <w:abstractNumId w:val="7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70"/>
  </w:num>
  <w:num w:numId="48">
    <w:abstractNumId w:val="53"/>
    <w:lvlOverride w:ilvl="0">
      <w:startOverride w:val="1"/>
    </w:lvlOverride>
  </w:num>
  <w:num w:numId="49">
    <w:abstractNumId w:val="23"/>
  </w:num>
  <w:num w:numId="50">
    <w:abstractNumId w:val="29"/>
  </w:num>
  <w:num w:numId="51">
    <w:abstractNumId w:val="40"/>
  </w:num>
  <w:num w:numId="52">
    <w:abstractNumId w:val="0"/>
  </w:num>
  <w:num w:numId="53">
    <w:abstractNumId w:val="3"/>
  </w:num>
  <w:num w:numId="54">
    <w:abstractNumId w:val="69"/>
  </w:num>
  <w:num w:numId="55">
    <w:abstractNumId w:val="43"/>
  </w:num>
  <w:num w:numId="56">
    <w:abstractNumId w:val="19"/>
    <w:lvlOverride w:ilvl="0">
      <w:startOverride w:val="1"/>
    </w:lvlOverride>
  </w:num>
  <w:num w:numId="57">
    <w:abstractNumId w:val="7"/>
  </w:num>
  <w:num w:numId="58">
    <w:abstractNumId w:val="66"/>
  </w:num>
  <w:num w:numId="59">
    <w:abstractNumId w:val="16"/>
  </w:num>
  <w:num w:numId="60">
    <w:abstractNumId w:val="54"/>
  </w:num>
  <w:num w:numId="61">
    <w:abstractNumId w:val="38"/>
  </w:num>
  <w:num w:numId="62">
    <w:abstractNumId w:val="31"/>
  </w:num>
  <w:num w:numId="63">
    <w:abstractNumId w:val="45"/>
  </w:num>
  <w:num w:numId="64">
    <w:abstractNumId w:val="8"/>
  </w:num>
  <w:num w:numId="65">
    <w:abstractNumId w:val="18"/>
  </w:num>
  <w:num w:numId="66">
    <w:abstractNumId w:val="10"/>
  </w:num>
  <w:num w:numId="67">
    <w:abstractNumId w:val="59"/>
  </w:num>
  <w:num w:numId="68">
    <w:abstractNumId w:val="34"/>
  </w:num>
  <w:num w:numId="69">
    <w:abstractNumId w:val="9"/>
  </w:num>
  <w:num w:numId="70">
    <w:abstractNumId w:val="52"/>
  </w:num>
  <w:num w:numId="71">
    <w:abstractNumId w:val="21"/>
  </w:num>
  <w:num w:numId="72">
    <w:abstractNumId w:val="64"/>
  </w:num>
  <w:num w:numId="73">
    <w:abstractNumId w:val="46"/>
  </w:num>
  <w:numIdMacAtCleanup w:val="7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stylePaneFormatFilter w:val="3F01"/>
  <w:defaultTabStop w:val="708"/>
  <w:hyphenationZone w:val="283"/>
  <w:characterSpacingControl w:val="doNotCompress"/>
  <w:hdrShapeDefaults>
    <o:shapedefaults v:ext="edit" spidmax="63490"/>
    <o:shapelayout v:ext="edit">
      <o:idmap v:ext="edit" data="2"/>
    </o:shapelayout>
  </w:hdrShapeDefaults>
  <w:footnotePr>
    <w:footnote w:id="-1"/>
    <w:footnote w:id="0"/>
  </w:footnotePr>
  <w:endnotePr>
    <w:endnote w:id="-1"/>
    <w:endnote w:id="0"/>
  </w:endnotePr>
  <w:compat/>
  <w:rsids>
    <w:rsidRoot w:val="004A20F6"/>
    <w:rsid w:val="00002798"/>
    <w:rsid w:val="0000342F"/>
    <w:rsid w:val="00016F0A"/>
    <w:rsid w:val="000228D0"/>
    <w:rsid w:val="00022FC9"/>
    <w:rsid w:val="00034C0D"/>
    <w:rsid w:val="00037107"/>
    <w:rsid w:val="000457A4"/>
    <w:rsid w:val="00051048"/>
    <w:rsid w:val="00051FFA"/>
    <w:rsid w:val="00052546"/>
    <w:rsid w:val="00053182"/>
    <w:rsid w:val="000542D8"/>
    <w:rsid w:val="00054C45"/>
    <w:rsid w:val="0006314F"/>
    <w:rsid w:val="000661A7"/>
    <w:rsid w:val="00067A5A"/>
    <w:rsid w:val="00067C9D"/>
    <w:rsid w:val="0007082A"/>
    <w:rsid w:val="00070A76"/>
    <w:rsid w:val="000710D7"/>
    <w:rsid w:val="000719D6"/>
    <w:rsid w:val="000770C9"/>
    <w:rsid w:val="0008384F"/>
    <w:rsid w:val="00085B0C"/>
    <w:rsid w:val="00092D5A"/>
    <w:rsid w:val="000A4B50"/>
    <w:rsid w:val="000A52E6"/>
    <w:rsid w:val="000A54FA"/>
    <w:rsid w:val="000A6B13"/>
    <w:rsid w:val="000B1744"/>
    <w:rsid w:val="000B1C59"/>
    <w:rsid w:val="000B4D7C"/>
    <w:rsid w:val="000C33E7"/>
    <w:rsid w:val="000C373C"/>
    <w:rsid w:val="000C73FC"/>
    <w:rsid w:val="000C74F9"/>
    <w:rsid w:val="000D2C8D"/>
    <w:rsid w:val="000D3351"/>
    <w:rsid w:val="000F4427"/>
    <w:rsid w:val="000F7659"/>
    <w:rsid w:val="00101054"/>
    <w:rsid w:val="001132B1"/>
    <w:rsid w:val="00122E00"/>
    <w:rsid w:val="00123291"/>
    <w:rsid w:val="00123AA3"/>
    <w:rsid w:val="001274D9"/>
    <w:rsid w:val="0013076F"/>
    <w:rsid w:val="001341C8"/>
    <w:rsid w:val="00134C27"/>
    <w:rsid w:val="00135309"/>
    <w:rsid w:val="001353B7"/>
    <w:rsid w:val="00136767"/>
    <w:rsid w:val="00142285"/>
    <w:rsid w:val="00143F72"/>
    <w:rsid w:val="00146CDE"/>
    <w:rsid w:val="001565BF"/>
    <w:rsid w:val="00164E01"/>
    <w:rsid w:val="00165617"/>
    <w:rsid w:val="00172C58"/>
    <w:rsid w:val="00186CC3"/>
    <w:rsid w:val="0019361C"/>
    <w:rsid w:val="00197D5C"/>
    <w:rsid w:val="001A06F8"/>
    <w:rsid w:val="001A1767"/>
    <w:rsid w:val="001B0B4E"/>
    <w:rsid w:val="001B152C"/>
    <w:rsid w:val="001C0D6B"/>
    <w:rsid w:val="001C71BA"/>
    <w:rsid w:val="001D1852"/>
    <w:rsid w:val="001D3EF1"/>
    <w:rsid w:val="001D5A32"/>
    <w:rsid w:val="001D7618"/>
    <w:rsid w:val="001E0EED"/>
    <w:rsid w:val="001E1F5C"/>
    <w:rsid w:val="001E40FA"/>
    <w:rsid w:val="001F041B"/>
    <w:rsid w:val="001F3394"/>
    <w:rsid w:val="00204B2C"/>
    <w:rsid w:val="00205FC5"/>
    <w:rsid w:val="00206E00"/>
    <w:rsid w:val="002122FB"/>
    <w:rsid w:val="002148B9"/>
    <w:rsid w:val="002149D1"/>
    <w:rsid w:val="00214C74"/>
    <w:rsid w:val="00214D73"/>
    <w:rsid w:val="00215EA2"/>
    <w:rsid w:val="00217548"/>
    <w:rsid w:val="00242C55"/>
    <w:rsid w:val="002445CD"/>
    <w:rsid w:val="002460A8"/>
    <w:rsid w:val="00250313"/>
    <w:rsid w:val="00251492"/>
    <w:rsid w:val="00252CA5"/>
    <w:rsid w:val="00262D92"/>
    <w:rsid w:val="002721C5"/>
    <w:rsid w:val="00272468"/>
    <w:rsid w:val="00272F6B"/>
    <w:rsid w:val="00274918"/>
    <w:rsid w:val="002762BF"/>
    <w:rsid w:val="002766D6"/>
    <w:rsid w:val="00280D6D"/>
    <w:rsid w:val="00281876"/>
    <w:rsid w:val="002855D0"/>
    <w:rsid w:val="002864FF"/>
    <w:rsid w:val="002934B0"/>
    <w:rsid w:val="0029378A"/>
    <w:rsid w:val="00294B3A"/>
    <w:rsid w:val="002973F7"/>
    <w:rsid w:val="002A17E4"/>
    <w:rsid w:val="002A3E2B"/>
    <w:rsid w:val="002B3308"/>
    <w:rsid w:val="002B6065"/>
    <w:rsid w:val="002C4509"/>
    <w:rsid w:val="002C6956"/>
    <w:rsid w:val="002C69D3"/>
    <w:rsid w:val="002D0430"/>
    <w:rsid w:val="002D2F55"/>
    <w:rsid w:val="002E6507"/>
    <w:rsid w:val="002E77BC"/>
    <w:rsid w:val="00302653"/>
    <w:rsid w:val="003035C4"/>
    <w:rsid w:val="0030390C"/>
    <w:rsid w:val="00303EC1"/>
    <w:rsid w:val="003071B4"/>
    <w:rsid w:val="00315D44"/>
    <w:rsid w:val="003163D5"/>
    <w:rsid w:val="003205E5"/>
    <w:rsid w:val="003206B8"/>
    <w:rsid w:val="003207FE"/>
    <w:rsid w:val="00320B49"/>
    <w:rsid w:val="00331B35"/>
    <w:rsid w:val="003331CB"/>
    <w:rsid w:val="0033336E"/>
    <w:rsid w:val="0033621F"/>
    <w:rsid w:val="00341C5B"/>
    <w:rsid w:val="00341EA5"/>
    <w:rsid w:val="00343309"/>
    <w:rsid w:val="00344E07"/>
    <w:rsid w:val="00347EFC"/>
    <w:rsid w:val="0035085B"/>
    <w:rsid w:val="00351052"/>
    <w:rsid w:val="0035535F"/>
    <w:rsid w:val="003601BE"/>
    <w:rsid w:val="00362589"/>
    <w:rsid w:val="0036598E"/>
    <w:rsid w:val="003672F9"/>
    <w:rsid w:val="003674C7"/>
    <w:rsid w:val="003706F9"/>
    <w:rsid w:val="00370BC9"/>
    <w:rsid w:val="00372C19"/>
    <w:rsid w:val="00382483"/>
    <w:rsid w:val="00382AA5"/>
    <w:rsid w:val="003832B3"/>
    <w:rsid w:val="0038526B"/>
    <w:rsid w:val="003876A0"/>
    <w:rsid w:val="003906C1"/>
    <w:rsid w:val="003938CE"/>
    <w:rsid w:val="003A719D"/>
    <w:rsid w:val="003B0B45"/>
    <w:rsid w:val="003B3142"/>
    <w:rsid w:val="003B64DD"/>
    <w:rsid w:val="003C0805"/>
    <w:rsid w:val="003C23A1"/>
    <w:rsid w:val="003C3838"/>
    <w:rsid w:val="003C7809"/>
    <w:rsid w:val="003D222A"/>
    <w:rsid w:val="003D56C7"/>
    <w:rsid w:val="003E0A36"/>
    <w:rsid w:val="003E0FAD"/>
    <w:rsid w:val="003E1A65"/>
    <w:rsid w:val="003E23F8"/>
    <w:rsid w:val="003E2DF2"/>
    <w:rsid w:val="003E5590"/>
    <w:rsid w:val="003F052E"/>
    <w:rsid w:val="003F32E9"/>
    <w:rsid w:val="003F66D2"/>
    <w:rsid w:val="004018D2"/>
    <w:rsid w:val="00402727"/>
    <w:rsid w:val="00404925"/>
    <w:rsid w:val="0040769C"/>
    <w:rsid w:val="00411C4B"/>
    <w:rsid w:val="00415133"/>
    <w:rsid w:val="00416BE1"/>
    <w:rsid w:val="00417161"/>
    <w:rsid w:val="00426270"/>
    <w:rsid w:val="004304B8"/>
    <w:rsid w:val="00430725"/>
    <w:rsid w:val="00430B3A"/>
    <w:rsid w:val="004329C6"/>
    <w:rsid w:val="00435B09"/>
    <w:rsid w:val="00435DFA"/>
    <w:rsid w:val="0044046A"/>
    <w:rsid w:val="00446376"/>
    <w:rsid w:val="0045098A"/>
    <w:rsid w:val="00451597"/>
    <w:rsid w:val="0045544A"/>
    <w:rsid w:val="00460127"/>
    <w:rsid w:val="00463E46"/>
    <w:rsid w:val="00465CF1"/>
    <w:rsid w:val="00472E7F"/>
    <w:rsid w:val="00475EF3"/>
    <w:rsid w:val="004765FA"/>
    <w:rsid w:val="00480C0E"/>
    <w:rsid w:val="004816EA"/>
    <w:rsid w:val="00486A28"/>
    <w:rsid w:val="00490AF8"/>
    <w:rsid w:val="0049720C"/>
    <w:rsid w:val="0049795D"/>
    <w:rsid w:val="004A20F6"/>
    <w:rsid w:val="004A6D5D"/>
    <w:rsid w:val="004B4640"/>
    <w:rsid w:val="004B6271"/>
    <w:rsid w:val="004C1116"/>
    <w:rsid w:val="004C1E27"/>
    <w:rsid w:val="004C2A72"/>
    <w:rsid w:val="004C3492"/>
    <w:rsid w:val="004C4118"/>
    <w:rsid w:val="004D3BE5"/>
    <w:rsid w:val="004D6D42"/>
    <w:rsid w:val="004D789C"/>
    <w:rsid w:val="004D7ADC"/>
    <w:rsid w:val="004E74B0"/>
    <w:rsid w:val="004E7917"/>
    <w:rsid w:val="004F0DFD"/>
    <w:rsid w:val="004F10EB"/>
    <w:rsid w:val="004F17D6"/>
    <w:rsid w:val="004F1D92"/>
    <w:rsid w:val="004F424E"/>
    <w:rsid w:val="004F7B7C"/>
    <w:rsid w:val="005026CE"/>
    <w:rsid w:val="00505A1F"/>
    <w:rsid w:val="00511066"/>
    <w:rsid w:val="00512931"/>
    <w:rsid w:val="005129C6"/>
    <w:rsid w:val="005144B6"/>
    <w:rsid w:val="00516239"/>
    <w:rsid w:val="005175C1"/>
    <w:rsid w:val="005178FE"/>
    <w:rsid w:val="00525FEC"/>
    <w:rsid w:val="00526320"/>
    <w:rsid w:val="005307D8"/>
    <w:rsid w:val="00535009"/>
    <w:rsid w:val="005351EB"/>
    <w:rsid w:val="00546E6D"/>
    <w:rsid w:val="00547368"/>
    <w:rsid w:val="00552380"/>
    <w:rsid w:val="0055710A"/>
    <w:rsid w:val="00560FB5"/>
    <w:rsid w:val="005636B4"/>
    <w:rsid w:val="005644F3"/>
    <w:rsid w:val="00566430"/>
    <w:rsid w:val="00567FC8"/>
    <w:rsid w:val="0057182D"/>
    <w:rsid w:val="005743C4"/>
    <w:rsid w:val="00577383"/>
    <w:rsid w:val="00582086"/>
    <w:rsid w:val="00582C8C"/>
    <w:rsid w:val="00584100"/>
    <w:rsid w:val="005846E5"/>
    <w:rsid w:val="00591C93"/>
    <w:rsid w:val="00592ADC"/>
    <w:rsid w:val="005939F4"/>
    <w:rsid w:val="00594205"/>
    <w:rsid w:val="005A1FFA"/>
    <w:rsid w:val="005B1963"/>
    <w:rsid w:val="005B280C"/>
    <w:rsid w:val="005B46BF"/>
    <w:rsid w:val="005B7200"/>
    <w:rsid w:val="005C2618"/>
    <w:rsid w:val="005D1090"/>
    <w:rsid w:val="005D5F19"/>
    <w:rsid w:val="005E1BB3"/>
    <w:rsid w:val="005E32E2"/>
    <w:rsid w:val="005E52D4"/>
    <w:rsid w:val="005E6067"/>
    <w:rsid w:val="005E69CA"/>
    <w:rsid w:val="005E6BF5"/>
    <w:rsid w:val="005E7E75"/>
    <w:rsid w:val="005F0CAB"/>
    <w:rsid w:val="005F2453"/>
    <w:rsid w:val="005F59B1"/>
    <w:rsid w:val="005F5BDF"/>
    <w:rsid w:val="006055DB"/>
    <w:rsid w:val="0061594E"/>
    <w:rsid w:val="0062004C"/>
    <w:rsid w:val="00623E12"/>
    <w:rsid w:val="00627B14"/>
    <w:rsid w:val="0063383F"/>
    <w:rsid w:val="00635B70"/>
    <w:rsid w:val="006439EB"/>
    <w:rsid w:val="00644ADF"/>
    <w:rsid w:val="00653B10"/>
    <w:rsid w:val="00660EC8"/>
    <w:rsid w:val="00661756"/>
    <w:rsid w:val="0066322E"/>
    <w:rsid w:val="006708BD"/>
    <w:rsid w:val="0067272A"/>
    <w:rsid w:val="00672EA7"/>
    <w:rsid w:val="00673BDB"/>
    <w:rsid w:val="00674A41"/>
    <w:rsid w:val="006801AC"/>
    <w:rsid w:val="00681498"/>
    <w:rsid w:val="006903E3"/>
    <w:rsid w:val="00696D75"/>
    <w:rsid w:val="006A0E72"/>
    <w:rsid w:val="006A1811"/>
    <w:rsid w:val="006A1BC0"/>
    <w:rsid w:val="006A571B"/>
    <w:rsid w:val="006A638D"/>
    <w:rsid w:val="006B3D8E"/>
    <w:rsid w:val="006B4926"/>
    <w:rsid w:val="006B4C83"/>
    <w:rsid w:val="006D0F1F"/>
    <w:rsid w:val="006E3AB1"/>
    <w:rsid w:val="006E40B6"/>
    <w:rsid w:val="006F5AE4"/>
    <w:rsid w:val="007006F9"/>
    <w:rsid w:val="00701472"/>
    <w:rsid w:val="0070597E"/>
    <w:rsid w:val="007060E5"/>
    <w:rsid w:val="00707D52"/>
    <w:rsid w:val="00710128"/>
    <w:rsid w:val="0071181A"/>
    <w:rsid w:val="00716C0B"/>
    <w:rsid w:val="007244FA"/>
    <w:rsid w:val="00724D97"/>
    <w:rsid w:val="00724E75"/>
    <w:rsid w:val="00736046"/>
    <w:rsid w:val="0073705E"/>
    <w:rsid w:val="0073787E"/>
    <w:rsid w:val="007406B4"/>
    <w:rsid w:val="00740E95"/>
    <w:rsid w:val="00741227"/>
    <w:rsid w:val="00741B3F"/>
    <w:rsid w:val="00746184"/>
    <w:rsid w:val="00746BA4"/>
    <w:rsid w:val="00751A5E"/>
    <w:rsid w:val="00752AE2"/>
    <w:rsid w:val="00753F53"/>
    <w:rsid w:val="00754D93"/>
    <w:rsid w:val="00755007"/>
    <w:rsid w:val="007563FA"/>
    <w:rsid w:val="00761308"/>
    <w:rsid w:val="00761D0D"/>
    <w:rsid w:val="00764C78"/>
    <w:rsid w:val="00766823"/>
    <w:rsid w:val="0077043F"/>
    <w:rsid w:val="007731C2"/>
    <w:rsid w:val="0077325B"/>
    <w:rsid w:val="007774BA"/>
    <w:rsid w:val="00795C2D"/>
    <w:rsid w:val="007A51A3"/>
    <w:rsid w:val="007A79DF"/>
    <w:rsid w:val="007B39C8"/>
    <w:rsid w:val="007B6CE5"/>
    <w:rsid w:val="007C4C40"/>
    <w:rsid w:val="007C78BD"/>
    <w:rsid w:val="007D191D"/>
    <w:rsid w:val="007D7043"/>
    <w:rsid w:val="007E228A"/>
    <w:rsid w:val="007E4A77"/>
    <w:rsid w:val="007E72C3"/>
    <w:rsid w:val="007F5880"/>
    <w:rsid w:val="007F7124"/>
    <w:rsid w:val="00800C18"/>
    <w:rsid w:val="00801D02"/>
    <w:rsid w:val="00807E32"/>
    <w:rsid w:val="00810118"/>
    <w:rsid w:val="00812BF3"/>
    <w:rsid w:val="0081577E"/>
    <w:rsid w:val="008237B4"/>
    <w:rsid w:val="00832E91"/>
    <w:rsid w:val="00834E04"/>
    <w:rsid w:val="00840988"/>
    <w:rsid w:val="00840CC2"/>
    <w:rsid w:val="00841BC4"/>
    <w:rsid w:val="00842B42"/>
    <w:rsid w:val="008430B1"/>
    <w:rsid w:val="00843B2F"/>
    <w:rsid w:val="008453CE"/>
    <w:rsid w:val="00846B27"/>
    <w:rsid w:val="00847A6E"/>
    <w:rsid w:val="00852328"/>
    <w:rsid w:val="00854076"/>
    <w:rsid w:val="00854A49"/>
    <w:rsid w:val="008609F1"/>
    <w:rsid w:val="00862768"/>
    <w:rsid w:val="00865A50"/>
    <w:rsid w:val="0086658E"/>
    <w:rsid w:val="00870010"/>
    <w:rsid w:val="0087007B"/>
    <w:rsid w:val="008703F4"/>
    <w:rsid w:val="0088004E"/>
    <w:rsid w:val="00891DE9"/>
    <w:rsid w:val="008A1DD8"/>
    <w:rsid w:val="008A44D5"/>
    <w:rsid w:val="008B0B36"/>
    <w:rsid w:val="008C278D"/>
    <w:rsid w:val="008C5B3B"/>
    <w:rsid w:val="008D0591"/>
    <w:rsid w:val="008D1E9F"/>
    <w:rsid w:val="008D2213"/>
    <w:rsid w:val="008D2694"/>
    <w:rsid w:val="008E0A02"/>
    <w:rsid w:val="008E3633"/>
    <w:rsid w:val="008E4992"/>
    <w:rsid w:val="008E5EDC"/>
    <w:rsid w:val="008F14DB"/>
    <w:rsid w:val="008F1B21"/>
    <w:rsid w:val="008F26CF"/>
    <w:rsid w:val="008F662A"/>
    <w:rsid w:val="00925745"/>
    <w:rsid w:val="0092645E"/>
    <w:rsid w:val="009352E1"/>
    <w:rsid w:val="009355E2"/>
    <w:rsid w:val="00936EB7"/>
    <w:rsid w:val="00937232"/>
    <w:rsid w:val="0093778D"/>
    <w:rsid w:val="00942DC8"/>
    <w:rsid w:val="00943745"/>
    <w:rsid w:val="009548E3"/>
    <w:rsid w:val="00956392"/>
    <w:rsid w:val="00962EC3"/>
    <w:rsid w:val="00966E96"/>
    <w:rsid w:val="00972297"/>
    <w:rsid w:val="009771F3"/>
    <w:rsid w:val="00977216"/>
    <w:rsid w:val="009774CB"/>
    <w:rsid w:val="00981E60"/>
    <w:rsid w:val="00982DE5"/>
    <w:rsid w:val="009859AD"/>
    <w:rsid w:val="0098743E"/>
    <w:rsid w:val="0099216F"/>
    <w:rsid w:val="00994D6A"/>
    <w:rsid w:val="009A0B10"/>
    <w:rsid w:val="009A0CBA"/>
    <w:rsid w:val="009A0EEB"/>
    <w:rsid w:val="009A1278"/>
    <w:rsid w:val="009B0295"/>
    <w:rsid w:val="009B0FC6"/>
    <w:rsid w:val="009B2E8D"/>
    <w:rsid w:val="009C70F3"/>
    <w:rsid w:val="009C7690"/>
    <w:rsid w:val="009D0312"/>
    <w:rsid w:val="009D2E5A"/>
    <w:rsid w:val="009D306A"/>
    <w:rsid w:val="009E10D3"/>
    <w:rsid w:val="009E7770"/>
    <w:rsid w:val="009F3034"/>
    <w:rsid w:val="009F3BF8"/>
    <w:rsid w:val="009F6B51"/>
    <w:rsid w:val="00A015BF"/>
    <w:rsid w:val="00A05BFF"/>
    <w:rsid w:val="00A13120"/>
    <w:rsid w:val="00A131C1"/>
    <w:rsid w:val="00A13616"/>
    <w:rsid w:val="00A14152"/>
    <w:rsid w:val="00A14666"/>
    <w:rsid w:val="00A14EEB"/>
    <w:rsid w:val="00A20B31"/>
    <w:rsid w:val="00A23CB7"/>
    <w:rsid w:val="00A304B9"/>
    <w:rsid w:val="00A309EB"/>
    <w:rsid w:val="00A32B08"/>
    <w:rsid w:val="00A337B1"/>
    <w:rsid w:val="00A60747"/>
    <w:rsid w:val="00A6311B"/>
    <w:rsid w:val="00A641A5"/>
    <w:rsid w:val="00A64864"/>
    <w:rsid w:val="00A654D2"/>
    <w:rsid w:val="00A71995"/>
    <w:rsid w:val="00A8072C"/>
    <w:rsid w:val="00A80813"/>
    <w:rsid w:val="00A82E5F"/>
    <w:rsid w:val="00A8488B"/>
    <w:rsid w:val="00A869E7"/>
    <w:rsid w:val="00A87155"/>
    <w:rsid w:val="00A90E15"/>
    <w:rsid w:val="00A94C8E"/>
    <w:rsid w:val="00AA0512"/>
    <w:rsid w:val="00AA2A90"/>
    <w:rsid w:val="00AB6161"/>
    <w:rsid w:val="00AB77E6"/>
    <w:rsid w:val="00AC0866"/>
    <w:rsid w:val="00AC33C3"/>
    <w:rsid w:val="00AC4F68"/>
    <w:rsid w:val="00AC5741"/>
    <w:rsid w:val="00AD5488"/>
    <w:rsid w:val="00AE4009"/>
    <w:rsid w:val="00AF05CB"/>
    <w:rsid w:val="00AF23C4"/>
    <w:rsid w:val="00AF3372"/>
    <w:rsid w:val="00AF57C6"/>
    <w:rsid w:val="00AF7BDD"/>
    <w:rsid w:val="00B01937"/>
    <w:rsid w:val="00B027D7"/>
    <w:rsid w:val="00B03158"/>
    <w:rsid w:val="00B06A23"/>
    <w:rsid w:val="00B07707"/>
    <w:rsid w:val="00B1389D"/>
    <w:rsid w:val="00B14312"/>
    <w:rsid w:val="00B243A7"/>
    <w:rsid w:val="00B263A5"/>
    <w:rsid w:val="00B417FF"/>
    <w:rsid w:val="00B447BE"/>
    <w:rsid w:val="00B46676"/>
    <w:rsid w:val="00B47919"/>
    <w:rsid w:val="00B545D9"/>
    <w:rsid w:val="00B563D9"/>
    <w:rsid w:val="00B564D7"/>
    <w:rsid w:val="00B61D47"/>
    <w:rsid w:val="00B65C3A"/>
    <w:rsid w:val="00B70096"/>
    <w:rsid w:val="00B71B4F"/>
    <w:rsid w:val="00B72DA0"/>
    <w:rsid w:val="00B75372"/>
    <w:rsid w:val="00B76807"/>
    <w:rsid w:val="00B855B8"/>
    <w:rsid w:val="00B9145B"/>
    <w:rsid w:val="00B962AC"/>
    <w:rsid w:val="00BA08B3"/>
    <w:rsid w:val="00BA1BDA"/>
    <w:rsid w:val="00BA4A75"/>
    <w:rsid w:val="00BA5281"/>
    <w:rsid w:val="00BA6507"/>
    <w:rsid w:val="00BB3D3B"/>
    <w:rsid w:val="00BB699C"/>
    <w:rsid w:val="00BD3A4A"/>
    <w:rsid w:val="00BE08A4"/>
    <w:rsid w:val="00BE28CE"/>
    <w:rsid w:val="00BE629F"/>
    <w:rsid w:val="00BF1A59"/>
    <w:rsid w:val="00BF39D9"/>
    <w:rsid w:val="00BF3F08"/>
    <w:rsid w:val="00BF4AF2"/>
    <w:rsid w:val="00BF5184"/>
    <w:rsid w:val="00C022D8"/>
    <w:rsid w:val="00C07B4E"/>
    <w:rsid w:val="00C101AF"/>
    <w:rsid w:val="00C1026E"/>
    <w:rsid w:val="00C1165F"/>
    <w:rsid w:val="00C126A3"/>
    <w:rsid w:val="00C137BC"/>
    <w:rsid w:val="00C25CE6"/>
    <w:rsid w:val="00C2766F"/>
    <w:rsid w:val="00C3034C"/>
    <w:rsid w:val="00C31AF7"/>
    <w:rsid w:val="00C34DC3"/>
    <w:rsid w:val="00C372D7"/>
    <w:rsid w:val="00C37ABA"/>
    <w:rsid w:val="00C405C3"/>
    <w:rsid w:val="00C445B6"/>
    <w:rsid w:val="00C45096"/>
    <w:rsid w:val="00C47C3B"/>
    <w:rsid w:val="00C50EC8"/>
    <w:rsid w:val="00C547FF"/>
    <w:rsid w:val="00C55C9B"/>
    <w:rsid w:val="00C57420"/>
    <w:rsid w:val="00C624B0"/>
    <w:rsid w:val="00C62592"/>
    <w:rsid w:val="00C64794"/>
    <w:rsid w:val="00C70354"/>
    <w:rsid w:val="00C70908"/>
    <w:rsid w:val="00C7679B"/>
    <w:rsid w:val="00C77E92"/>
    <w:rsid w:val="00C80133"/>
    <w:rsid w:val="00C8196E"/>
    <w:rsid w:val="00C83560"/>
    <w:rsid w:val="00C835DD"/>
    <w:rsid w:val="00C872E2"/>
    <w:rsid w:val="00C92540"/>
    <w:rsid w:val="00C9342A"/>
    <w:rsid w:val="00CA2218"/>
    <w:rsid w:val="00CA2BF3"/>
    <w:rsid w:val="00CA3B6E"/>
    <w:rsid w:val="00CC4E1A"/>
    <w:rsid w:val="00CD3223"/>
    <w:rsid w:val="00CD7557"/>
    <w:rsid w:val="00CF1E0B"/>
    <w:rsid w:val="00CF31D0"/>
    <w:rsid w:val="00CF7165"/>
    <w:rsid w:val="00CF7467"/>
    <w:rsid w:val="00D003FA"/>
    <w:rsid w:val="00D053DA"/>
    <w:rsid w:val="00D10320"/>
    <w:rsid w:val="00D12136"/>
    <w:rsid w:val="00D15183"/>
    <w:rsid w:val="00D2677C"/>
    <w:rsid w:val="00D455CF"/>
    <w:rsid w:val="00D47CB9"/>
    <w:rsid w:val="00D51041"/>
    <w:rsid w:val="00D5269F"/>
    <w:rsid w:val="00D53238"/>
    <w:rsid w:val="00D53AD8"/>
    <w:rsid w:val="00D568D5"/>
    <w:rsid w:val="00D57BE3"/>
    <w:rsid w:val="00D63B27"/>
    <w:rsid w:val="00D6590B"/>
    <w:rsid w:val="00D71C56"/>
    <w:rsid w:val="00D72786"/>
    <w:rsid w:val="00D76F04"/>
    <w:rsid w:val="00D81CB4"/>
    <w:rsid w:val="00D8768E"/>
    <w:rsid w:val="00D90C6B"/>
    <w:rsid w:val="00D91023"/>
    <w:rsid w:val="00D921FF"/>
    <w:rsid w:val="00D9286D"/>
    <w:rsid w:val="00D962FB"/>
    <w:rsid w:val="00DA225E"/>
    <w:rsid w:val="00DA2CE1"/>
    <w:rsid w:val="00DA48F8"/>
    <w:rsid w:val="00DA7BCF"/>
    <w:rsid w:val="00DB5FD6"/>
    <w:rsid w:val="00DC10BE"/>
    <w:rsid w:val="00DC5C95"/>
    <w:rsid w:val="00DC6369"/>
    <w:rsid w:val="00DD7E5C"/>
    <w:rsid w:val="00DE0D9E"/>
    <w:rsid w:val="00DE2A99"/>
    <w:rsid w:val="00DF57A4"/>
    <w:rsid w:val="00E067B8"/>
    <w:rsid w:val="00E12B2E"/>
    <w:rsid w:val="00E12D65"/>
    <w:rsid w:val="00E1354E"/>
    <w:rsid w:val="00E1372D"/>
    <w:rsid w:val="00E17188"/>
    <w:rsid w:val="00E21C1F"/>
    <w:rsid w:val="00E32148"/>
    <w:rsid w:val="00E34EE7"/>
    <w:rsid w:val="00E40AD3"/>
    <w:rsid w:val="00E4375B"/>
    <w:rsid w:val="00E45DED"/>
    <w:rsid w:val="00E45F4F"/>
    <w:rsid w:val="00E46A11"/>
    <w:rsid w:val="00E509F6"/>
    <w:rsid w:val="00E579D8"/>
    <w:rsid w:val="00E62B2D"/>
    <w:rsid w:val="00E66593"/>
    <w:rsid w:val="00E7053D"/>
    <w:rsid w:val="00E70ADC"/>
    <w:rsid w:val="00E85625"/>
    <w:rsid w:val="00E87DD6"/>
    <w:rsid w:val="00E93C48"/>
    <w:rsid w:val="00E94683"/>
    <w:rsid w:val="00E948BF"/>
    <w:rsid w:val="00E97E5D"/>
    <w:rsid w:val="00EA0553"/>
    <w:rsid w:val="00EB0833"/>
    <w:rsid w:val="00EB5AB0"/>
    <w:rsid w:val="00EC1383"/>
    <w:rsid w:val="00EC4CF3"/>
    <w:rsid w:val="00EC4D35"/>
    <w:rsid w:val="00EC560E"/>
    <w:rsid w:val="00EC6431"/>
    <w:rsid w:val="00EE33C2"/>
    <w:rsid w:val="00EE4822"/>
    <w:rsid w:val="00EE4C09"/>
    <w:rsid w:val="00EE6F33"/>
    <w:rsid w:val="00EF00F8"/>
    <w:rsid w:val="00EF43CF"/>
    <w:rsid w:val="00F0127E"/>
    <w:rsid w:val="00F0131C"/>
    <w:rsid w:val="00F01CAF"/>
    <w:rsid w:val="00F02FC6"/>
    <w:rsid w:val="00F04EEA"/>
    <w:rsid w:val="00F063D4"/>
    <w:rsid w:val="00F132B4"/>
    <w:rsid w:val="00F17901"/>
    <w:rsid w:val="00F17AE2"/>
    <w:rsid w:val="00F20704"/>
    <w:rsid w:val="00F31C26"/>
    <w:rsid w:val="00F42019"/>
    <w:rsid w:val="00F42FF7"/>
    <w:rsid w:val="00F44BEA"/>
    <w:rsid w:val="00F45E4E"/>
    <w:rsid w:val="00F47EBD"/>
    <w:rsid w:val="00F507A3"/>
    <w:rsid w:val="00F54DA1"/>
    <w:rsid w:val="00F55B08"/>
    <w:rsid w:val="00F62BCD"/>
    <w:rsid w:val="00F63321"/>
    <w:rsid w:val="00F64356"/>
    <w:rsid w:val="00F65C00"/>
    <w:rsid w:val="00F7110B"/>
    <w:rsid w:val="00F73F89"/>
    <w:rsid w:val="00F86FC0"/>
    <w:rsid w:val="00F92184"/>
    <w:rsid w:val="00F95268"/>
    <w:rsid w:val="00F960D0"/>
    <w:rsid w:val="00F96703"/>
    <w:rsid w:val="00FA0D17"/>
    <w:rsid w:val="00FA2012"/>
    <w:rsid w:val="00FA2784"/>
    <w:rsid w:val="00FB00B5"/>
    <w:rsid w:val="00FB1D15"/>
    <w:rsid w:val="00FB2705"/>
    <w:rsid w:val="00FB3AF8"/>
    <w:rsid w:val="00FB4F39"/>
    <w:rsid w:val="00FB5A50"/>
    <w:rsid w:val="00FC0E4B"/>
    <w:rsid w:val="00FC0EEA"/>
    <w:rsid w:val="00FC10FD"/>
    <w:rsid w:val="00FC3A71"/>
    <w:rsid w:val="00FC4719"/>
    <w:rsid w:val="00FD115C"/>
    <w:rsid w:val="00FD274E"/>
    <w:rsid w:val="00FD3889"/>
    <w:rsid w:val="00FD6BFD"/>
    <w:rsid w:val="00FE7741"/>
    <w:rsid w:val="00FF1A70"/>
    <w:rsid w:val="00FF2517"/>
    <w:rsid w:val="00FF3E9E"/>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ersonName"/>
  <w:shapeDefaults>
    <o:shapedefaults v:ext="edit" spidmax="634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it-IT" w:eastAsia="it-IT" w:bidi="ar-SA"/>
      </w:rPr>
    </w:rPrDefault>
    <w:pPrDefault/>
  </w:docDefaults>
  <w:latentStyles w:defLockedState="0" w:defUIPriority="99" w:defSemiHidden="1" w:defUnhideWhenUsed="0" w:defQFormat="0" w:count="267">
    <w:lsdException w:name="Normal" w:semiHidden="0" w:uiPriority="0" w:qFormat="1"/>
    <w:lsdException w:name="heading 1" w:semiHidden="0" w:uiPriority="0" w:qFormat="1"/>
    <w:lsdException w:name="heading 2" w:semiHidden="0" w:qFormat="1"/>
    <w:lsdException w:name="heading 3" w:semiHidden="0" w:qFormat="1"/>
    <w:lsdException w:name="heading 4" w:semiHidden="0" w:qFormat="1"/>
    <w:lsdException w:name="heading 5" w:semiHidden="0" w:uiPriority="0" w:qFormat="1"/>
    <w:lsdException w:name="heading 6" w:semiHidden="0" w:uiPriority="0" w:qFormat="1"/>
    <w:lsdException w:name="heading 7" w:semiHidden="0" w:uiPriority="0" w:qFormat="1"/>
    <w:lsdException w:name="heading 8" w:semiHidden="0" w:uiPriority="0" w:qFormat="1"/>
    <w:lsdException w:name="heading 9" w:semiHidden="0" w:uiPriority="0" w:qFormat="1"/>
    <w:lsdException w:name="index 1" w:locked="1" w:unhideWhenUsed="1"/>
    <w:lsdException w:name="index 2" w:locked="1" w:unhideWhenUsed="1"/>
    <w:lsdException w:name="index 3" w:locked="1" w:unhideWhenUsed="1"/>
    <w:lsdException w:name="index 4" w:locked="1" w:unhideWhenUsed="1"/>
    <w:lsdException w:name="index 5" w:locked="1" w:unhideWhenUsed="1"/>
    <w:lsdException w:name="index 6" w:locked="1" w:unhideWhenUsed="1"/>
    <w:lsdException w:name="index 7" w:locked="1" w:unhideWhenUsed="1"/>
    <w:lsdException w:name="index 8" w:locked="1" w:unhideWhenUsed="1"/>
    <w:lsdException w:name="index 9" w:locked="1" w:unhideWhenUsed="1"/>
    <w:lsdException w:name="toc 1" w:semiHidden="0"/>
    <w:lsdException w:name="toc 2" w:semiHidden="0"/>
    <w:lsdException w:name="toc 3" w:semiHidden="0"/>
    <w:lsdException w:name="toc 4" w:semiHidden="0" w:uiPriority="0"/>
    <w:lsdException w:name="toc 5" w:semiHidden="0" w:uiPriority="0"/>
    <w:lsdException w:name="toc 6" w:semiHidden="0" w:uiPriority="0"/>
    <w:lsdException w:name="toc 7" w:semiHidden="0" w:uiPriority="0"/>
    <w:lsdException w:name="toc 8" w:semiHidden="0" w:uiPriority="0"/>
    <w:lsdException w:name="toc 9" w:semiHidden="0" w:uiPriority="0"/>
    <w:lsdException w:name="Normal Indent" w:locked="1" w:unhideWhenUsed="1"/>
    <w:lsdException w:name="footnote text" w:locked="1" w:unhideWhenUsed="1"/>
    <w:lsdException w:name="annotation text" w:locked="1" w:unhideWhenUsed="1"/>
    <w:lsdException w:name="header" w:locked="1" w:unhideWhenUsed="1"/>
    <w:lsdException w:name="footer" w:locked="1" w:unhideWhenUsed="1"/>
    <w:lsdException w:name="index heading" w:locked="1" w:unhideWhenUsed="1"/>
    <w:lsdException w:name="caption" w:semiHidden="0" w:uiPriority="0" w:qFormat="1"/>
    <w:lsdException w:name="table of figures" w:locked="1" w:unhideWhenUsed="1"/>
    <w:lsdException w:name="envelope address" w:locked="1" w:unhideWhenUsed="1"/>
    <w:lsdException w:name="envelope return" w:locked="1" w:unhideWhenUsed="1"/>
    <w:lsdException w:name="footnote reference" w:locked="1" w:unhideWhenUsed="1"/>
    <w:lsdException w:name="annotation reference" w:locked="1" w:unhideWhenUsed="1"/>
    <w:lsdException w:name="line number" w:locked="1" w:unhideWhenUsed="1"/>
    <w:lsdException w:name="page number" w:locked="1" w:unhideWhenUsed="1"/>
    <w:lsdException w:name="endnote reference" w:locked="1" w:unhideWhenUsed="1"/>
    <w:lsdException w:name="endnote text" w:locked="1" w:unhideWhenUsed="1"/>
    <w:lsdException w:name="table of authorities" w:locked="1" w:unhideWhenUsed="1"/>
    <w:lsdException w:name="macro" w:locked="1" w:unhideWhenUsed="1"/>
    <w:lsdException w:name="toa heading" w:locked="1" w:unhideWhenUsed="1"/>
    <w:lsdException w:name="List" w:locked="1" w:unhideWhenUsed="1"/>
    <w:lsdException w:name="List Bullet" w:locked="1" w:unhideWhenUsed="1"/>
    <w:lsdException w:name="List Number" w:locked="1" w:unhideWhenUsed="1"/>
    <w:lsdException w:name="List 2" w:locked="1" w:unhideWhenUsed="1"/>
    <w:lsdException w:name="List 3" w:locked="1" w:unhideWhenUsed="1"/>
    <w:lsdException w:name="List 4" w:locked="1" w:unhideWhenUsed="1"/>
    <w:lsdException w:name="List 5" w:locked="1" w:unhideWhenUsed="1"/>
    <w:lsdException w:name="List Bullet 2" w:locked="1" w:unhideWhenUsed="1"/>
    <w:lsdException w:name="List Bullet 3" w:locked="1" w:unhideWhenUsed="1"/>
    <w:lsdException w:name="List Bullet 4" w:locked="1" w:unhideWhenUsed="1"/>
    <w:lsdException w:name="List Bullet 5" w:locked="1" w:unhideWhenUsed="1"/>
    <w:lsdException w:name="List Number 2" w:locked="1" w:unhideWhenUsed="1"/>
    <w:lsdException w:name="List Number 3" w:locked="1" w:unhideWhenUsed="1"/>
    <w:lsdException w:name="List Number 4" w:locked="1" w:unhideWhenUsed="1"/>
    <w:lsdException w:name="List Number 5" w:locked="1" w:unhideWhenUsed="1"/>
    <w:lsdException w:name="Title" w:semiHidden="0" w:qFormat="1"/>
    <w:lsdException w:name="Closing" w:locked="1" w:unhideWhenUsed="1"/>
    <w:lsdException w:name="Signature" w:locked="1" w:unhideWhenUsed="1"/>
    <w:lsdException w:name="Default Paragraph Font" w:semiHidden="0" w:uiPriority="0"/>
    <w:lsdException w:name="Body Text" w:locked="1" w:unhideWhenUsed="1"/>
    <w:lsdException w:name="Body Text Indent" w:locked="1" w:unhideWhenUsed="1"/>
    <w:lsdException w:name="List Continue" w:locked="1" w:unhideWhenUsed="1"/>
    <w:lsdException w:name="List Continue 2" w:locked="1" w:unhideWhenUsed="1"/>
    <w:lsdException w:name="List Continue 3" w:locked="1" w:unhideWhenUsed="1"/>
    <w:lsdException w:name="List Continue 4" w:locked="1" w:unhideWhenUsed="1"/>
    <w:lsdException w:name="List Continue 5" w:locked="1" w:unhideWhenUsed="1"/>
    <w:lsdException w:name="Message Header" w:locked="1" w:unhideWhenUsed="1"/>
    <w:lsdException w:name="Subtitle" w:semiHidden="0" w:uiPriority="0" w:qFormat="1"/>
    <w:lsdException w:name="Salutation" w:locked="1" w:unhideWhenUsed="1"/>
    <w:lsdException w:name="Date" w:locked="1" w:unhideWhenUsed="1"/>
    <w:lsdException w:name="Body Text First Indent" w:locked="1" w:unhideWhenUsed="1"/>
    <w:lsdException w:name="Body Text First Indent 2" w:locked="1" w:unhideWhenUsed="1"/>
    <w:lsdException w:name="Note Heading" w:locked="1" w:unhideWhenUsed="1"/>
    <w:lsdException w:name="Body Text 2" w:locked="1" w:unhideWhenUsed="1"/>
    <w:lsdException w:name="Body Text 3" w:locked="1" w:unhideWhenUsed="1"/>
    <w:lsdException w:name="Body Text Indent 2" w:locked="1" w:unhideWhenUsed="1"/>
    <w:lsdException w:name="Body Text Indent 3" w:locked="1" w:unhideWhenUsed="1"/>
    <w:lsdException w:name="Block Text" w:locked="1" w:unhideWhenUsed="1"/>
    <w:lsdException w:name="Hyperlink" w:locked="1" w:unhideWhenUsed="1"/>
    <w:lsdException w:name="FollowedHyperlink" w:locked="1" w:unhideWhenUsed="1"/>
    <w:lsdException w:name="Strong" w:semiHidden="0" w:uiPriority="0" w:qFormat="1"/>
    <w:lsdException w:name="Emphasis" w:semiHidden="0" w:uiPriority="0" w:qFormat="1"/>
    <w:lsdException w:name="Document Map" w:locked="1" w:unhideWhenUsed="1"/>
    <w:lsdException w:name="Plain Text" w:locked="1" w:unhideWhenUsed="1"/>
    <w:lsdException w:name="E-mail Signature" w:locked="1" w:unhideWhenUsed="1"/>
    <w:lsdException w:name="HTML Top of Form" w:locked="1" w:unhideWhenUsed="1"/>
    <w:lsdException w:name="HTML Bottom of Form" w:locked="1" w:unhideWhenUsed="1"/>
    <w:lsdException w:name="Normal (Web)" w:locked="1" w:unhideWhenUsed="1"/>
    <w:lsdException w:name="HTML Acronym" w:locked="1" w:unhideWhenUsed="1"/>
    <w:lsdException w:name="HTML Address" w:locked="1" w:unhideWhenUsed="1"/>
    <w:lsdException w:name="HTML Cite" w:locked="1" w:unhideWhenUsed="1"/>
    <w:lsdException w:name="HTML Code" w:locked="1" w:unhideWhenUsed="1"/>
    <w:lsdException w:name="HTML Definition" w:locked="1" w:unhideWhenUsed="1"/>
    <w:lsdException w:name="HTML Keyboard" w:locked="1" w:unhideWhenUsed="1"/>
    <w:lsdException w:name="HTML Preformatted" w:locked="1" w:unhideWhenUsed="1"/>
    <w:lsdException w:name="HTML Sample" w:locked="1" w:unhideWhenUsed="1"/>
    <w:lsdException w:name="HTML Typewriter" w:locked="1" w:unhideWhenUsed="1"/>
    <w:lsdException w:name="HTML Variable" w:locked="1" w:unhideWhenUsed="1"/>
    <w:lsdException w:name="Normal Table" w:locked="1" w:unhideWhenUsed="1"/>
    <w:lsdException w:name="annotation subject" w:locked="1" w:unhideWhenUsed="1"/>
    <w:lsdException w:name="No List" w:locked="1" w:unhideWhenUsed="1"/>
    <w:lsdException w:name="Outline List 1" w:locked="1" w:unhideWhenUsed="1"/>
    <w:lsdException w:name="Outline List 2" w:locked="1" w:unhideWhenUsed="1"/>
    <w:lsdException w:name="Outline List 3" w:locked="1" w:unhideWhenUsed="1"/>
    <w:lsdException w:name="Table Simple 1" w:locked="1" w:unhideWhenUsed="1"/>
    <w:lsdException w:name="Table Simple 2" w:locked="1" w:unhideWhenUsed="1"/>
    <w:lsdException w:name="Table Simple 3" w:locked="1" w:unhideWhenUsed="1"/>
    <w:lsdException w:name="Table Classic 1" w:locked="1" w:unhideWhenUsed="1"/>
    <w:lsdException w:name="Table Classic 2" w:locked="1" w:unhideWhenUsed="1"/>
    <w:lsdException w:name="Table Classic 3" w:locked="1" w:unhideWhenUsed="1"/>
    <w:lsdException w:name="Table Classic 4" w:locked="1" w:unhideWhenUsed="1"/>
    <w:lsdException w:name="Table Colorful 1" w:locked="1" w:unhideWhenUsed="1"/>
    <w:lsdException w:name="Table Colorful 2" w:locked="1" w:unhideWhenUsed="1"/>
    <w:lsdException w:name="Table Colorful 3" w:locked="1" w:unhideWhenUsed="1"/>
    <w:lsdException w:name="Table Columns 1" w:locked="1" w:unhideWhenUsed="1"/>
    <w:lsdException w:name="Table Columns 2" w:locked="1" w:unhideWhenUsed="1"/>
    <w:lsdException w:name="Table Columns 3" w:locked="1" w:unhideWhenUsed="1"/>
    <w:lsdException w:name="Table Columns 4" w:locked="1" w:unhideWhenUsed="1"/>
    <w:lsdException w:name="Table Columns 5" w:locked="1" w:unhideWhenUsed="1"/>
    <w:lsdException w:name="Table Grid 1" w:locked="1" w:unhideWhenUsed="1"/>
    <w:lsdException w:name="Table Grid 2" w:locked="1" w:unhideWhenUsed="1"/>
    <w:lsdException w:name="Table Grid 3" w:locked="1" w:unhideWhenUsed="1"/>
    <w:lsdException w:name="Table Grid 4" w:locked="1" w:unhideWhenUsed="1"/>
    <w:lsdException w:name="Table Grid 5" w:locked="1" w:unhideWhenUsed="1"/>
    <w:lsdException w:name="Table Grid 6" w:locked="1" w:unhideWhenUsed="1"/>
    <w:lsdException w:name="Table Grid 7" w:locked="1" w:unhideWhenUsed="1"/>
    <w:lsdException w:name="Table Grid 8" w:locked="1" w:unhideWhenUsed="1"/>
    <w:lsdException w:name="Table List 1" w:locked="1" w:unhideWhenUsed="1"/>
    <w:lsdException w:name="Table List 2" w:locked="1" w:unhideWhenUsed="1"/>
    <w:lsdException w:name="Table List 3" w:locked="1" w:unhideWhenUsed="1"/>
    <w:lsdException w:name="Table List 4" w:locked="1" w:unhideWhenUsed="1"/>
    <w:lsdException w:name="Table List 5" w:locked="1" w:unhideWhenUsed="1"/>
    <w:lsdException w:name="Table List 6" w:locked="1" w:unhideWhenUsed="1"/>
    <w:lsdException w:name="Table List 7" w:locked="1" w:unhideWhenUsed="1"/>
    <w:lsdException w:name="Table List 8" w:locked="1" w:unhideWhenUsed="1"/>
    <w:lsdException w:name="Table 3D effects 1" w:locked="1" w:unhideWhenUsed="1"/>
    <w:lsdException w:name="Table 3D effects 2" w:locked="1" w:unhideWhenUsed="1"/>
    <w:lsdException w:name="Table 3D effects 3" w:locked="1" w:unhideWhenUsed="1"/>
    <w:lsdException w:name="Table Contemporary" w:locked="1" w:unhideWhenUsed="1"/>
    <w:lsdException w:name="Table Elegant" w:locked="1" w:unhideWhenUsed="1"/>
    <w:lsdException w:name="Table Professional" w:locked="1" w:unhideWhenUsed="1"/>
    <w:lsdException w:name="Table Subtle 1" w:locked="1" w:unhideWhenUsed="1"/>
    <w:lsdException w:name="Table Subtle 2" w:locked="1" w:unhideWhenUsed="1"/>
    <w:lsdException w:name="Table Web 1" w:locked="1" w:unhideWhenUsed="1"/>
    <w:lsdException w:name="Table Web 2" w:locked="1" w:unhideWhenUsed="1"/>
    <w:lsdException w:name="Table Web 3" w:locked="1" w:unhideWhenUsed="1"/>
    <w:lsdException w:name="Balloon Text" w:locked="1" w:unhideWhenUsed="1"/>
    <w:lsdException w:name="Table Grid" w:semiHidden="0"/>
    <w:lsdException w:name="Table Theme" w:locked="1"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qFormat="1"/>
    <w:lsdException w:name="Quote" w:semiHidden="0" w:uiPriority="29" w:qFormat="1"/>
    <w:lsdException w:name="Intense Quote" w:semiHidden="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qFormat="1"/>
    <w:lsdException w:name="Book Title" w:semiHidden="0" w:uiPriority="33" w:qFormat="1"/>
    <w:lsdException w:name="Bibliography" w:uiPriority="37" w:unhideWhenUsed="1"/>
    <w:lsdException w:name="TOC Heading" w:uiPriority="39" w:unhideWhenUsed="1" w:qFormat="1"/>
  </w:latentStyles>
  <w:style w:type="paragraph" w:default="1" w:styleId="Normale">
    <w:name w:val="Normal"/>
    <w:qFormat/>
    <w:rsid w:val="001D1852"/>
    <w:rPr>
      <w:sz w:val="24"/>
      <w:szCs w:val="24"/>
    </w:rPr>
  </w:style>
  <w:style w:type="paragraph" w:styleId="Titolo1">
    <w:name w:val="heading 1"/>
    <w:basedOn w:val="Normale"/>
    <w:next w:val="Normale"/>
    <w:link w:val="Titolo1Carattere"/>
    <w:uiPriority w:val="99"/>
    <w:qFormat/>
    <w:rsid w:val="00C55C9B"/>
    <w:pPr>
      <w:keepNext/>
      <w:jc w:val="center"/>
      <w:outlineLvl w:val="0"/>
    </w:pPr>
    <w:rPr>
      <w:rFonts w:ascii="Arial" w:hAnsi="Arial" w:cs="Arial"/>
      <w:b/>
      <w:bCs/>
      <w:i/>
      <w:iCs/>
      <w:sz w:val="32"/>
      <w:szCs w:val="28"/>
      <w:lang w:bidi="he-IL"/>
    </w:rPr>
  </w:style>
  <w:style w:type="paragraph" w:styleId="Titolo2">
    <w:name w:val="heading 2"/>
    <w:basedOn w:val="Normale"/>
    <w:next w:val="Normale"/>
    <w:link w:val="Titolo2Carattere"/>
    <w:uiPriority w:val="99"/>
    <w:qFormat/>
    <w:rsid w:val="00B14312"/>
    <w:pPr>
      <w:keepNext/>
      <w:spacing w:before="240" w:after="60"/>
      <w:outlineLvl w:val="1"/>
    </w:pPr>
    <w:rPr>
      <w:rFonts w:ascii="Cambria" w:hAnsi="Cambria"/>
      <w:b/>
      <w:bCs/>
      <w:i/>
      <w:iCs/>
      <w:sz w:val="28"/>
      <w:szCs w:val="28"/>
    </w:rPr>
  </w:style>
  <w:style w:type="paragraph" w:styleId="Titolo3">
    <w:name w:val="heading 3"/>
    <w:basedOn w:val="Normale"/>
    <w:next w:val="Normale"/>
    <w:link w:val="Titolo3Carattere"/>
    <w:uiPriority w:val="99"/>
    <w:qFormat/>
    <w:rsid w:val="00B14312"/>
    <w:pPr>
      <w:keepNext/>
      <w:spacing w:before="240" w:after="60"/>
      <w:outlineLvl w:val="2"/>
    </w:pPr>
    <w:rPr>
      <w:rFonts w:ascii="Cambria" w:hAnsi="Cambria"/>
      <w:b/>
      <w:bCs/>
      <w:sz w:val="26"/>
      <w:szCs w:val="26"/>
    </w:rPr>
  </w:style>
  <w:style w:type="paragraph" w:styleId="Titolo4">
    <w:name w:val="heading 4"/>
    <w:basedOn w:val="Normale"/>
    <w:next w:val="Normale"/>
    <w:link w:val="Titolo4Carattere"/>
    <w:autoRedefine/>
    <w:uiPriority w:val="99"/>
    <w:qFormat/>
    <w:rsid w:val="00746184"/>
    <w:pPr>
      <w:keepNext/>
      <w:widowControl w:val="0"/>
      <w:numPr>
        <w:ilvl w:val="3"/>
      </w:numPr>
      <w:shd w:val="clear" w:color="auto" w:fill="FFFFFF"/>
      <w:tabs>
        <w:tab w:val="num" w:pos="864"/>
        <w:tab w:val="left" w:pos="1418"/>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spacing w:line="272" w:lineRule="atLeast"/>
      <w:ind w:left="864" w:hanging="864"/>
      <w:outlineLvl w:val="3"/>
    </w:pPr>
    <w:rPr>
      <w:rFonts w:eastAsia="Gungsuh"/>
      <w:iCs/>
      <w:color w:val="000000"/>
      <w:u w:val="single"/>
    </w:rPr>
  </w:style>
  <w:style w:type="paragraph" w:styleId="Titolo5">
    <w:name w:val="heading 5"/>
    <w:basedOn w:val="Normale"/>
    <w:next w:val="Normale"/>
    <w:link w:val="Titolo5Carattere"/>
    <w:uiPriority w:val="99"/>
    <w:qFormat/>
    <w:rsid w:val="00B14312"/>
    <w:pPr>
      <w:keepNext/>
      <w:widowControl w:val="0"/>
      <w:tabs>
        <w:tab w:val="left" w:pos="851"/>
        <w:tab w:val="num" w:pos="1008"/>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ind w:left="1008" w:hanging="1008"/>
      <w:jc w:val="both"/>
      <w:outlineLvl w:val="4"/>
    </w:pPr>
    <w:rPr>
      <w:b/>
      <w:color w:val="000000"/>
      <w:szCs w:val="20"/>
    </w:rPr>
  </w:style>
  <w:style w:type="paragraph" w:styleId="Titolo6">
    <w:name w:val="heading 6"/>
    <w:basedOn w:val="Normale"/>
    <w:next w:val="Normale"/>
    <w:link w:val="Titolo6Carattere"/>
    <w:uiPriority w:val="99"/>
    <w:qFormat/>
    <w:rsid w:val="00B14312"/>
    <w:pPr>
      <w:keepNext/>
      <w:widowControl w:val="0"/>
      <w:tabs>
        <w:tab w:val="left" w:pos="851"/>
        <w:tab w:val="num" w:pos="1152"/>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ind w:left="1152" w:hanging="1152"/>
      <w:jc w:val="center"/>
      <w:outlineLvl w:val="5"/>
    </w:pPr>
    <w:rPr>
      <w:b/>
      <w:color w:val="000000"/>
      <w:sz w:val="32"/>
      <w:szCs w:val="20"/>
    </w:rPr>
  </w:style>
  <w:style w:type="paragraph" w:styleId="Titolo7">
    <w:name w:val="heading 7"/>
    <w:basedOn w:val="Normale"/>
    <w:next w:val="Normale"/>
    <w:link w:val="Titolo7Carattere"/>
    <w:uiPriority w:val="99"/>
    <w:qFormat/>
    <w:rsid w:val="00B14312"/>
    <w:pPr>
      <w:keepNext/>
      <w:widowControl w:val="0"/>
      <w:tabs>
        <w:tab w:val="left" w:pos="851"/>
        <w:tab w:val="num" w:pos="129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ind w:left="1296" w:hanging="1296"/>
      <w:jc w:val="both"/>
      <w:outlineLvl w:val="6"/>
    </w:pPr>
    <w:rPr>
      <w:color w:val="000000"/>
      <w:szCs w:val="20"/>
    </w:rPr>
  </w:style>
  <w:style w:type="paragraph" w:styleId="Titolo8">
    <w:name w:val="heading 8"/>
    <w:basedOn w:val="Normale"/>
    <w:next w:val="Normale"/>
    <w:link w:val="Titolo8Carattere"/>
    <w:uiPriority w:val="99"/>
    <w:qFormat/>
    <w:rsid w:val="00B14312"/>
    <w:pPr>
      <w:keepNext/>
      <w:widowControl w:val="0"/>
      <w:tabs>
        <w:tab w:val="left" w:pos="864"/>
        <w:tab w:val="num"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ind w:left="1440" w:hanging="1440"/>
      <w:jc w:val="center"/>
      <w:outlineLvl w:val="7"/>
    </w:pPr>
    <w:rPr>
      <w:b/>
      <w:color w:val="000000"/>
      <w:sz w:val="32"/>
      <w:szCs w:val="20"/>
    </w:rPr>
  </w:style>
  <w:style w:type="paragraph" w:styleId="Titolo9">
    <w:name w:val="heading 9"/>
    <w:basedOn w:val="Normale"/>
    <w:next w:val="Normale"/>
    <w:link w:val="Titolo9Carattere"/>
    <w:uiPriority w:val="99"/>
    <w:qFormat/>
    <w:rsid w:val="00B14312"/>
    <w:pPr>
      <w:keepNext/>
      <w:widowControl w:val="0"/>
      <w:tabs>
        <w:tab w:val="left" w:pos="851"/>
        <w:tab w:val="left" w:pos="1440"/>
        <w:tab w:val="num" w:pos="1584"/>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ind w:left="1584" w:hanging="1584"/>
      <w:jc w:val="both"/>
      <w:outlineLvl w:val="8"/>
    </w:pPr>
    <w:rPr>
      <w:b/>
      <w:i/>
      <w:color w:val="000000"/>
      <w:sz w:val="32"/>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9"/>
    <w:locked/>
    <w:rsid w:val="00C55C9B"/>
    <w:rPr>
      <w:rFonts w:ascii="Arial" w:hAnsi="Arial" w:cs="Arial"/>
      <w:b/>
      <w:bCs/>
      <w:i/>
      <w:iCs/>
      <w:sz w:val="28"/>
      <w:szCs w:val="28"/>
      <w:lang w:bidi="he-IL"/>
    </w:rPr>
  </w:style>
  <w:style w:type="character" w:customStyle="1" w:styleId="Titolo2Carattere">
    <w:name w:val="Titolo 2 Carattere"/>
    <w:basedOn w:val="Carpredefinitoparagrafo"/>
    <w:link w:val="Titolo2"/>
    <w:uiPriority w:val="99"/>
    <w:semiHidden/>
    <w:locked/>
    <w:rsid w:val="00B14312"/>
    <w:rPr>
      <w:rFonts w:ascii="Cambria" w:hAnsi="Cambria" w:cs="Times New Roman"/>
      <w:b/>
      <w:bCs/>
      <w:i/>
      <w:iCs/>
      <w:sz w:val="28"/>
      <w:szCs w:val="28"/>
    </w:rPr>
  </w:style>
  <w:style w:type="character" w:customStyle="1" w:styleId="Titolo3Carattere">
    <w:name w:val="Titolo 3 Carattere"/>
    <w:basedOn w:val="Carpredefinitoparagrafo"/>
    <w:link w:val="Titolo3"/>
    <w:uiPriority w:val="99"/>
    <w:locked/>
    <w:rsid w:val="00B14312"/>
    <w:rPr>
      <w:rFonts w:ascii="Cambria" w:hAnsi="Cambria" w:cs="Times New Roman"/>
      <w:b/>
      <w:bCs/>
      <w:sz w:val="26"/>
      <w:szCs w:val="26"/>
    </w:rPr>
  </w:style>
  <w:style w:type="character" w:customStyle="1" w:styleId="Titolo4Carattere">
    <w:name w:val="Titolo 4 Carattere"/>
    <w:basedOn w:val="Carpredefinitoparagrafo"/>
    <w:link w:val="Titolo4"/>
    <w:uiPriority w:val="99"/>
    <w:locked/>
    <w:rsid w:val="00746184"/>
    <w:rPr>
      <w:rFonts w:eastAsia="Gungsuh"/>
      <w:iCs/>
      <w:color w:val="000000"/>
      <w:sz w:val="24"/>
      <w:szCs w:val="24"/>
      <w:u w:val="single"/>
      <w:shd w:val="clear" w:color="auto" w:fill="FFFFFF"/>
    </w:rPr>
  </w:style>
  <w:style w:type="character" w:customStyle="1" w:styleId="Titolo5Carattere">
    <w:name w:val="Titolo 5 Carattere"/>
    <w:basedOn w:val="Carpredefinitoparagrafo"/>
    <w:link w:val="Titolo5"/>
    <w:uiPriority w:val="99"/>
    <w:semiHidden/>
    <w:locked/>
    <w:rsid w:val="00B14312"/>
    <w:rPr>
      <w:rFonts w:cs="Times New Roman"/>
      <w:b/>
      <w:color w:val="000000"/>
      <w:sz w:val="24"/>
    </w:rPr>
  </w:style>
  <w:style w:type="character" w:customStyle="1" w:styleId="Titolo6Carattere">
    <w:name w:val="Titolo 6 Carattere"/>
    <w:basedOn w:val="Carpredefinitoparagrafo"/>
    <w:link w:val="Titolo6"/>
    <w:uiPriority w:val="99"/>
    <w:semiHidden/>
    <w:locked/>
    <w:rsid w:val="00B14312"/>
    <w:rPr>
      <w:rFonts w:cs="Times New Roman"/>
      <w:b/>
      <w:color w:val="000000"/>
      <w:sz w:val="32"/>
    </w:rPr>
  </w:style>
  <w:style w:type="character" w:customStyle="1" w:styleId="Titolo7Carattere">
    <w:name w:val="Titolo 7 Carattere"/>
    <w:basedOn w:val="Carpredefinitoparagrafo"/>
    <w:link w:val="Titolo7"/>
    <w:uiPriority w:val="99"/>
    <w:semiHidden/>
    <w:locked/>
    <w:rsid w:val="00B14312"/>
    <w:rPr>
      <w:rFonts w:cs="Times New Roman"/>
      <w:color w:val="000000"/>
      <w:sz w:val="24"/>
    </w:rPr>
  </w:style>
  <w:style w:type="character" w:customStyle="1" w:styleId="Titolo8Carattere">
    <w:name w:val="Titolo 8 Carattere"/>
    <w:basedOn w:val="Carpredefinitoparagrafo"/>
    <w:link w:val="Titolo8"/>
    <w:uiPriority w:val="99"/>
    <w:semiHidden/>
    <w:locked/>
    <w:rsid w:val="00B14312"/>
    <w:rPr>
      <w:rFonts w:cs="Times New Roman"/>
      <w:b/>
      <w:color w:val="000000"/>
      <w:sz w:val="32"/>
    </w:rPr>
  </w:style>
  <w:style w:type="character" w:customStyle="1" w:styleId="Titolo9Carattere">
    <w:name w:val="Titolo 9 Carattere"/>
    <w:basedOn w:val="Carpredefinitoparagrafo"/>
    <w:link w:val="Titolo9"/>
    <w:uiPriority w:val="99"/>
    <w:semiHidden/>
    <w:locked/>
    <w:rsid w:val="00B14312"/>
    <w:rPr>
      <w:rFonts w:cs="Times New Roman"/>
      <w:b/>
      <w:i/>
      <w:color w:val="000000"/>
      <w:sz w:val="32"/>
    </w:rPr>
  </w:style>
  <w:style w:type="paragraph" w:styleId="Intestazione">
    <w:name w:val="header"/>
    <w:basedOn w:val="Normale"/>
    <w:link w:val="IntestazioneCarattere"/>
    <w:uiPriority w:val="99"/>
    <w:rsid w:val="004A20F6"/>
    <w:pPr>
      <w:tabs>
        <w:tab w:val="center" w:pos="4819"/>
        <w:tab w:val="right" w:pos="9638"/>
      </w:tabs>
    </w:pPr>
  </w:style>
  <w:style w:type="character" w:customStyle="1" w:styleId="IntestazioneCarattere">
    <w:name w:val="Intestazione Carattere"/>
    <w:basedOn w:val="Carpredefinitoparagrafo"/>
    <w:link w:val="Intestazione"/>
    <w:uiPriority w:val="99"/>
    <w:locked/>
    <w:rsid w:val="00B14312"/>
    <w:rPr>
      <w:rFonts w:cs="Times New Roman"/>
      <w:sz w:val="24"/>
      <w:szCs w:val="24"/>
    </w:rPr>
  </w:style>
  <w:style w:type="paragraph" w:styleId="Pidipagina">
    <w:name w:val="footer"/>
    <w:basedOn w:val="Normale"/>
    <w:link w:val="PidipaginaCarattere"/>
    <w:uiPriority w:val="99"/>
    <w:rsid w:val="004A20F6"/>
    <w:pPr>
      <w:tabs>
        <w:tab w:val="center" w:pos="4819"/>
        <w:tab w:val="right" w:pos="9638"/>
      </w:tabs>
    </w:pPr>
  </w:style>
  <w:style w:type="character" w:customStyle="1" w:styleId="PidipaginaCarattere">
    <w:name w:val="Piè di pagina Carattere"/>
    <w:basedOn w:val="Carpredefinitoparagrafo"/>
    <w:link w:val="Pidipagina"/>
    <w:uiPriority w:val="99"/>
    <w:locked/>
    <w:rsid w:val="00C55C9B"/>
    <w:rPr>
      <w:rFonts w:cs="Times New Roman"/>
      <w:sz w:val="24"/>
      <w:szCs w:val="24"/>
    </w:rPr>
  </w:style>
  <w:style w:type="paragraph" w:customStyle="1" w:styleId="Default">
    <w:name w:val="Default"/>
    <w:uiPriority w:val="99"/>
    <w:rsid w:val="004A20F6"/>
    <w:pPr>
      <w:widowControl w:val="0"/>
      <w:autoSpaceDE w:val="0"/>
      <w:autoSpaceDN w:val="0"/>
      <w:adjustRightInd w:val="0"/>
    </w:pPr>
    <w:rPr>
      <w:color w:val="000000"/>
      <w:sz w:val="24"/>
      <w:szCs w:val="24"/>
    </w:rPr>
  </w:style>
  <w:style w:type="character" w:styleId="Collegamentoipertestuale">
    <w:name w:val="Hyperlink"/>
    <w:basedOn w:val="Carpredefinitoparagrafo"/>
    <w:uiPriority w:val="99"/>
    <w:rsid w:val="004A20F6"/>
    <w:rPr>
      <w:rFonts w:cs="Times New Roman"/>
      <w:color w:val="0000FF"/>
      <w:u w:val="single"/>
    </w:rPr>
  </w:style>
  <w:style w:type="character" w:styleId="Collegamentovisitato">
    <w:name w:val="FollowedHyperlink"/>
    <w:basedOn w:val="Carpredefinitoparagrafo"/>
    <w:uiPriority w:val="99"/>
    <w:rsid w:val="00B14312"/>
    <w:rPr>
      <w:rFonts w:cs="Times New Roman"/>
      <w:color w:val="800080"/>
      <w:u w:val="single"/>
    </w:rPr>
  </w:style>
  <w:style w:type="paragraph" w:styleId="NormaleWeb">
    <w:name w:val="Normal (Web)"/>
    <w:basedOn w:val="Normale"/>
    <w:uiPriority w:val="99"/>
    <w:rsid w:val="00B14312"/>
    <w:pPr>
      <w:widowControl w:val="0"/>
      <w:autoSpaceDE w:val="0"/>
      <w:autoSpaceDN w:val="0"/>
      <w:adjustRightInd w:val="0"/>
      <w:snapToGrid w:val="0"/>
      <w:spacing w:before="100" w:after="100"/>
    </w:pPr>
    <w:rPr>
      <w:color w:val="000000"/>
      <w:szCs w:val="20"/>
    </w:rPr>
  </w:style>
  <w:style w:type="paragraph" w:styleId="Indice1">
    <w:name w:val="index 1"/>
    <w:basedOn w:val="Normale"/>
    <w:next w:val="Normale"/>
    <w:autoRedefine/>
    <w:uiPriority w:val="99"/>
    <w:rsid w:val="00B14312"/>
    <w:pPr>
      <w:widowControl w:val="0"/>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ind w:left="200" w:hanging="200"/>
      <w:jc w:val="both"/>
    </w:pPr>
    <w:rPr>
      <w:color w:val="000000"/>
      <w:sz w:val="18"/>
      <w:szCs w:val="20"/>
    </w:rPr>
  </w:style>
  <w:style w:type="paragraph" w:styleId="Indice2">
    <w:name w:val="index 2"/>
    <w:basedOn w:val="Normale"/>
    <w:next w:val="Normale"/>
    <w:autoRedefine/>
    <w:uiPriority w:val="99"/>
    <w:rsid w:val="00B14312"/>
    <w:pPr>
      <w:widowControl w:val="0"/>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ind w:left="400" w:hanging="200"/>
      <w:jc w:val="both"/>
    </w:pPr>
    <w:rPr>
      <w:color w:val="000000"/>
      <w:sz w:val="18"/>
      <w:szCs w:val="20"/>
    </w:rPr>
  </w:style>
  <w:style w:type="paragraph" w:styleId="Indice3">
    <w:name w:val="index 3"/>
    <w:basedOn w:val="Normale"/>
    <w:next w:val="Normale"/>
    <w:autoRedefine/>
    <w:uiPriority w:val="99"/>
    <w:rsid w:val="00B14312"/>
    <w:pPr>
      <w:widowControl w:val="0"/>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ind w:left="600" w:hanging="200"/>
      <w:jc w:val="both"/>
    </w:pPr>
    <w:rPr>
      <w:color w:val="000000"/>
      <w:sz w:val="18"/>
      <w:szCs w:val="20"/>
    </w:rPr>
  </w:style>
  <w:style w:type="paragraph" w:styleId="Indice4">
    <w:name w:val="index 4"/>
    <w:basedOn w:val="Normale"/>
    <w:next w:val="Normale"/>
    <w:autoRedefine/>
    <w:uiPriority w:val="99"/>
    <w:rsid w:val="00B14312"/>
    <w:pPr>
      <w:widowControl w:val="0"/>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ind w:left="800" w:hanging="200"/>
      <w:jc w:val="both"/>
    </w:pPr>
    <w:rPr>
      <w:color w:val="000000"/>
      <w:sz w:val="18"/>
      <w:szCs w:val="20"/>
    </w:rPr>
  </w:style>
  <w:style w:type="paragraph" w:styleId="Indice5">
    <w:name w:val="index 5"/>
    <w:basedOn w:val="Normale"/>
    <w:next w:val="Normale"/>
    <w:autoRedefine/>
    <w:uiPriority w:val="99"/>
    <w:rsid w:val="00B14312"/>
    <w:pPr>
      <w:widowControl w:val="0"/>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ind w:left="1000" w:hanging="200"/>
      <w:jc w:val="both"/>
    </w:pPr>
    <w:rPr>
      <w:color w:val="000000"/>
      <w:sz w:val="18"/>
      <w:szCs w:val="20"/>
    </w:rPr>
  </w:style>
  <w:style w:type="paragraph" w:styleId="Indice6">
    <w:name w:val="index 6"/>
    <w:basedOn w:val="Normale"/>
    <w:next w:val="Normale"/>
    <w:autoRedefine/>
    <w:uiPriority w:val="99"/>
    <w:rsid w:val="00B14312"/>
    <w:pPr>
      <w:widowControl w:val="0"/>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ind w:left="1200" w:hanging="200"/>
      <w:jc w:val="both"/>
    </w:pPr>
    <w:rPr>
      <w:color w:val="000000"/>
      <w:sz w:val="18"/>
      <w:szCs w:val="20"/>
    </w:rPr>
  </w:style>
  <w:style w:type="paragraph" w:styleId="Indice7">
    <w:name w:val="index 7"/>
    <w:basedOn w:val="Normale"/>
    <w:next w:val="Normale"/>
    <w:autoRedefine/>
    <w:uiPriority w:val="99"/>
    <w:rsid w:val="00B14312"/>
    <w:pPr>
      <w:widowControl w:val="0"/>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ind w:left="1400" w:hanging="200"/>
      <w:jc w:val="both"/>
    </w:pPr>
    <w:rPr>
      <w:color w:val="000000"/>
      <w:sz w:val="18"/>
      <w:szCs w:val="20"/>
    </w:rPr>
  </w:style>
  <w:style w:type="paragraph" w:styleId="Indice8">
    <w:name w:val="index 8"/>
    <w:basedOn w:val="Normale"/>
    <w:next w:val="Normale"/>
    <w:autoRedefine/>
    <w:uiPriority w:val="99"/>
    <w:rsid w:val="00B14312"/>
    <w:pPr>
      <w:widowControl w:val="0"/>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ind w:left="1600" w:hanging="200"/>
      <w:jc w:val="both"/>
    </w:pPr>
    <w:rPr>
      <w:color w:val="000000"/>
      <w:sz w:val="18"/>
      <w:szCs w:val="20"/>
    </w:rPr>
  </w:style>
  <w:style w:type="paragraph" w:styleId="Indice9">
    <w:name w:val="index 9"/>
    <w:basedOn w:val="Normale"/>
    <w:next w:val="Normale"/>
    <w:autoRedefine/>
    <w:uiPriority w:val="99"/>
    <w:rsid w:val="00B14312"/>
    <w:pPr>
      <w:widowControl w:val="0"/>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ind w:left="1800" w:hanging="200"/>
      <w:jc w:val="both"/>
    </w:pPr>
    <w:rPr>
      <w:color w:val="000000"/>
      <w:sz w:val="18"/>
      <w:szCs w:val="20"/>
    </w:rPr>
  </w:style>
  <w:style w:type="paragraph" w:styleId="Sommario1">
    <w:name w:val="toc 1"/>
    <w:basedOn w:val="Normale"/>
    <w:next w:val="Normale"/>
    <w:autoRedefine/>
    <w:uiPriority w:val="99"/>
    <w:rsid w:val="003F66D2"/>
    <w:pPr>
      <w:widowControl w:val="0"/>
      <w:tabs>
        <w:tab w:val="left" w:pos="426"/>
        <w:tab w:val="left" w:pos="851"/>
        <w:tab w:val="left" w:pos="9639"/>
      </w:tabs>
      <w:autoSpaceDE w:val="0"/>
      <w:autoSpaceDN w:val="0"/>
      <w:adjustRightInd w:val="0"/>
      <w:snapToGrid w:val="0"/>
      <w:spacing w:before="360" w:after="360"/>
      <w:ind w:left="426" w:hanging="426"/>
    </w:pPr>
    <w:rPr>
      <w:caps/>
      <w:noProof/>
      <w:sz w:val="20"/>
      <w:szCs w:val="20"/>
    </w:rPr>
  </w:style>
  <w:style w:type="paragraph" w:styleId="Sommario2">
    <w:name w:val="toc 2"/>
    <w:basedOn w:val="Normale"/>
    <w:next w:val="Normale"/>
    <w:autoRedefine/>
    <w:uiPriority w:val="99"/>
    <w:rsid w:val="00C47C3B"/>
    <w:pPr>
      <w:widowControl w:val="0"/>
      <w:tabs>
        <w:tab w:val="left" w:pos="360"/>
        <w:tab w:val="left" w:pos="851"/>
        <w:tab w:val="left" w:pos="9639"/>
      </w:tabs>
      <w:autoSpaceDE w:val="0"/>
      <w:autoSpaceDN w:val="0"/>
      <w:adjustRightInd w:val="0"/>
      <w:snapToGrid w:val="0"/>
      <w:ind w:left="851" w:hanging="567"/>
      <w:jc w:val="both"/>
    </w:pPr>
    <w:rPr>
      <w:b/>
      <w:smallCaps/>
      <w:noProof/>
      <w:color w:val="000000"/>
      <w:sz w:val="22"/>
      <w:szCs w:val="20"/>
    </w:rPr>
  </w:style>
  <w:style w:type="paragraph" w:styleId="Sommario3">
    <w:name w:val="toc 3"/>
    <w:basedOn w:val="Normale"/>
    <w:next w:val="Normale"/>
    <w:autoRedefine/>
    <w:uiPriority w:val="99"/>
    <w:rsid w:val="00B14312"/>
    <w:pPr>
      <w:widowControl w:val="0"/>
      <w:tabs>
        <w:tab w:val="left" w:pos="851"/>
        <w:tab w:val="left" w:pos="1418"/>
        <w:tab w:val="left" w:pos="9639"/>
      </w:tabs>
      <w:autoSpaceDE w:val="0"/>
      <w:autoSpaceDN w:val="0"/>
      <w:adjustRightInd w:val="0"/>
      <w:snapToGrid w:val="0"/>
      <w:ind w:left="1418" w:right="565" w:hanging="567"/>
    </w:pPr>
    <w:rPr>
      <w:smallCaps/>
      <w:noProof/>
      <w:color w:val="000000"/>
      <w:sz w:val="22"/>
      <w:szCs w:val="20"/>
    </w:rPr>
  </w:style>
  <w:style w:type="paragraph" w:styleId="Sommario4">
    <w:name w:val="toc 4"/>
    <w:basedOn w:val="Normale"/>
    <w:next w:val="Normale"/>
    <w:autoRedefine/>
    <w:uiPriority w:val="99"/>
    <w:rsid w:val="00B14312"/>
    <w:pPr>
      <w:widowControl w:val="0"/>
      <w:tabs>
        <w:tab w:val="left" w:pos="851"/>
        <w:tab w:val="left" w:pos="9072"/>
      </w:tabs>
      <w:autoSpaceDE w:val="0"/>
      <w:autoSpaceDN w:val="0"/>
      <w:adjustRightInd w:val="0"/>
      <w:snapToGrid w:val="0"/>
      <w:ind w:left="1843" w:right="429" w:hanging="850"/>
    </w:pPr>
    <w:rPr>
      <w:noProof/>
      <w:color w:val="000000"/>
      <w:sz w:val="22"/>
      <w:szCs w:val="20"/>
    </w:rPr>
  </w:style>
  <w:style w:type="paragraph" w:styleId="Sommario5">
    <w:name w:val="toc 5"/>
    <w:basedOn w:val="Normale"/>
    <w:next w:val="Normale"/>
    <w:autoRedefine/>
    <w:uiPriority w:val="99"/>
    <w:rsid w:val="00B14312"/>
    <w:pPr>
      <w:widowControl w:val="0"/>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pPr>
    <w:rPr>
      <w:color w:val="000000"/>
      <w:sz w:val="22"/>
      <w:szCs w:val="20"/>
    </w:rPr>
  </w:style>
  <w:style w:type="paragraph" w:styleId="Sommario6">
    <w:name w:val="toc 6"/>
    <w:basedOn w:val="Normale"/>
    <w:next w:val="Normale"/>
    <w:autoRedefine/>
    <w:uiPriority w:val="99"/>
    <w:rsid w:val="00B14312"/>
    <w:pPr>
      <w:widowControl w:val="0"/>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pPr>
    <w:rPr>
      <w:color w:val="000000"/>
      <w:sz w:val="22"/>
      <w:szCs w:val="20"/>
    </w:rPr>
  </w:style>
  <w:style w:type="paragraph" w:styleId="Sommario7">
    <w:name w:val="toc 7"/>
    <w:basedOn w:val="Normale"/>
    <w:next w:val="Normale"/>
    <w:autoRedefine/>
    <w:uiPriority w:val="99"/>
    <w:rsid w:val="00B14312"/>
    <w:pPr>
      <w:widowControl w:val="0"/>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pPr>
    <w:rPr>
      <w:color w:val="000000"/>
      <w:sz w:val="22"/>
      <w:szCs w:val="20"/>
    </w:rPr>
  </w:style>
  <w:style w:type="paragraph" w:styleId="Sommario8">
    <w:name w:val="toc 8"/>
    <w:basedOn w:val="Normale"/>
    <w:next w:val="Normale"/>
    <w:autoRedefine/>
    <w:uiPriority w:val="99"/>
    <w:rsid w:val="00B14312"/>
    <w:pPr>
      <w:widowControl w:val="0"/>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pPr>
    <w:rPr>
      <w:color w:val="000000"/>
      <w:sz w:val="22"/>
      <w:szCs w:val="20"/>
    </w:rPr>
  </w:style>
  <w:style w:type="paragraph" w:styleId="Sommario9">
    <w:name w:val="toc 9"/>
    <w:basedOn w:val="Normale"/>
    <w:next w:val="Normale"/>
    <w:autoRedefine/>
    <w:uiPriority w:val="99"/>
    <w:rsid w:val="00B14312"/>
    <w:pPr>
      <w:widowControl w:val="0"/>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pPr>
    <w:rPr>
      <w:color w:val="000000"/>
      <w:sz w:val="22"/>
      <w:szCs w:val="20"/>
    </w:rPr>
  </w:style>
  <w:style w:type="paragraph" w:styleId="Testonotaapidipagina">
    <w:name w:val="footnote text"/>
    <w:basedOn w:val="Normale"/>
    <w:link w:val="TestonotaapidipaginaCarattere"/>
    <w:autoRedefine/>
    <w:uiPriority w:val="99"/>
    <w:rsid w:val="00B14312"/>
    <w:pPr>
      <w:widowControl w:val="0"/>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ind w:left="142" w:hanging="142"/>
      <w:jc w:val="both"/>
    </w:pPr>
    <w:rPr>
      <w:color w:val="000000"/>
      <w:sz w:val="20"/>
      <w:szCs w:val="20"/>
    </w:rPr>
  </w:style>
  <w:style w:type="character" w:customStyle="1" w:styleId="TestonotaapidipaginaCarattere">
    <w:name w:val="Testo nota a piè di pagina Carattere"/>
    <w:basedOn w:val="Carpredefinitoparagrafo"/>
    <w:link w:val="Testonotaapidipagina"/>
    <w:uiPriority w:val="99"/>
    <w:locked/>
    <w:rsid w:val="00B14312"/>
    <w:rPr>
      <w:rFonts w:cs="Times New Roman"/>
      <w:color w:val="000000"/>
    </w:rPr>
  </w:style>
  <w:style w:type="paragraph" w:styleId="Testocommento">
    <w:name w:val="annotation text"/>
    <w:basedOn w:val="Normale"/>
    <w:link w:val="TestocommentoCarattere"/>
    <w:uiPriority w:val="99"/>
    <w:rsid w:val="00B14312"/>
    <w:pPr>
      <w:widowControl w:val="0"/>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Pr>
      <w:color w:val="000000"/>
      <w:szCs w:val="20"/>
    </w:rPr>
  </w:style>
  <w:style w:type="character" w:customStyle="1" w:styleId="TestocommentoCarattere">
    <w:name w:val="Testo commento Carattere"/>
    <w:basedOn w:val="Carpredefinitoparagrafo"/>
    <w:link w:val="Testocommento"/>
    <w:uiPriority w:val="99"/>
    <w:locked/>
    <w:rsid w:val="00B14312"/>
    <w:rPr>
      <w:rFonts w:cs="Times New Roman"/>
      <w:color w:val="000000"/>
      <w:sz w:val="24"/>
    </w:rPr>
  </w:style>
  <w:style w:type="paragraph" w:styleId="Titoloindice">
    <w:name w:val="index heading"/>
    <w:basedOn w:val="Normale"/>
    <w:next w:val="Indice1"/>
    <w:uiPriority w:val="99"/>
    <w:rsid w:val="00B14312"/>
    <w:pPr>
      <w:widowControl w:val="0"/>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spacing w:before="240" w:after="120"/>
      <w:jc w:val="center"/>
    </w:pPr>
    <w:rPr>
      <w:b/>
      <w:color w:val="000000"/>
      <w:sz w:val="26"/>
      <w:szCs w:val="20"/>
    </w:rPr>
  </w:style>
  <w:style w:type="paragraph" w:styleId="Didascalia">
    <w:name w:val="caption"/>
    <w:basedOn w:val="Normale"/>
    <w:next w:val="Normale"/>
    <w:uiPriority w:val="99"/>
    <w:qFormat/>
    <w:rsid w:val="00B14312"/>
    <w:pPr>
      <w:widowControl w:val="0"/>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center"/>
    </w:pPr>
    <w:rPr>
      <w:b/>
      <w:color w:val="000000"/>
      <w:sz w:val="32"/>
      <w:szCs w:val="20"/>
    </w:rPr>
  </w:style>
  <w:style w:type="paragraph" w:styleId="Titolo">
    <w:name w:val="Title"/>
    <w:basedOn w:val="Normale"/>
    <w:link w:val="TitoloCarattere"/>
    <w:uiPriority w:val="99"/>
    <w:qFormat/>
    <w:rsid w:val="00B14312"/>
    <w:pPr>
      <w:widowControl w:val="0"/>
      <w:autoSpaceDE w:val="0"/>
      <w:autoSpaceDN w:val="0"/>
      <w:adjustRightInd w:val="0"/>
      <w:snapToGrid w:val="0"/>
      <w:jc w:val="center"/>
    </w:pPr>
    <w:rPr>
      <w:rFonts w:ascii="Verdana" w:hAnsi="Verdana"/>
      <w:b/>
      <w:color w:val="800000"/>
      <w:sz w:val="34"/>
      <w:szCs w:val="20"/>
    </w:rPr>
  </w:style>
  <w:style w:type="character" w:customStyle="1" w:styleId="TitoloCarattere">
    <w:name w:val="Titolo Carattere"/>
    <w:basedOn w:val="Carpredefinitoparagrafo"/>
    <w:link w:val="Titolo"/>
    <w:uiPriority w:val="99"/>
    <w:locked/>
    <w:rsid w:val="00B14312"/>
    <w:rPr>
      <w:rFonts w:ascii="Verdana" w:hAnsi="Verdana" w:cs="Times New Roman"/>
      <w:b/>
      <w:color w:val="800000"/>
      <w:sz w:val="34"/>
    </w:rPr>
  </w:style>
  <w:style w:type="paragraph" w:styleId="Corpodeltesto">
    <w:name w:val="Body Text"/>
    <w:basedOn w:val="Normale"/>
    <w:link w:val="CorpodeltestoCarattere"/>
    <w:uiPriority w:val="99"/>
    <w:rsid w:val="00B14312"/>
    <w:pPr>
      <w:widowControl w:val="0"/>
      <w:tabs>
        <w:tab w:val="left" w:pos="720"/>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Pr>
      <w:color w:val="000000"/>
      <w:sz w:val="26"/>
      <w:szCs w:val="20"/>
    </w:rPr>
  </w:style>
  <w:style w:type="character" w:customStyle="1" w:styleId="CorpodeltestoCarattere">
    <w:name w:val="Corpo del testo Carattere"/>
    <w:basedOn w:val="Carpredefinitoparagrafo"/>
    <w:link w:val="Corpodeltesto"/>
    <w:uiPriority w:val="99"/>
    <w:locked/>
    <w:rsid w:val="00B14312"/>
    <w:rPr>
      <w:rFonts w:cs="Times New Roman"/>
      <w:color w:val="000000"/>
      <w:sz w:val="26"/>
    </w:rPr>
  </w:style>
  <w:style w:type="paragraph" w:styleId="Rientrocorpodeltesto">
    <w:name w:val="Body Text Indent"/>
    <w:basedOn w:val="Normale"/>
    <w:link w:val="RientrocorpodeltestoCarattere"/>
    <w:uiPriority w:val="99"/>
    <w:rsid w:val="00B14312"/>
    <w:pPr>
      <w:widowControl w:val="0"/>
      <w:tabs>
        <w:tab w:val="left" w:pos="720"/>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Pr>
      <w:color w:val="000000"/>
      <w:szCs w:val="20"/>
    </w:rPr>
  </w:style>
  <w:style w:type="character" w:customStyle="1" w:styleId="RientrocorpodeltestoCarattere">
    <w:name w:val="Rientro corpo del testo Carattere"/>
    <w:basedOn w:val="Carpredefinitoparagrafo"/>
    <w:link w:val="Rientrocorpodeltesto"/>
    <w:uiPriority w:val="99"/>
    <w:locked/>
    <w:rsid w:val="00B14312"/>
    <w:rPr>
      <w:rFonts w:cs="Times New Roman"/>
      <w:color w:val="000000"/>
      <w:sz w:val="24"/>
    </w:rPr>
  </w:style>
  <w:style w:type="paragraph" w:styleId="Sottotitolo">
    <w:name w:val="Subtitle"/>
    <w:basedOn w:val="Normale"/>
    <w:link w:val="SottotitoloCarattere"/>
    <w:uiPriority w:val="99"/>
    <w:qFormat/>
    <w:rsid w:val="00B14312"/>
    <w:pPr>
      <w:widowControl w:val="0"/>
      <w:autoSpaceDE w:val="0"/>
      <w:autoSpaceDN w:val="0"/>
      <w:adjustRightInd w:val="0"/>
      <w:snapToGrid w:val="0"/>
    </w:pPr>
    <w:rPr>
      <w:rFonts w:ascii="Arial" w:hAnsi="Arial"/>
      <w:b/>
      <w:color w:val="000000"/>
      <w:sz w:val="20"/>
      <w:szCs w:val="20"/>
    </w:rPr>
  </w:style>
  <w:style w:type="character" w:customStyle="1" w:styleId="SottotitoloCarattere">
    <w:name w:val="Sottotitolo Carattere"/>
    <w:basedOn w:val="Carpredefinitoparagrafo"/>
    <w:link w:val="Sottotitolo"/>
    <w:uiPriority w:val="99"/>
    <w:locked/>
    <w:rsid w:val="00B14312"/>
    <w:rPr>
      <w:rFonts w:ascii="Arial" w:hAnsi="Arial" w:cs="Times New Roman"/>
      <w:b/>
      <w:color w:val="000000"/>
    </w:rPr>
  </w:style>
  <w:style w:type="paragraph" w:styleId="Corpodeltesto2">
    <w:name w:val="Body Text 2"/>
    <w:basedOn w:val="Normale"/>
    <w:link w:val="Corpodeltesto2Carattere"/>
    <w:uiPriority w:val="99"/>
    <w:rsid w:val="00B14312"/>
    <w:pPr>
      <w:widowControl w:val="0"/>
      <w:tabs>
        <w:tab w:val="left" w:pos="720"/>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Pr>
      <w:color w:val="000000"/>
      <w:szCs w:val="20"/>
    </w:rPr>
  </w:style>
  <w:style w:type="character" w:customStyle="1" w:styleId="Corpodeltesto2Carattere">
    <w:name w:val="Corpo del testo 2 Carattere"/>
    <w:basedOn w:val="Carpredefinitoparagrafo"/>
    <w:link w:val="Corpodeltesto2"/>
    <w:uiPriority w:val="99"/>
    <w:locked/>
    <w:rsid w:val="00B14312"/>
    <w:rPr>
      <w:rFonts w:cs="Times New Roman"/>
      <w:color w:val="000000"/>
      <w:sz w:val="24"/>
    </w:rPr>
  </w:style>
  <w:style w:type="paragraph" w:styleId="Corpodeltesto3">
    <w:name w:val="Body Text 3"/>
    <w:basedOn w:val="Normale"/>
    <w:link w:val="Corpodeltesto3Carattere"/>
    <w:uiPriority w:val="99"/>
    <w:rsid w:val="00B14312"/>
    <w:pPr>
      <w:widowControl w:val="0"/>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Pr>
      <w:color w:val="000000"/>
      <w:sz w:val="28"/>
      <w:szCs w:val="20"/>
    </w:rPr>
  </w:style>
  <w:style w:type="character" w:customStyle="1" w:styleId="Corpodeltesto3Carattere">
    <w:name w:val="Corpo del testo 3 Carattere"/>
    <w:basedOn w:val="Carpredefinitoparagrafo"/>
    <w:link w:val="Corpodeltesto3"/>
    <w:uiPriority w:val="99"/>
    <w:locked/>
    <w:rsid w:val="00B14312"/>
    <w:rPr>
      <w:rFonts w:cs="Times New Roman"/>
      <w:color w:val="000000"/>
      <w:sz w:val="28"/>
    </w:rPr>
  </w:style>
  <w:style w:type="paragraph" w:styleId="Rientrocorpodeltesto2">
    <w:name w:val="Body Text Indent 2"/>
    <w:basedOn w:val="Normale"/>
    <w:link w:val="Rientrocorpodeltesto2Carattere"/>
    <w:uiPriority w:val="99"/>
    <w:rsid w:val="00B14312"/>
    <w:pPr>
      <w:widowControl w:val="0"/>
      <w:tabs>
        <w:tab w:val="left" w:pos="709"/>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ind w:left="709" w:hanging="709"/>
      <w:jc w:val="both"/>
    </w:pPr>
    <w:rPr>
      <w:color w:val="000000"/>
      <w:szCs w:val="20"/>
    </w:rPr>
  </w:style>
  <w:style w:type="character" w:customStyle="1" w:styleId="Rientrocorpodeltesto2Carattere">
    <w:name w:val="Rientro corpo del testo 2 Carattere"/>
    <w:basedOn w:val="Carpredefinitoparagrafo"/>
    <w:link w:val="Rientrocorpodeltesto2"/>
    <w:uiPriority w:val="99"/>
    <w:locked/>
    <w:rsid w:val="00B14312"/>
    <w:rPr>
      <w:rFonts w:cs="Times New Roman"/>
      <w:color w:val="000000"/>
      <w:sz w:val="24"/>
    </w:rPr>
  </w:style>
  <w:style w:type="paragraph" w:styleId="Rientrocorpodeltesto3">
    <w:name w:val="Body Text Indent 3"/>
    <w:basedOn w:val="Normale"/>
    <w:link w:val="Rientrocorpodeltesto3Carattere"/>
    <w:uiPriority w:val="99"/>
    <w:rsid w:val="00B14312"/>
    <w:pPr>
      <w:widowControl w:val="0"/>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ind w:left="357"/>
      <w:jc w:val="both"/>
    </w:pPr>
    <w:rPr>
      <w:color w:val="000000"/>
      <w:szCs w:val="20"/>
    </w:rPr>
  </w:style>
  <w:style w:type="character" w:customStyle="1" w:styleId="Rientrocorpodeltesto3Carattere">
    <w:name w:val="Rientro corpo del testo 3 Carattere"/>
    <w:basedOn w:val="Carpredefinitoparagrafo"/>
    <w:link w:val="Rientrocorpodeltesto3"/>
    <w:uiPriority w:val="99"/>
    <w:locked/>
    <w:rsid w:val="00B14312"/>
    <w:rPr>
      <w:rFonts w:cs="Times New Roman"/>
      <w:color w:val="000000"/>
      <w:sz w:val="24"/>
    </w:rPr>
  </w:style>
  <w:style w:type="paragraph" w:styleId="Testodelblocco">
    <w:name w:val="Block Text"/>
    <w:basedOn w:val="Normale"/>
    <w:uiPriority w:val="99"/>
    <w:rsid w:val="00B14312"/>
    <w:pPr>
      <w:widowControl w:val="0"/>
      <w:autoSpaceDE w:val="0"/>
      <w:autoSpaceDN w:val="0"/>
      <w:adjustRightInd w:val="0"/>
      <w:snapToGrid w:val="0"/>
      <w:spacing w:line="272" w:lineRule="exact"/>
      <w:ind w:left="360" w:right="-72"/>
      <w:jc w:val="both"/>
    </w:pPr>
    <w:rPr>
      <w:rFonts w:ascii="Arial" w:hAnsi="Arial"/>
      <w:color w:val="000000"/>
      <w:sz w:val="22"/>
      <w:szCs w:val="20"/>
    </w:rPr>
  </w:style>
  <w:style w:type="paragraph" w:styleId="Mappadocumento">
    <w:name w:val="Document Map"/>
    <w:basedOn w:val="Normale"/>
    <w:link w:val="MappadocumentoCarattere"/>
    <w:uiPriority w:val="99"/>
    <w:rsid w:val="00B14312"/>
    <w:pPr>
      <w:widowControl w:val="0"/>
      <w:shd w:val="clear" w:color="auto" w:fill="000080"/>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Pr>
      <w:rFonts w:ascii="Tahoma" w:hAnsi="Tahoma"/>
      <w:color w:val="000000"/>
      <w:szCs w:val="20"/>
    </w:rPr>
  </w:style>
  <w:style w:type="character" w:customStyle="1" w:styleId="MappadocumentoCarattere">
    <w:name w:val="Mappa documento Carattere"/>
    <w:basedOn w:val="Carpredefinitoparagrafo"/>
    <w:link w:val="Mappadocumento"/>
    <w:uiPriority w:val="99"/>
    <w:locked/>
    <w:rsid w:val="00B14312"/>
    <w:rPr>
      <w:rFonts w:ascii="Tahoma" w:hAnsi="Tahoma" w:cs="Times New Roman"/>
      <w:color w:val="000000"/>
      <w:sz w:val="24"/>
      <w:shd w:val="clear" w:color="auto" w:fill="000080"/>
    </w:rPr>
  </w:style>
  <w:style w:type="paragraph" w:styleId="Testonormale">
    <w:name w:val="Plain Text"/>
    <w:basedOn w:val="Normale"/>
    <w:link w:val="TestonormaleCarattere"/>
    <w:uiPriority w:val="99"/>
    <w:rsid w:val="00B14312"/>
    <w:pPr>
      <w:widowControl w:val="0"/>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napToGrid w:val="0"/>
      <w:jc w:val="both"/>
    </w:pPr>
    <w:rPr>
      <w:rFonts w:ascii="Courier New" w:hAnsi="Courier New"/>
      <w:color w:val="000000"/>
      <w:szCs w:val="20"/>
    </w:rPr>
  </w:style>
  <w:style w:type="character" w:customStyle="1" w:styleId="TestonormaleCarattere">
    <w:name w:val="Testo normale Carattere"/>
    <w:basedOn w:val="Carpredefinitoparagrafo"/>
    <w:link w:val="Testonormale"/>
    <w:uiPriority w:val="99"/>
    <w:locked/>
    <w:rsid w:val="00B14312"/>
    <w:rPr>
      <w:rFonts w:ascii="Courier New" w:hAnsi="Courier New" w:cs="Times New Roman"/>
      <w:color w:val="000000"/>
      <w:sz w:val="24"/>
    </w:rPr>
  </w:style>
  <w:style w:type="paragraph" w:customStyle="1" w:styleId="Testopredefinito">
    <w:name w:val="Testo predefinito"/>
    <w:basedOn w:val="Normale"/>
    <w:uiPriority w:val="99"/>
    <w:semiHidden/>
    <w:rsid w:val="00B14312"/>
    <w:pPr>
      <w:widowControl w:val="0"/>
      <w:autoSpaceDE w:val="0"/>
      <w:autoSpaceDN w:val="0"/>
      <w:adjustRightInd w:val="0"/>
      <w:snapToGrid w:val="0"/>
    </w:pPr>
    <w:rPr>
      <w:color w:val="000000"/>
      <w:szCs w:val="20"/>
    </w:rPr>
  </w:style>
  <w:style w:type="paragraph" w:customStyle="1" w:styleId="elenconum1">
    <w:name w:val="elenco num 1."/>
    <w:basedOn w:val="Normale"/>
    <w:uiPriority w:val="99"/>
    <w:semiHidden/>
    <w:rsid w:val="00B14312"/>
    <w:pPr>
      <w:widowControl w:val="0"/>
      <w:numPr>
        <w:numId w:val="1"/>
      </w:numPr>
      <w:autoSpaceDE w:val="0"/>
      <w:autoSpaceDN w:val="0"/>
      <w:adjustRightInd w:val="0"/>
      <w:snapToGrid w:val="0"/>
      <w:spacing w:before="60"/>
      <w:ind w:left="360" w:hanging="360"/>
    </w:pPr>
    <w:rPr>
      <w:rFonts w:ascii="Verdana" w:hAnsi="Verdana"/>
      <w:color w:val="000000"/>
      <w:sz w:val="20"/>
      <w:szCs w:val="20"/>
    </w:rPr>
  </w:style>
  <w:style w:type="paragraph" w:customStyle="1" w:styleId="lineaelenco">
    <w:name w:val="linea elenco"/>
    <w:basedOn w:val="Normale"/>
    <w:uiPriority w:val="99"/>
    <w:semiHidden/>
    <w:rsid w:val="00B14312"/>
    <w:pPr>
      <w:widowControl w:val="0"/>
      <w:numPr>
        <w:numId w:val="2"/>
      </w:numPr>
      <w:autoSpaceDE w:val="0"/>
      <w:autoSpaceDN w:val="0"/>
      <w:adjustRightInd w:val="0"/>
      <w:snapToGrid w:val="0"/>
      <w:spacing w:before="120"/>
      <w:ind w:left="357" w:hanging="357"/>
      <w:jc w:val="both"/>
    </w:pPr>
    <w:rPr>
      <w:rFonts w:ascii="Verdana" w:hAnsi="Verdana"/>
      <w:color w:val="000000"/>
      <w:sz w:val="20"/>
      <w:szCs w:val="20"/>
    </w:rPr>
  </w:style>
  <w:style w:type="paragraph" w:customStyle="1" w:styleId="TxBr10p30">
    <w:name w:val="TxBr_10p30"/>
    <w:basedOn w:val="Normale"/>
    <w:uiPriority w:val="99"/>
    <w:semiHidden/>
    <w:rsid w:val="00B14312"/>
    <w:pPr>
      <w:widowControl w:val="0"/>
      <w:tabs>
        <w:tab w:val="left" w:pos="929"/>
        <w:tab w:val="left" w:pos="1275"/>
      </w:tabs>
      <w:autoSpaceDE w:val="0"/>
      <w:autoSpaceDN w:val="0"/>
      <w:adjustRightInd w:val="0"/>
      <w:snapToGrid w:val="0"/>
      <w:spacing w:line="238" w:lineRule="atLeast"/>
      <w:ind w:left="1275" w:hanging="345"/>
      <w:jc w:val="both"/>
    </w:pPr>
    <w:rPr>
      <w:color w:val="000000"/>
      <w:sz w:val="20"/>
      <w:szCs w:val="20"/>
      <w:lang w:val="en-US"/>
    </w:rPr>
  </w:style>
  <w:style w:type="paragraph" w:customStyle="1" w:styleId="Contenutotabella">
    <w:name w:val="Contenuto tabella"/>
    <w:basedOn w:val="Normale"/>
    <w:uiPriority w:val="99"/>
    <w:semiHidden/>
    <w:rsid w:val="00B14312"/>
    <w:pPr>
      <w:widowControl w:val="0"/>
      <w:suppressLineNumbers/>
      <w:suppressAutoHyphens/>
      <w:autoSpaceDN w:val="0"/>
    </w:pPr>
    <w:rPr>
      <w:rFonts w:cs="Tahoma"/>
      <w:kern w:val="2"/>
      <w:lang w:bidi="he-IL"/>
    </w:rPr>
  </w:style>
  <w:style w:type="character" w:styleId="Rimandonotaapidipagina">
    <w:name w:val="footnote reference"/>
    <w:basedOn w:val="Carpredefinitoparagrafo"/>
    <w:uiPriority w:val="99"/>
    <w:rsid w:val="00B14312"/>
    <w:rPr>
      <w:rFonts w:cs="Times New Roman"/>
      <w:vertAlign w:val="superscript"/>
    </w:rPr>
  </w:style>
  <w:style w:type="character" w:styleId="Rimandocommento">
    <w:name w:val="annotation reference"/>
    <w:basedOn w:val="Carpredefinitoparagrafo"/>
    <w:uiPriority w:val="99"/>
    <w:rsid w:val="00B14312"/>
    <w:rPr>
      <w:rFonts w:cs="Times New Roman"/>
      <w:sz w:val="16"/>
    </w:rPr>
  </w:style>
  <w:style w:type="character" w:styleId="Enfasigrassetto">
    <w:name w:val="Strong"/>
    <w:basedOn w:val="Carpredefinitoparagrafo"/>
    <w:qFormat/>
    <w:rsid w:val="00B14312"/>
    <w:rPr>
      <w:rFonts w:cs="Times New Roman"/>
      <w:b/>
      <w:bCs/>
    </w:rPr>
  </w:style>
  <w:style w:type="paragraph" w:styleId="Testofumetto">
    <w:name w:val="Balloon Text"/>
    <w:basedOn w:val="Normale"/>
    <w:link w:val="TestofumettoCarattere"/>
    <w:uiPriority w:val="99"/>
    <w:rsid w:val="00463E46"/>
    <w:rPr>
      <w:rFonts w:ascii="Tahoma" w:hAnsi="Tahoma" w:cs="Tahoma"/>
      <w:sz w:val="16"/>
      <w:szCs w:val="16"/>
    </w:rPr>
  </w:style>
  <w:style w:type="character" w:customStyle="1" w:styleId="TestofumettoCarattere">
    <w:name w:val="Testo fumetto Carattere"/>
    <w:basedOn w:val="Carpredefinitoparagrafo"/>
    <w:link w:val="Testofumetto"/>
    <w:uiPriority w:val="99"/>
    <w:locked/>
    <w:rsid w:val="00463E46"/>
    <w:rPr>
      <w:rFonts w:ascii="Tahoma" w:hAnsi="Tahoma" w:cs="Tahoma"/>
      <w:sz w:val="16"/>
      <w:szCs w:val="16"/>
    </w:rPr>
  </w:style>
  <w:style w:type="table" w:styleId="Grigliatabella">
    <w:name w:val="Table Grid"/>
    <w:basedOn w:val="Tabellanormale"/>
    <w:uiPriority w:val="99"/>
    <w:rsid w:val="00331B35"/>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aragrafoelenco">
    <w:name w:val="List Paragraph"/>
    <w:basedOn w:val="Normale"/>
    <w:uiPriority w:val="99"/>
    <w:qFormat/>
    <w:rsid w:val="00302653"/>
    <w:pPr>
      <w:spacing w:after="200" w:line="276" w:lineRule="auto"/>
      <w:ind w:left="720"/>
      <w:contextualSpacing/>
    </w:pPr>
    <w:rPr>
      <w:rFonts w:ascii="Calibri" w:hAnsi="Calibri"/>
      <w:sz w:val="22"/>
      <w:szCs w:val="22"/>
      <w:lang w:eastAsia="en-US"/>
    </w:rPr>
  </w:style>
  <w:style w:type="character" w:styleId="Riferimentodelicato">
    <w:name w:val="Subtle Reference"/>
    <w:basedOn w:val="Carpredefinitoparagrafo"/>
    <w:uiPriority w:val="99"/>
    <w:qFormat/>
    <w:rsid w:val="00B564D7"/>
    <w:rPr>
      <w:rFonts w:cs="Times New Roman"/>
      <w:smallCaps/>
      <w:color w:val="C0504D"/>
      <w:u w:val="single"/>
    </w:rPr>
  </w:style>
  <w:style w:type="character" w:styleId="Riferimentointenso">
    <w:name w:val="Intense Reference"/>
    <w:basedOn w:val="Carpredefinitoparagrafo"/>
    <w:uiPriority w:val="99"/>
    <w:qFormat/>
    <w:rsid w:val="00B564D7"/>
    <w:rPr>
      <w:rFonts w:cs="Times New Roman"/>
      <w:b/>
      <w:bCs/>
      <w:smallCaps/>
      <w:color w:val="C0504D"/>
      <w:spacing w:val="5"/>
      <w:u w:val="single"/>
    </w:rPr>
  </w:style>
  <w:style w:type="paragraph" w:styleId="Citazione">
    <w:name w:val="Quote"/>
    <w:basedOn w:val="Normale"/>
    <w:next w:val="Normale"/>
    <w:link w:val="CitazioneCarattere"/>
    <w:uiPriority w:val="99"/>
    <w:qFormat/>
    <w:rsid w:val="00B564D7"/>
    <w:rPr>
      <w:i/>
      <w:iCs/>
      <w:color w:val="000000"/>
    </w:rPr>
  </w:style>
  <w:style w:type="character" w:customStyle="1" w:styleId="CitazioneCarattere">
    <w:name w:val="Citazione Carattere"/>
    <w:basedOn w:val="Carpredefinitoparagrafo"/>
    <w:link w:val="Citazione"/>
    <w:uiPriority w:val="99"/>
    <w:locked/>
    <w:rsid w:val="00B564D7"/>
    <w:rPr>
      <w:rFonts w:cs="Times New Roman"/>
      <w:i/>
      <w:iCs/>
      <w:color w:val="000000"/>
      <w:sz w:val="24"/>
      <w:szCs w:val="24"/>
    </w:rPr>
  </w:style>
  <w:style w:type="paragraph" w:styleId="Citazioneintensa">
    <w:name w:val="Intense Quote"/>
    <w:basedOn w:val="Normale"/>
    <w:next w:val="Normale"/>
    <w:link w:val="CitazioneintensaCarattere"/>
    <w:uiPriority w:val="99"/>
    <w:qFormat/>
    <w:rsid w:val="00B564D7"/>
    <w:pPr>
      <w:pBdr>
        <w:bottom w:val="single" w:sz="4" w:space="4" w:color="4F81BD"/>
      </w:pBdr>
      <w:spacing w:before="200" w:after="280"/>
      <w:ind w:left="936" w:right="936"/>
    </w:pPr>
    <w:rPr>
      <w:b/>
      <w:bCs/>
      <w:i/>
      <w:iCs/>
      <w:color w:val="4F81BD"/>
    </w:rPr>
  </w:style>
  <w:style w:type="character" w:customStyle="1" w:styleId="CitazioneintensaCarattere">
    <w:name w:val="Citazione intensa Carattere"/>
    <w:basedOn w:val="Carpredefinitoparagrafo"/>
    <w:link w:val="Citazioneintensa"/>
    <w:uiPriority w:val="99"/>
    <w:locked/>
    <w:rsid w:val="00B564D7"/>
    <w:rPr>
      <w:rFonts w:cs="Times New Roman"/>
      <w:b/>
      <w:bCs/>
      <w:i/>
      <w:iCs/>
      <w:color w:val="4F81BD"/>
      <w:sz w:val="24"/>
      <w:szCs w:val="24"/>
    </w:rPr>
  </w:style>
  <w:style w:type="character" w:styleId="Enfasicorsivo">
    <w:name w:val="Emphasis"/>
    <w:basedOn w:val="Carpredefinitoparagrafo"/>
    <w:uiPriority w:val="99"/>
    <w:qFormat/>
    <w:locked/>
    <w:rsid w:val="00FB00B5"/>
    <w:rPr>
      <w:rFonts w:cs="Times New Roman"/>
      <w:i/>
      <w:iCs/>
    </w:rPr>
  </w:style>
  <w:style w:type="paragraph" w:customStyle="1" w:styleId="Paragrafoelenco1">
    <w:name w:val="Paragrafo elenco1"/>
    <w:basedOn w:val="Normale"/>
    <w:rsid w:val="00FC10FD"/>
    <w:pPr>
      <w:spacing w:after="200" w:line="276" w:lineRule="auto"/>
      <w:ind w:left="720"/>
      <w:contextualSpacing/>
    </w:pPr>
    <w:rPr>
      <w:rFonts w:ascii="Calibri" w:hAnsi="Calibri"/>
      <w:sz w:val="22"/>
      <w:szCs w:val="22"/>
      <w:lang w:eastAsia="en-US"/>
    </w:rPr>
  </w:style>
  <w:style w:type="character" w:customStyle="1" w:styleId="apple-converted-space">
    <w:name w:val="apple-converted-space"/>
    <w:basedOn w:val="Carpredefinitoparagrafo"/>
    <w:rsid w:val="00942DC8"/>
  </w:style>
  <w:style w:type="character" w:customStyle="1" w:styleId="Bodytext2">
    <w:name w:val="Body text (2)_"/>
    <w:basedOn w:val="Carpredefinitoparagrafo"/>
    <w:link w:val="Bodytext21"/>
    <w:uiPriority w:val="99"/>
    <w:locked/>
    <w:rsid w:val="00962EC3"/>
    <w:rPr>
      <w:rFonts w:ascii="Arial" w:hAnsi="Arial" w:cs="Arial"/>
      <w:shd w:val="clear" w:color="auto" w:fill="FFFFFF"/>
    </w:rPr>
  </w:style>
  <w:style w:type="paragraph" w:customStyle="1" w:styleId="Bodytext21">
    <w:name w:val="Body text (2)1"/>
    <w:basedOn w:val="Normale"/>
    <w:link w:val="Bodytext2"/>
    <w:uiPriority w:val="99"/>
    <w:rsid w:val="00962EC3"/>
    <w:pPr>
      <w:widowControl w:val="0"/>
      <w:shd w:val="clear" w:color="auto" w:fill="FFFFFF"/>
      <w:spacing w:line="307" w:lineRule="exact"/>
      <w:ind w:hanging="849"/>
    </w:pPr>
    <w:rPr>
      <w:rFonts w:ascii="Arial" w:hAnsi="Arial" w:cs="Arial"/>
      <w:sz w:val="22"/>
      <w:szCs w:val="22"/>
    </w:rPr>
  </w:style>
  <w:style w:type="character" w:customStyle="1" w:styleId="Bodytext2Bold4">
    <w:name w:val="Body text (2) + Bold4"/>
    <w:basedOn w:val="Bodytext2"/>
    <w:uiPriority w:val="99"/>
    <w:rsid w:val="00962EC3"/>
    <w:rPr>
      <w:b/>
      <w:bCs/>
      <w:color w:val="000000"/>
      <w:spacing w:val="0"/>
      <w:w w:val="100"/>
      <w:position w:val="0"/>
      <w:sz w:val="22"/>
      <w:szCs w:val="22"/>
      <w:u w:val="none"/>
      <w:lang w:val="it-IT" w:eastAsia="it-IT"/>
    </w:rPr>
  </w:style>
  <w:style w:type="character" w:customStyle="1" w:styleId="Bodytext2Exact">
    <w:name w:val="Body text (2) Exact"/>
    <w:basedOn w:val="Carpredefinitoparagrafo"/>
    <w:uiPriority w:val="99"/>
    <w:rsid w:val="00962EC3"/>
    <w:rPr>
      <w:rFonts w:ascii="Arial" w:eastAsia="Times New Roman" w:hAnsi="Arial" w:cs="Arial"/>
      <w:sz w:val="22"/>
      <w:szCs w:val="22"/>
      <w:u w:val="none"/>
    </w:rPr>
  </w:style>
  <w:style w:type="character" w:customStyle="1" w:styleId="Bodytext16Exact">
    <w:name w:val="Body text (16) Exact"/>
    <w:basedOn w:val="Carpredefinitoparagrafo"/>
    <w:uiPriority w:val="99"/>
    <w:rsid w:val="00962EC3"/>
    <w:rPr>
      <w:rFonts w:ascii="Arial" w:eastAsia="Times New Roman" w:hAnsi="Arial" w:cs="Arial"/>
      <w:b/>
      <w:bCs/>
      <w:sz w:val="17"/>
      <w:szCs w:val="17"/>
      <w:u w:val="none"/>
    </w:rPr>
  </w:style>
  <w:style w:type="character" w:customStyle="1" w:styleId="Bodytext16">
    <w:name w:val="Body text (16)_"/>
    <w:basedOn w:val="Carpredefinitoparagrafo"/>
    <w:link w:val="Bodytext160"/>
    <w:uiPriority w:val="99"/>
    <w:locked/>
    <w:rsid w:val="00962EC3"/>
    <w:rPr>
      <w:rFonts w:ascii="Arial" w:hAnsi="Arial" w:cs="Arial"/>
      <w:b/>
      <w:bCs/>
      <w:sz w:val="17"/>
      <w:szCs w:val="17"/>
      <w:shd w:val="clear" w:color="auto" w:fill="FFFFFF"/>
    </w:rPr>
  </w:style>
  <w:style w:type="paragraph" w:customStyle="1" w:styleId="Bodytext160">
    <w:name w:val="Body text (16)"/>
    <w:basedOn w:val="Normale"/>
    <w:link w:val="Bodytext16"/>
    <w:uiPriority w:val="99"/>
    <w:rsid w:val="00962EC3"/>
    <w:pPr>
      <w:widowControl w:val="0"/>
      <w:shd w:val="clear" w:color="auto" w:fill="FFFFFF"/>
      <w:spacing w:line="192" w:lineRule="exact"/>
      <w:ind w:hanging="357"/>
      <w:jc w:val="center"/>
    </w:pPr>
    <w:rPr>
      <w:rFonts w:ascii="Arial" w:hAnsi="Arial" w:cs="Arial"/>
      <w:b/>
      <w:bCs/>
      <w:sz w:val="17"/>
      <w:szCs w:val="17"/>
    </w:rPr>
  </w:style>
  <w:style w:type="character" w:customStyle="1" w:styleId="Bodytext7Exact">
    <w:name w:val="Body text (7) Exact"/>
    <w:basedOn w:val="Carpredefinitoparagrafo"/>
    <w:uiPriority w:val="99"/>
    <w:rsid w:val="00962EC3"/>
    <w:rPr>
      <w:rFonts w:ascii="Arial" w:eastAsia="Times New Roman" w:hAnsi="Arial" w:cs="Arial"/>
      <w:sz w:val="17"/>
      <w:szCs w:val="17"/>
      <w:u w:val="none"/>
    </w:rPr>
  </w:style>
  <w:style w:type="character" w:customStyle="1" w:styleId="Bodytext7">
    <w:name w:val="Body text (7)_"/>
    <w:basedOn w:val="Carpredefinitoparagrafo"/>
    <w:link w:val="Bodytext70"/>
    <w:uiPriority w:val="99"/>
    <w:locked/>
    <w:rsid w:val="00962EC3"/>
    <w:rPr>
      <w:rFonts w:ascii="Arial" w:hAnsi="Arial" w:cs="Arial"/>
      <w:sz w:val="17"/>
      <w:szCs w:val="17"/>
      <w:shd w:val="clear" w:color="auto" w:fill="FFFFFF"/>
      <w:lang w:val="en-US"/>
    </w:rPr>
  </w:style>
  <w:style w:type="paragraph" w:customStyle="1" w:styleId="Bodytext70">
    <w:name w:val="Body text (7)"/>
    <w:basedOn w:val="Normale"/>
    <w:link w:val="Bodytext7"/>
    <w:uiPriority w:val="99"/>
    <w:rsid w:val="00962EC3"/>
    <w:pPr>
      <w:widowControl w:val="0"/>
      <w:shd w:val="clear" w:color="auto" w:fill="FFFFFF"/>
      <w:spacing w:line="293" w:lineRule="exact"/>
      <w:ind w:hanging="1951"/>
    </w:pPr>
    <w:rPr>
      <w:rFonts w:ascii="Arial" w:hAnsi="Arial" w:cs="Arial"/>
      <w:sz w:val="17"/>
      <w:szCs w:val="17"/>
      <w:lang w:val="en-US"/>
    </w:rPr>
  </w:style>
  <w:style w:type="character" w:customStyle="1" w:styleId="Bodytext2Italic2">
    <w:name w:val="Body text (2) + Italic2"/>
    <w:basedOn w:val="Bodytext2"/>
    <w:uiPriority w:val="99"/>
    <w:rsid w:val="00A60747"/>
    <w:rPr>
      <w:rFonts w:eastAsia="Times New Roman"/>
      <w:i/>
      <w:iCs/>
      <w:color w:val="000000"/>
      <w:spacing w:val="0"/>
      <w:w w:val="100"/>
      <w:position w:val="0"/>
      <w:sz w:val="22"/>
      <w:szCs w:val="22"/>
      <w:u w:val="none"/>
      <w:lang w:val="it-IT" w:eastAsia="it-IT"/>
    </w:rPr>
  </w:style>
  <w:style w:type="character" w:customStyle="1" w:styleId="Heading3">
    <w:name w:val="Heading #3_"/>
    <w:basedOn w:val="Carpredefinitoparagrafo"/>
    <w:link w:val="Heading31"/>
    <w:uiPriority w:val="99"/>
    <w:locked/>
    <w:rsid w:val="00A60747"/>
    <w:rPr>
      <w:rFonts w:ascii="Arial" w:hAnsi="Arial" w:cs="Arial"/>
      <w:b/>
      <w:bCs/>
      <w:shd w:val="clear" w:color="auto" w:fill="FFFFFF"/>
    </w:rPr>
  </w:style>
  <w:style w:type="paragraph" w:customStyle="1" w:styleId="Heading31">
    <w:name w:val="Heading #31"/>
    <w:basedOn w:val="Normale"/>
    <w:link w:val="Heading3"/>
    <w:uiPriority w:val="99"/>
    <w:rsid w:val="00A60747"/>
    <w:pPr>
      <w:widowControl w:val="0"/>
      <w:shd w:val="clear" w:color="auto" w:fill="FFFFFF"/>
      <w:spacing w:before="300" w:after="660" w:line="240" w:lineRule="atLeast"/>
      <w:ind w:hanging="1916"/>
      <w:jc w:val="center"/>
      <w:outlineLvl w:val="2"/>
    </w:pPr>
    <w:rPr>
      <w:rFonts w:ascii="Arial" w:hAnsi="Arial" w:cs="Arial"/>
      <w:b/>
      <w:bCs/>
      <w:sz w:val="22"/>
      <w:szCs w:val="22"/>
    </w:rPr>
  </w:style>
  <w:style w:type="character" w:customStyle="1" w:styleId="Bodytext17">
    <w:name w:val="Body text (17)_"/>
    <w:basedOn w:val="Carpredefinitoparagrafo"/>
    <w:link w:val="Bodytext170"/>
    <w:uiPriority w:val="99"/>
    <w:locked/>
    <w:rsid w:val="005E32E2"/>
    <w:rPr>
      <w:rFonts w:ascii="Arial" w:hAnsi="Arial" w:cs="Arial"/>
      <w:i/>
      <w:iCs/>
      <w:sz w:val="20"/>
      <w:szCs w:val="20"/>
      <w:shd w:val="clear" w:color="auto" w:fill="FFFFFF"/>
    </w:rPr>
  </w:style>
  <w:style w:type="character" w:customStyle="1" w:styleId="Bodytext17NotItalic">
    <w:name w:val="Body text (17) + Not Italic"/>
    <w:basedOn w:val="Bodytext17"/>
    <w:uiPriority w:val="99"/>
    <w:rsid w:val="005E32E2"/>
    <w:rPr>
      <w:color w:val="000000"/>
      <w:spacing w:val="0"/>
      <w:w w:val="100"/>
      <w:position w:val="0"/>
      <w:lang w:val="it-IT" w:eastAsia="it-IT"/>
    </w:rPr>
  </w:style>
  <w:style w:type="paragraph" w:customStyle="1" w:styleId="Bodytext170">
    <w:name w:val="Body text (17)"/>
    <w:basedOn w:val="Normale"/>
    <w:link w:val="Bodytext17"/>
    <w:uiPriority w:val="99"/>
    <w:rsid w:val="005E32E2"/>
    <w:pPr>
      <w:widowControl w:val="0"/>
      <w:shd w:val="clear" w:color="auto" w:fill="FFFFFF"/>
      <w:spacing w:before="300" w:after="60" w:line="254" w:lineRule="exact"/>
      <w:ind w:hanging="2"/>
    </w:pPr>
    <w:rPr>
      <w:rFonts w:ascii="Arial" w:hAnsi="Arial" w:cs="Arial"/>
      <w:i/>
      <w:iCs/>
      <w:sz w:val="20"/>
      <w:szCs w:val="20"/>
    </w:rPr>
  </w:style>
  <w:style w:type="character" w:customStyle="1" w:styleId="Bodytext1711pt">
    <w:name w:val="Body text (17) + 11 pt"/>
    <w:basedOn w:val="Bodytext17"/>
    <w:uiPriority w:val="99"/>
    <w:rsid w:val="005E32E2"/>
    <w:rPr>
      <w:color w:val="000000"/>
      <w:spacing w:val="0"/>
      <w:w w:val="100"/>
      <w:position w:val="0"/>
      <w:sz w:val="22"/>
      <w:szCs w:val="22"/>
      <w:u w:val="none"/>
      <w:lang w:val="it-IT" w:eastAsia="it-IT"/>
    </w:rPr>
  </w:style>
  <w:style w:type="character" w:customStyle="1" w:styleId="Bodytext1711pt1">
    <w:name w:val="Body text (17) + 11 pt1"/>
    <w:aliases w:val="Not Italic3"/>
    <w:basedOn w:val="Bodytext17"/>
    <w:uiPriority w:val="99"/>
    <w:rsid w:val="005E32E2"/>
    <w:rPr>
      <w:color w:val="000000"/>
      <w:spacing w:val="0"/>
      <w:w w:val="100"/>
      <w:position w:val="0"/>
      <w:sz w:val="22"/>
      <w:szCs w:val="22"/>
      <w:u w:val="none"/>
      <w:lang w:val="it-IT" w:eastAsia="it-IT"/>
    </w:rPr>
  </w:style>
  <w:style w:type="character" w:customStyle="1" w:styleId="Bodytext295pt">
    <w:name w:val="Body text (2) + 9.5 pt"/>
    <w:aliases w:val="Bold14"/>
    <w:basedOn w:val="Bodytext2"/>
    <w:uiPriority w:val="99"/>
    <w:rsid w:val="001F3394"/>
    <w:rPr>
      <w:rFonts w:eastAsia="Times New Roman"/>
      <w:b/>
      <w:bCs/>
      <w:color w:val="000000"/>
      <w:spacing w:val="0"/>
      <w:w w:val="100"/>
      <w:position w:val="0"/>
      <w:sz w:val="19"/>
      <w:szCs w:val="19"/>
      <w:u w:val="none"/>
      <w:lang w:val="it-IT" w:eastAsia="it-IT"/>
    </w:rPr>
  </w:style>
  <w:style w:type="character" w:customStyle="1" w:styleId="Bodytext210pt">
    <w:name w:val="Body text (2) + 10 pt"/>
    <w:basedOn w:val="Bodytext2"/>
    <w:uiPriority w:val="99"/>
    <w:rsid w:val="001F3394"/>
    <w:rPr>
      <w:rFonts w:eastAsia="Times New Roman"/>
      <w:color w:val="000000"/>
      <w:spacing w:val="0"/>
      <w:w w:val="100"/>
      <w:position w:val="0"/>
      <w:sz w:val="20"/>
      <w:szCs w:val="20"/>
      <w:u w:val="none"/>
      <w:lang w:val="it-IT" w:eastAsia="it-IT"/>
    </w:rPr>
  </w:style>
  <w:style w:type="character" w:customStyle="1" w:styleId="Bodytext285pt">
    <w:name w:val="Body text (2) + 8.5 pt"/>
    <w:basedOn w:val="Bodytext2"/>
    <w:uiPriority w:val="99"/>
    <w:rsid w:val="001F3394"/>
    <w:rPr>
      <w:rFonts w:eastAsia="Times New Roman"/>
      <w:color w:val="000000"/>
      <w:spacing w:val="0"/>
      <w:w w:val="100"/>
      <w:position w:val="0"/>
      <w:sz w:val="17"/>
      <w:szCs w:val="17"/>
      <w:u w:val="none"/>
      <w:lang w:val="it-IT" w:eastAsia="it-IT"/>
    </w:rPr>
  </w:style>
  <w:style w:type="character" w:customStyle="1" w:styleId="Bodytext26pt">
    <w:name w:val="Body text (2) + 6 pt"/>
    <w:aliases w:val="Bold13,Italic11"/>
    <w:basedOn w:val="Bodytext2"/>
    <w:uiPriority w:val="99"/>
    <w:rsid w:val="001F3394"/>
    <w:rPr>
      <w:rFonts w:eastAsia="Times New Roman"/>
      <w:b/>
      <w:bCs/>
      <w:i/>
      <w:iCs/>
      <w:color w:val="000000"/>
      <w:spacing w:val="0"/>
      <w:w w:val="100"/>
      <w:position w:val="0"/>
      <w:sz w:val="12"/>
      <w:szCs w:val="12"/>
      <w:u w:val="none"/>
      <w:lang w:val="it-IT" w:eastAsia="it-IT"/>
    </w:rPr>
  </w:style>
  <w:style w:type="character" w:customStyle="1" w:styleId="Bodytext210pt2">
    <w:name w:val="Body text (2) + 10 pt2"/>
    <w:aliases w:val="Italic10"/>
    <w:basedOn w:val="Bodytext2"/>
    <w:uiPriority w:val="99"/>
    <w:rsid w:val="001F3394"/>
    <w:rPr>
      <w:rFonts w:eastAsia="Times New Roman"/>
      <w:i/>
      <w:iCs/>
      <w:color w:val="000000"/>
      <w:spacing w:val="0"/>
      <w:w w:val="100"/>
      <w:position w:val="0"/>
      <w:sz w:val="20"/>
      <w:szCs w:val="20"/>
      <w:u w:val="none"/>
      <w:lang w:val="it-IT" w:eastAsia="it-IT"/>
    </w:rPr>
  </w:style>
  <w:style w:type="character" w:customStyle="1" w:styleId="Heading3Exact">
    <w:name w:val="Heading #3 Exact"/>
    <w:basedOn w:val="Carpredefinitoparagrafo"/>
    <w:uiPriority w:val="99"/>
    <w:rsid w:val="003A719D"/>
    <w:rPr>
      <w:rFonts w:ascii="Arial" w:eastAsia="Times New Roman" w:hAnsi="Arial" w:cs="Arial"/>
      <w:b/>
      <w:bCs/>
      <w:sz w:val="22"/>
      <w:szCs w:val="22"/>
      <w:u w:val="none"/>
    </w:rPr>
  </w:style>
  <w:style w:type="character" w:customStyle="1" w:styleId="Bodytext710pt2">
    <w:name w:val="Body text (7) + 10 pt2"/>
    <w:aliases w:val="Italic13"/>
    <w:basedOn w:val="Bodytext7"/>
    <w:uiPriority w:val="99"/>
    <w:rsid w:val="003A719D"/>
    <w:rPr>
      <w:rFonts w:eastAsia="Times New Roman"/>
      <w:i/>
      <w:iCs/>
      <w:color w:val="000000"/>
      <w:spacing w:val="0"/>
      <w:w w:val="100"/>
      <w:position w:val="0"/>
      <w:sz w:val="20"/>
      <w:szCs w:val="20"/>
      <w:u w:val="none"/>
      <w:lang w:eastAsia="en-US"/>
    </w:rPr>
  </w:style>
  <w:style w:type="character" w:customStyle="1" w:styleId="Bodytext3">
    <w:name w:val="Body text (3)_"/>
    <w:basedOn w:val="Carpredefinitoparagrafo"/>
    <w:link w:val="Bodytext31"/>
    <w:uiPriority w:val="99"/>
    <w:locked/>
    <w:rsid w:val="00A80813"/>
    <w:rPr>
      <w:rFonts w:ascii="Arial" w:hAnsi="Arial" w:cs="Arial"/>
      <w:b/>
      <w:bCs/>
      <w:shd w:val="clear" w:color="auto" w:fill="FFFFFF"/>
    </w:rPr>
  </w:style>
  <w:style w:type="paragraph" w:customStyle="1" w:styleId="Bodytext31">
    <w:name w:val="Body text (3)1"/>
    <w:basedOn w:val="Normale"/>
    <w:link w:val="Bodytext3"/>
    <w:uiPriority w:val="99"/>
    <w:rsid w:val="00A80813"/>
    <w:pPr>
      <w:widowControl w:val="0"/>
      <w:shd w:val="clear" w:color="auto" w:fill="FFFFFF"/>
      <w:spacing w:line="240" w:lineRule="atLeast"/>
      <w:ind w:hanging="352"/>
    </w:pPr>
    <w:rPr>
      <w:rFonts w:ascii="Arial" w:hAnsi="Arial" w:cs="Arial"/>
      <w:b/>
      <w:bCs/>
      <w:sz w:val="22"/>
      <w:szCs w:val="22"/>
    </w:rPr>
  </w:style>
  <w:style w:type="character" w:customStyle="1" w:styleId="Bodytext1785pt">
    <w:name w:val="Body text (17) + 8.5 pt"/>
    <w:basedOn w:val="Bodytext17"/>
    <w:uiPriority w:val="99"/>
    <w:rsid w:val="00A80813"/>
    <w:rPr>
      <w:rFonts w:eastAsia="Times New Roman"/>
      <w:i/>
      <w:iCs/>
      <w:color w:val="000000"/>
      <w:spacing w:val="0"/>
      <w:w w:val="100"/>
      <w:position w:val="0"/>
      <w:sz w:val="17"/>
      <w:szCs w:val="17"/>
      <w:u w:val="none"/>
      <w:lang w:val="it-IT" w:eastAsia="it-IT"/>
    </w:rPr>
  </w:style>
  <w:style w:type="character" w:customStyle="1" w:styleId="Bodytext1785pt1">
    <w:name w:val="Body text (17) + 8.5 pt1"/>
    <w:aliases w:val="Not Italic2"/>
    <w:basedOn w:val="Bodytext17"/>
    <w:uiPriority w:val="99"/>
    <w:rsid w:val="00A80813"/>
    <w:rPr>
      <w:rFonts w:eastAsia="Times New Roman"/>
      <w:i/>
      <w:iCs/>
      <w:color w:val="000000"/>
      <w:spacing w:val="0"/>
      <w:w w:val="100"/>
      <w:position w:val="0"/>
      <w:sz w:val="17"/>
      <w:szCs w:val="17"/>
      <w:u w:val="none"/>
      <w:lang w:val="it-IT" w:eastAsia="it-IT"/>
    </w:rPr>
  </w:style>
  <w:style w:type="character" w:customStyle="1" w:styleId="Bodytext210pt1">
    <w:name w:val="Body text (2) + 10 pt1"/>
    <w:aliases w:val="Italic6"/>
    <w:basedOn w:val="Bodytext2"/>
    <w:uiPriority w:val="99"/>
    <w:rsid w:val="00A80813"/>
    <w:rPr>
      <w:rFonts w:eastAsia="Times New Roman"/>
      <w:i/>
      <w:iCs/>
      <w:color w:val="000000"/>
      <w:spacing w:val="0"/>
      <w:w w:val="100"/>
      <w:position w:val="0"/>
      <w:sz w:val="20"/>
      <w:szCs w:val="20"/>
      <w:u w:val="none"/>
      <w:lang w:val="it-IT" w:eastAsia="it-IT"/>
    </w:rPr>
  </w:style>
  <w:style w:type="character" w:customStyle="1" w:styleId="Bodytext385pt">
    <w:name w:val="Body text (3) + 8.5 pt"/>
    <w:aliases w:val="Not Bold3"/>
    <w:basedOn w:val="Bodytext3"/>
    <w:uiPriority w:val="99"/>
    <w:rsid w:val="00A80813"/>
    <w:rPr>
      <w:color w:val="000000"/>
      <w:spacing w:val="0"/>
      <w:w w:val="100"/>
      <w:position w:val="0"/>
      <w:sz w:val="17"/>
      <w:szCs w:val="17"/>
      <w:u w:val="none"/>
      <w:lang w:val="it-IT" w:eastAsia="it-IT"/>
    </w:rPr>
  </w:style>
  <w:style w:type="character" w:customStyle="1" w:styleId="Bodytext25">
    <w:name w:val="Body text (25)_"/>
    <w:basedOn w:val="Carpredefinitoparagrafo"/>
    <w:link w:val="Bodytext251"/>
    <w:uiPriority w:val="99"/>
    <w:locked/>
    <w:rsid w:val="00A80813"/>
    <w:rPr>
      <w:rFonts w:ascii="Arial" w:hAnsi="Arial" w:cs="Arial"/>
      <w:b/>
      <w:bCs/>
      <w:sz w:val="19"/>
      <w:szCs w:val="19"/>
      <w:shd w:val="clear" w:color="auto" w:fill="FFFFFF"/>
    </w:rPr>
  </w:style>
  <w:style w:type="paragraph" w:customStyle="1" w:styleId="Bodytext251">
    <w:name w:val="Body text (25)1"/>
    <w:basedOn w:val="Normale"/>
    <w:link w:val="Bodytext25"/>
    <w:uiPriority w:val="99"/>
    <w:rsid w:val="00A80813"/>
    <w:pPr>
      <w:widowControl w:val="0"/>
      <w:shd w:val="clear" w:color="auto" w:fill="FFFFFF"/>
      <w:spacing w:before="180" w:after="180" w:line="240" w:lineRule="atLeast"/>
      <w:ind w:firstLine="29"/>
      <w:jc w:val="both"/>
    </w:pPr>
    <w:rPr>
      <w:rFonts w:ascii="Arial" w:hAnsi="Arial" w:cs="Arial"/>
      <w:b/>
      <w:bCs/>
      <w:sz w:val="19"/>
      <w:szCs w:val="19"/>
    </w:rPr>
  </w:style>
  <w:style w:type="character" w:customStyle="1" w:styleId="Bodytext4">
    <w:name w:val="Body text (4)_"/>
    <w:basedOn w:val="Carpredefinitoparagrafo"/>
    <w:link w:val="Bodytext41"/>
    <w:uiPriority w:val="99"/>
    <w:locked/>
    <w:rsid w:val="005644F3"/>
    <w:rPr>
      <w:rFonts w:ascii="Arial" w:hAnsi="Arial" w:cs="Arial"/>
      <w:b/>
      <w:bCs/>
      <w:i/>
      <w:iCs/>
      <w:shd w:val="clear" w:color="auto" w:fill="FFFFFF"/>
    </w:rPr>
  </w:style>
  <w:style w:type="paragraph" w:customStyle="1" w:styleId="Bodytext41">
    <w:name w:val="Body text (4)1"/>
    <w:basedOn w:val="Normale"/>
    <w:link w:val="Bodytext4"/>
    <w:uiPriority w:val="99"/>
    <w:rsid w:val="005644F3"/>
    <w:pPr>
      <w:widowControl w:val="0"/>
      <w:shd w:val="clear" w:color="auto" w:fill="FFFFFF"/>
      <w:spacing w:after="540" w:line="240" w:lineRule="atLeast"/>
      <w:ind w:hanging="6"/>
      <w:jc w:val="both"/>
    </w:pPr>
    <w:rPr>
      <w:rFonts w:ascii="Arial" w:hAnsi="Arial" w:cs="Arial"/>
      <w:b/>
      <w:bCs/>
      <w:i/>
      <w:iCs/>
      <w:sz w:val="22"/>
      <w:szCs w:val="22"/>
    </w:rPr>
  </w:style>
  <w:style w:type="table" w:customStyle="1" w:styleId="Sfondochiaro-Colore11">
    <w:name w:val="Sfondo chiaro - Colore 11"/>
    <w:basedOn w:val="Tabellanormale"/>
    <w:uiPriority w:val="60"/>
    <w:rsid w:val="00A87155"/>
    <w:rPr>
      <w:rFonts w:asciiTheme="minorHAnsi" w:eastAsiaTheme="minorHAnsi" w:hAnsiTheme="minorHAnsi" w:cstheme="minorBidi"/>
      <w:color w:val="365F91" w:themeColor="accent1" w:themeShade="BF"/>
      <w:lang w:eastAsia="en-US"/>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character" w:customStyle="1" w:styleId="Bodytext4NotBold">
    <w:name w:val="Body text (4) + Not Bold"/>
    <w:aliases w:val="Not Italic"/>
    <w:basedOn w:val="Bodytext4"/>
    <w:uiPriority w:val="99"/>
    <w:rsid w:val="00FB1D15"/>
    <w:rPr>
      <w:rFonts w:eastAsia="Times New Roman"/>
      <w:color w:val="000000"/>
      <w:spacing w:val="0"/>
      <w:w w:val="100"/>
      <w:position w:val="0"/>
      <w:lang w:val="it-IT" w:eastAsia="it-IT"/>
    </w:rPr>
  </w:style>
  <w:style w:type="character" w:customStyle="1" w:styleId="Bodytext4NotItalic">
    <w:name w:val="Body text (4) + Not Italic"/>
    <w:basedOn w:val="Bodytext4"/>
    <w:uiPriority w:val="99"/>
    <w:rsid w:val="00FB1D15"/>
    <w:rPr>
      <w:rFonts w:eastAsia="Times New Roman"/>
      <w:color w:val="000000"/>
      <w:spacing w:val="0"/>
      <w:w w:val="100"/>
      <w:position w:val="0"/>
      <w:sz w:val="22"/>
      <w:szCs w:val="22"/>
      <w:u w:val="none"/>
      <w:lang w:val="it-IT" w:eastAsia="it-IT"/>
    </w:rPr>
  </w:style>
  <w:style w:type="character" w:customStyle="1" w:styleId="Bodytext4NotBold1">
    <w:name w:val="Body text (4) + Not Bold1"/>
    <w:basedOn w:val="Bodytext4"/>
    <w:uiPriority w:val="99"/>
    <w:rsid w:val="00FB1D15"/>
    <w:rPr>
      <w:rFonts w:eastAsia="Times New Roman"/>
      <w:color w:val="000000"/>
      <w:spacing w:val="0"/>
      <w:w w:val="100"/>
      <w:position w:val="0"/>
      <w:sz w:val="22"/>
      <w:szCs w:val="22"/>
      <w:u w:val="none"/>
      <w:lang w:val="it-IT" w:eastAsia="it-IT"/>
    </w:rPr>
  </w:style>
  <w:style w:type="character" w:customStyle="1" w:styleId="Bodytext5">
    <w:name w:val="Body text (5)_"/>
    <w:basedOn w:val="Carpredefinitoparagrafo"/>
    <w:link w:val="Bodytext51"/>
    <w:uiPriority w:val="99"/>
    <w:locked/>
    <w:rsid w:val="00AF05CB"/>
    <w:rPr>
      <w:rFonts w:ascii="Arial" w:hAnsi="Arial" w:cs="Arial"/>
      <w:i/>
      <w:iCs/>
      <w:shd w:val="clear" w:color="auto" w:fill="FFFFFF"/>
    </w:rPr>
  </w:style>
  <w:style w:type="character" w:customStyle="1" w:styleId="Bodytext5NotItalic">
    <w:name w:val="Body text (5) + Not Italic"/>
    <w:basedOn w:val="Bodytext5"/>
    <w:uiPriority w:val="99"/>
    <w:rsid w:val="00AF05CB"/>
    <w:rPr>
      <w:color w:val="000000"/>
      <w:spacing w:val="0"/>
      <w:w w:val="100"/>
      <w:position w:val="0"/>
      <w:lang w:val="it-IT" w:eastAsia="it-IT"/>
    </w:rPr>
  </w:style>
  <w:style w:type="paragraph" w:customStyle="1" w:styleId="Bodytext51">
    <w:name w:val="Body text (5)1"/>
    <w:basedOn w:val="Normale"/>
    <w:link w:val="Bodytext5"/>
    <w:uiPriority w:val="99"/>
    <w:rsid w:val="00AF05CB"/>
    <w:pPr>
      <w:widowControl w:val="0"/>
      <w:shd w:val="clear" w:color="auto" w:fill="FFFFFF"/>
      <w:spacing w:before="600" w:line="278" w:lineRule="exact"/>
      <w:ind w:hanging="6"/>
    </w:pPr>
    <w:rPr>
      <w:rFonts w:ascii="Arial" w:hAnsi="Arial" w:cs="Arial"/>
      <w:i/>
      <w:iCs/>
      <w:sz w:val="22"/>
      <w:szCs w:val="22"/>
    </w:rPr>
  </w:style>
  <w:style w:type="character" w:customStyle="1" w:styleId="Bodytext24">
    <w:name w:val="Body text (24)_"/>
    <w:basedOn w:val="Carpredefinitoparagrafo"/>
    <w:link w:val="Bodytext240"/>
    <w:uiPriority w:val="99"/>
    <w:locked/>
    <w:rsid w:val="00417161"/>
    <w:rPr>
      <w:rFonts w:ascii="Arial" w:hAnsi="Arial" w:cs="Arial"/>
      <w:b/>
      <w:bCs/>
      <w:i/>
      <w:iCs/>
      <w:sz w:val="18"/>
      <w:szCs w:val="18"/>
      <w:shd w:val="clear" w:color="auto" w:fill="FFFFFF"/>
    </w:rPr>
  </w:style>
  <w:style w:type="paragraph" w:customStyle="1" w:styleId="Bodytext240">
    <w:name w:val="Body text (24)"/>
    <w:basedOn w:val="Normale"/>
    <w:link w:val="Bodytext24"/>
    <w:uiPriority w:val="99"/>
    <w:rsid w:val="00417161"/>
    <w:pPr>
      <w:widowControl w:val="0"/>
      <w:shd w:val="clear" w:color="auto" w:fill="FFFFFF"/>
      <w:spacing w:after="240" w:line="221" w:lineRule="exact"/>
      <w:ind w:firstLine="463"/>
      <w:jc w:val="both"/>
    </w:pPr>
    <w:rPr>
      <w:rFonts w:ascii="Arial" w:hAnsi="Arial" w:cs="Arial"/>
      <w:b/>
      <w:bCs/>
      <w:i/>
      <w:iCs/>
      <w:sz w:val="18"/>
      <w:szCs w:val="18"/>
    </w:rPr>
  </w:style>
  <w:style w:type="character" w:customStyle="1" w:styleId="Bodytext29pt">
    <w:name w:val="Body text (2) + 9 pt"/>
    <w:aliases w:val="Bold10,Italic8"/>
    <w:basedOn w:val="Bodytext2"/>
    <w:uiPriority w:val="99"/>
    <w:rsid w:val="000D2C8D"/>
    <w:rPr>
      <w:rFonts w:eastAsia="Times New Roman"/>
      <w:b/>
      <w:bCs/>
      <w:i/>
      <w:iCs/>
      <w:color w:val="000000"/>
      <w:spacing w:val="0"/>
      <w:w w:val="100"/>
      <w:position w:val="0"/>
      <w:sz w:val="18"/>
      <w:szCs w:val="18"/>
      <w:u w:val="none"/>
      <w:lang w:val="it-IT" w:eastAsia="it-IT"/>
    </w:rPr>
  </w:style>
  <w:style w:type="character" w:customStyle="1" w:styleId="Bodytext2Bold3">
    <w:name w:val="Body text (2) + Bold3"/>
    <w:basedOn w:val="Bodytext2"/>
    <w:uiPriority w:val="99"/>
    <w:rsid w:val="000D2C8D"/>
    <w:rPr>
      <w:rFonts w:eastAsia="Times New Roman"/>
      <w:b/>
      <w:bCs/>
      <w:color w:val="000000"/>
      <w:spacing w:val="0"/>
      <w:w w:val="100"/>
      <w:position w:val="0"/>
      <w:sz w:val="22"/>
      <w:szCs w:val="22"/>
      <w:u w:val="none"/>
      <w:lang w:val="it-IT" w:eastAsia="it-IT"/>
    </w:rPr>
  </w:style>
  <w:style w:type="character" w:customStyle="1" w:styleId="Bodytext26">
    <w:name w:val="Body text (2)6"/>
    <w:basedOn w:val="Bodytext2"/>
    <w:uiPriority w:val="99"/>
    <w:rsid w:val="00752AE2"/>
    <w:rPr>
      <w:rFonts w:eastAsia="Times New Roman"/>
      <w:color w:val="000000"/>
      <w:spacing w:val="0"/>
      <w:w w:val="100"/>
      <w:position w:val="0"/>
      <w:sz w:val="22"/>
      <w:szCs w:val="22"/>
      <w:u w:val="single"/>
      <w:lang w:val="it-IT" w:eastAsia="it-IT"/>
    </w:rPr>
  </w:style>
  <w:style w:type="character" w:customStyle="1" w:styleId="Bodytext3NotBold">
    <w:name w:val="Body text (3) + Not Bold"/>
    <w:basedOn w:val="Bodytext3"/>
    <w:uiPriority w:val="99"/>
    <w:rsid w:val="00752AE2"/>
    <w:rPr>
      <w:rFonts w:eastAsia="Times New Roman"/>
      <w:color w:val="000000"/>
      <w:spacing w:val="0"/>
      <w:w w:val="100"/>
      <w:position w:val="0"/>
      <w:sz w:val="22"/>
      <w:szCs w:val="22"/>
      <w:u w:val="none"/>
      <w:lang w:val="it-IT" w:eastAsia="it-IT"/>
    </w:rPr>
  </w:style>
  <w:style w:type="character" w:customStyle="1" w:styleId="Bodytext50">
    <w:name w:val="Body text (5)"/>
    <w:basedOn w:val="Bodytext5"/>
    <w:uiPriority w:val="99"/>
    <w:rsid w:val="00752AE2"/>
    <w:rPr>
      <w:rFonts w:eastAsia="Times New Roman"/>
      <w:color w:val="000000"/>
      <w:spacing w:val="0"/>
      <w:w w:val="100"/>
      <w:position w:val="0"/>
      <w:sz w:val="22"/>
      <w:szCs w:val="22"/>
      <w:u w:val="single"/>
      <w:lang w:val="it-IT" w:eastAsia="it-IT"/>
    </w:rPr>
  </w:style>
  <w:style w:type="character" w:customStyle="1" w:styleId="Heading3NotBold">
    <w:name w:val="Heading #3 + Not Bold"/>
    <w:basedOn w:val="Heading3"/>
    <w:uiPriority w:val="99"/>
    <w:rsid w:val="00752AE2"/>
    <w:rPr>
      <w:rFonts w:eastAsia="Times New Roman"/>
      <w:color w:val="000000"/>
      <w:spacing w:val="0"/>
      <w:w w:val="100"/>
      <w:position w:val="0"/>
      <w:sz w:val="22"/>
      <w:szCs w:val="22"/>
      <w:u w:val="none"/>
      <w:lang w:val="it-IT" w:eastAsia="it-IT"/>
    </w:rPr>
  </w:style>
  <w:style w:type="character" w:customStyle="1" w:styleId="Bodytext285pt2">
    <w:name w:val="Body text (2) + 8.5 pt2"/>
    <w:aliases w:val="Bold12"/>
    <w:basedOn w:val="Bodytext2"/>
    <w:uiPriority w:val="99"/>
    <w:rsid w:val="00F62BCD"/>
    <w:rPr>
      <w:rFonts w:eastAsia="Times New Roman"/>
      <w:b/>
      <w:bCs/>
      <w:color w:val="000000"/>
      <w:spacing w:val="0"/>
      <w:w w:val="100"/>
      <w:position w:val="0"/>
      <w:sz w:val="17"/>
      <w:szCs w:val="17"/>
      <w:u w:val="none"/>
      <w:lang w:val="it-IT" w:eastAsia="it-IT"/>
    </w:rPr>
  </w:style>
  <w:style w:type="character" w:customStyle="1" w:styleId="Bodytext265pt2">
    <w:name w:val="Body text (2) + 6.5 pt2"/>
    <w:aliases w:val="Bold8,Italic7"/>
    <w:basedOn w:val="Bodytext2"/>
    <w:uiPriority w:val="99"/>
    <w:rsid w:val="00F62BCD"/>
    <w:rPr>
      <w:rFonts w:eastAsia="Times New Roman"/>
      <w:b/>
      <w:bCs/>
      <w:i/>
      <w:iCs/>
      <w:color w:val="000000"/>
      <w:spacing w:val="0"/>
      <w:w w:val="100"/>
      <w:position w:val="0"/>
      <w:sz w:val="13"/>
      <w:szCs w:val="13"/>
      <w:u w:val="none"/>
      <w:lang w:val="it-IT" w:eastAsia="it-IT"/>
    </w:rPr>
  </w:style>
  <w:style w:type="table" w:styleId="Grigliamedia1-Colore1">
    <w:name w:val="Medium Grid 1 Accent 1"/>
    <w:basedOn w:val="Tabellanormale"/>
    <w:uiPriority w:val="67"/>
    <w:rsid w:val="00AF57C6"/>
    <w:rPr>
      <w:rFonts w:asciiTheme="minorHAnsi" w:eastAsiaTheme="minorHAnsi" w:hAnsiTheme="minorHAnsi" w:cstheme="minorBidi"/>
      <w:lang w:eastAsia="en-US"/>
    </w:r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character" w:customStyle="1" w:styleId="Tablecaption5">
    <w:name w:val="Table caption (5)_"/>
    <w:basedOn w:val="Carpredefinitoparagrafo"/>
    <w:link w:val="Tablecaption50"/>
    <w:uiPriority w:val="99"/>
    <w:locked/>
    <w:rsid w:val="00E32148"/>
    <w:rPr>
      <w:rFonts w:ascii="Arial" w:hAnsi="Arial" w:cs="Arial"/>
      <w:b/>
      <w:bCs/>
      <w:shd w:val="clear" w:color="auto" w:fill="FFFFFF"/>
    </w:rPr>
  </w:style>
  <w:style w:type="paragraph" w:customStyle="1" w:styleId="Tablecaption50">
    <w:name w:val="Table caption (5)"/>
    <w:basedOn w:val="Normale"/>
    <w:link w:val="Tablecaption5"/>
    <w:uiPriority w:val="99"/>
    <w:rsid w:val="00E32148"/>
    <w:pPr>
      <w:widowControl w:val="0"/>
      <w:shd w:val="clear" w:color="auto" w:fill="FFFFFF"/>
      <w:spacing w:line="240" w:lineRule="atLeast"/>
      <w:ind w:firstLine="29"/>
    </w:pPr>
    <w:rPr>
      <w:rFonts w:ascii="Arial" w:hAnsi="Arial" w:cs="Arial"/>
      <w:b/>
      <w:bCs/>
      <w:sz w:val="22"/>
      <w:szCs w:val="22"/>
    </w:rPr>
  </w:style>
  <w:style w:type="character" w:customStyle="1" w:styleId="Tablecaption5Exact">
    <w:name w:val="Table caption (5) Exact"/>
    <w:basedOn w:val="Carpredefinitoparagrafo"/>
    <w:uiPriority w:val="99"/>
    <w:rsid w:val="005A1FFA"/>
    <w:rPr>
      <w:rFonts w:ascii="Arial" w:eastAsia="Times New Roman" w:hAnsi="Arial" w:cs="Arial"/>
      <w:b/>
      <w:bCs/>
      <w:sz w:val="22"/>
      <w:szCs w:val="22"/>
      <w:u w:val="none"/>
    </w:rPr>
  </w:style>
  <w:style w:type="character" w:customStyle="1" w:styleId="Tablecaption7Exact">
    <w:name w:val="Table caption (7) Exact"/>
    <w:basedOn w:val="Carpredefinitoparagrafo"/>
    <w:link w:val="Tablecaption7"/>
    <w:uiPriority w:val="99"/>
    <w:locked/>
    <w:rsid w:val="005A1FFA"/>
    <w:rPr>
      <w:rFonts w:ascii="Arial" w:hAnsi="Arial" w:cs="Arial"/>
      <w:shd w:val="clear" w:color="auto" w:fill="FFFFFF"/>
    </w:rPr>
  </w:style>
  <w:style w:type="paragraph" w:customStyle="1" w:styleId="Tablecaption7">
    <w:name w:val="Table caption (7)"/>
    <w:basedOn w:val="Normale"/>
    <w:link w:val="Tablecaption7Exact"/>
    <w:uiPriority w:val="99"/>
    <w:rsid w:val="005A1FFA"/>
    <w:pPr>
      <w:widowControl w:val="0"/>
      <w:shd w:val="clear" w:color="auto" w:fill="FFFFFF"/>
      <w:spacing w:line="245" w:lineRule="exact"/>
      <w:ind w:firstLine="30"/>
      <w:jc w:val="both"/>
    </w:pPr>
    <w:rPr>
      <w:rFonts w:ascii="Arial" w:hAnsi="Arial" w:cs="Arial"/>
      <w:sz w:val="22"/>
      <w:szCs w:val="22"/>
    </w:rPr>
  </w:style>
  <w:style w:type="character" w:customStyle="1" w:styleId="Bodytext3Exact1">
    <w:name w:val="Body text (3) Exact1"/>
    <w:basedOn w:val="Bodytext3"/>
    <w:uiPriority w:val="99"/>
    <w:rsid w:val="005A1FFA"/>
    <w:rPr>
      <w:rFonts w:eastAsia="Times New Roman"/>
      <w:color w:val="000000"/>
      <w:spacing w:val="0"/>
      <w:w w:val="100"/>
      <w:position w:val="0"/>
      <w:sz w:val="22"/>
      <w:szCs w:val="22"/>
      <w:u w:val="single"/>
      <w:lang w:val="it-IT" w:eastAsia="it-IT"/>
    </w:rPr>
  </w:style>
  <w:style w:type="table" w:customStyle="1" w:styleId="Sfondochiaro1">
    <w:name w:val="Sfondo chiaro1"/>
    <w:basedOn w:val="Tabellanormale"/>
    <w:uiPriority w:val="60"/>
    <w:rsid w:val="005A1FFA"/>
    <w:rPr>
      <w:rFonts w:asciiTheme="minorHAnsi" w:eastAsiaTheme="minorHAnsi" w:hAnsiTheme="minorHAnsi" w:cstheme="minorBidi"/>
      <w:color w:val="000000" w:themeColor="text1" w:themeShade="BF"/>
      <w:lang w:eastAsia="en-US"/>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customStyle="1" w:styleId="Bodytext2BoldExact">
    <w:name w:val="Body text (2) + Bold Exact"/>
    <w:basedOn w:val="Bodytext2"/>
    <w:uiPriority w:val="99"/>
    <w:rsid w:val="00F063D4"/>
    <w:rPr>
      <w:rFonts w:eastAsia="Times New Roman"/>
      <w:b/>
      <w:bCs/>
      <w:color w:val="000000"/>
      <w:spacing w:val="0"/>
      <w:w w:val="100"/>
      <w:position w:val="0"/>
      <w:sz w:val="22"/>
      <w:szCs w:val="22"/>
      <w:u w:val="none"/>
      <w:lang w:val="it-IT" w:eastAsia="it-IT"/>
    </w:rPr>
  </w:style>
  <w:style w:type="character" w:customStyle="1" w:styleId="Bodytext3Exact">
    <w:name w:val="Body text (3) Exact"/>
    <w:basedOn w:val="Carpredefinitoparagrafo"/>
    <w:uiPriority w:val="99"/>
    <w:rsid w:val="00F063D4"/>
    <w:rPr>
      <w:rFonts w:ascii="Arial" w:eastAsia="Times New Roman" w:hAnsi="Arial" w:cs="Arial"/>
      <w:b/>
      <w:bCs/>
      <w:sz w:val="22"/>
      <w:szCs w:val="22"/>
      <w:u w:val="none"/>
    </w:rPr>
  </w:style>
  <w:style w:type="character" w:customStyle="1" w:styleId="Bodytext25Exact">
    <w:name w:val="Body text (25) Exact"/>
    <w:basedOn w:val="Carpredefinitoparagrafo"/>
    <w:uiPriority w:val="99"/>
    <w:rsid w:val="00F063D4"/>
    <w:rPr>
      <w:rFonts w:ascii="Arial" w:eastAsia="Times New Roman" w:hAnsi="Arial" w:cs="Arial"/>
      <w:b/>
      <w:bCs/>
      <w:sz w:val="19"/>
      <w:szCs w:val="19"/>
      <w:u w:val="none"/>
    </w:rPr>
  </w:style>
  <w:style w:type="table" w:customStyle="1" w:styleId="Elencochiaro-Colore11">
    <w:name w:val="Elenco chiaro - Colore 11"/>
    <w:basedOn w:val="Tabellanormale"/>
    <w:uiPriority w:val="61"/>
    <w:rsid w:val="00F063D4"/>
    <w:rPr>
      <w:rFonts w:asciiTheme="minorHAnsi" w:eastAsiaTheme="minorHAnsi" w:hAnsiTheme="minorHAnsi" w:cstheme="minorBidi"/>
      <w:lang w:eastAsia="en-US"/>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customStyle="1" w:styleId="Elencochiaro-Colore12">
    <w:name w:val="Elenco chiaro - Colore 12"/>
    <w:basedOn w:val="Tabellanormale"/>
    <w:uiPriority w:val="61"/>
    <w:rsid w:val="00F063D4"/>
    <w:rPr>
      <w:rFonts w:asciiTheme="minorHAnsi" w:eastAsiaTheme="minorHAnsi" w:hAnsiTheme="minorHAnsi" w:cstheme="minorBidi"/>
      <w:lang w:eastAsia="en-US"/>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character" w:customStyle="1" w:styleId="Bodytext18">
    <w:name w:val="Body text (18)_"/>
    <w:basedOn w:val="Carpredefinitoparagrafo"/>
    <w:link w:val="Bodytext180"/>
    <w:uiPriority w:val="99"/>
    <w:locked/>
    <w:rsid w:val="00F96703"/>
    <w:rPr>
      <w:rFonts w:ascii="Arial" w:hAnsi="Arial" w:cs="Arial"/>
      <w:sz w:val="20"/>
      <w:szCs w:val="20"/>
      <w:shd w:val="clear" w:color="auto" w:fill="FFFFFF"/>
    </w:rPr>
  </w:style>
  <w:style w:type="paragraph" w:customStyle="1" w:styleId="Bodytext180">
    <w:name w:val="Body text (18)"/>
    <w:basedOn w:val="Normale"/>
    <w:link w:val="Bodytext18"/>
    <w:uiPriority w:val="99"/>
    <w:rsid w:val="00F96703"/>
    <w:pPr>
      <w:widowControl w:val="0"/>
      <w:shd w:val="clear" w:color="auto" w:fill="FFFFFF"/>
      <w:spacing w:line="240" w:lineRule="atLeast"/>
      <w:ind w:hanging="362"/>
    </w:pPr>
    <w:rPr>
      <w:rFonts w:ascii="Arial" w:hAnsi="Arial" w:cs="Arial"/>
      <w:sz w:val="20"/>
      <w:szCs w:val="20"/>
    </w:rPr>
  </w:style>
  <w:style w:type="character" w:customStyle="1" w:styleId="Bodytext3NotBold1">
    <w:name w:val="Body text (3) + Not Bold1"/>
    <w:basedOn w:val="Bodytext3"/>
    <w:uiPriority w:val="99"/>
    <w:rsid w:val="00F86FC0"/>
    <w:rPr>
      <w:rFonts w:eastAsia="Times New Roman"/>
      <w:color w:val="000000"/>
      <w:spacing w:val="0"/>
      <w:w w:val="100"/>
      <w:position w:val="0"/>
      <w:sz w:val="22"/>
      <w:szCs w:val="22"/>
      <w:u w:val="single"/>
      <w:lang w:val="it-IT" w:eastAsia="it-IT"/>
    </w:rPr>
  </w:style>
  <w:style w:type="character" w:customStyle="1" w:styleId="Bodytext32">
    <w:name w:val="Body text (3)2"/>
    <w:basedOn w:val="Bodytext3"/>
    <w:uiPriority w:val="99"/>
    <w:rsid w:val="00F86FC0"/>
    <w:rPr>
      <w:rFonts w:eastAsia="Times New Roman"/>
      <w:color w:val="000000"/>
      <w:spacing w:val="0"/>
      <w:w w:val="100"/>
      <w:position w:val="0"/>
      <w:sz w:val="22"/>
      <w:szCs w:val="22"/>
      <w:u w:val="single"/>
      <w:lang w:val="it-IT" w:eastAsia="it-IT"/>
    </w:rPr>
  </w:style>
  <w:style w:type="table" w:styleId="Elencoacolori-Colore1">
    <w:name w:val="Colorful List Accent 1"/>
    <w:basedOn w:val="Tabellanormale"/>
    <w:uiPriority w:val="72"/>
    <w:rsid w:val="00F86FC0"/>
    <w:rPr>
      <w:rFonts w:asciiTheme="minorHAnsi" w:eastAsiaTheme="minorHAnsi" w:hAnsiTheme="minorHAnsi" w:cstheme="minorBidi"/>
      <w:color w:val="000000" w:themeColor="text1"/>
      <w:lang w:eastAsia="en-US"/>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it-IT" w:eastAsia="it-I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542061239">
      <w:bodyDiv w:val="1"/>
      <w:marLeft w:val="0"/>
      <w:marRight w:val="0"/>
      <w:marTop w:val="0"/>
      <w:marBottom w:val="0"/>
      <w:divBdr>
        <w:top w:val="none" w:sz="0" w:space="0" w:color="auto"/>
        <w:left w:val="none" w:sz="0" w:space="0" w:color="auto"/>
        <w:bottom w:val="none" w:sz="0" w:space="0" w:color="auto"/>
        <w:right w:val="none" w:sz="0" w:space="0" w:color="auto"/>
      </w:divBdr>
      <w:divsChild>
        <w:div w:id="917714424">
          <w:marLeft w:val="0"/>
          <w:marRight w:val="0"/>
          <w:marTop w:val="0"/>
          <w:marBottom w:val="0"/>
          <w:divBdr>
            <w:top w:val="none" w:sz="0" w:space="0" w:color="auto"/>
            <w:left w:val="none" w:sz="0" w:space="0" w:color="auto"/>
            <w:bottom w:val="none" w:sz="0" w:space="0" w:color="auto"/>
            <w:right w:val="none" w:sz="0" w:space="0" w:color="auto"/>
          </w:divBdr>
        </w:div>
        <w:div w:id="576130767">
          <w:marLeft w:val="0"/>
          <w:marRight w:val="0"/>
          <w:marTop w:val="0"/>
          <w:marBottom w:val="0"/>
          <w:divBdr>
            <w:top w:val="none" w:sz="0" w:space="0" w:color="auto"/>
            <w:left w:val="none" w:sz="0" w:space="0" w:color="auto"/>
            <w:bottom w:val="none" w:sz="0" w:space="0" w:color="auto"/>
            <w:right w:val="none" w:sz="0" w:space="0" w:color="auto"/>
          </w:divBdr>
          <w:divsChild>
            <w:div w:id="1906380546">
              <w:marLeft w:val="0"/>
              <w:marRight w:val="0"/>
              <w:marTop w:val="0"/>
              <w:marBottom w:val="0"/>
              <w:divBdr>
                <w:top w:val="none" w:sz="0" w:space="0" w:color="auto"/>
                <w:left w:val="none" w:sz="0" w:space="0" w:color="auto"/>
                <w:bottom w:val="none" w:sz="0" w:space="0" w:color="auto"/>
                <w:right w:val="none" w:sz="0" w:space="0" w:color="auto"/>
              </w:divBdr>
            </w:div>
            <w:div w:id="1117412754">
              <w:marLeft w:val="0"/>
              <w:marRight w:val="0"/>
              <w:marTop w:val="0"/>
              <w:marBottom w:val="0"/>
              <w:divBdr>
                <w:top w:val="none" w:sz="0" w:space="0" w:color="auto"/>
                <w:left w:val="none" w:sz="0" w:space="0" w:color="auto"/>
                <w:bottom w:val="none" w:sz="0" w:space="0" w:color="auto"/>
                <w:right w:val="none" w:sz="0" w:space="0" w:color="auto"/>
              </w:divBdr>
            </w:div>
            <w:div w:id="1115708868">
              <w:marLeft w:val="0"/>
              <w:marRight w:val="0"/>
              <w:marTop w:val="0"/>
              <w:marBottom w:val="0"/>
              <w:divBdr>
                <w:top w:val="none" w:sz="0" w:space="0" w:color="auto"/>
                <w:left w:val="none" w:sz="0" w:space="0" w:color="auto"/>
                <w:bottom w:val="none" w:sz="0" w:space="0" w:color="auto"/>
                <w:right w:val="none" w:sz="0" w:space="0" w:color="auto"/>
              </w:divBdr>
            </w:div>
            <w:div w:id="1140077729">
              <w:marLeft w:val="0"/>
              <w:marRight w:val="0"/>
              <w:marTop w:val="0"/>
              <w:marBottom w:val="0"/>
              <w:divBdr>
                <w:top w:val="none" w:sz="0" w:space="0" w:color="auto"/>
                <w:left w:val="none" w:sz="0" w:space="0" w:color="auto"/>
                <w:bottom w:val="none" w:sz="0" w:space="0" w:color="auto"/>
                <w:right w:val="none" w:sz="0" w:space="0" w:color="auto"/>
              </w:divBdr>
            </w:div>
            <w:div w:id="151407384">
              <w:marLeft w:val="0"/>
              <w:marRight w:val="0"/>
              <w:marTop w:val="0"/>
              <w:marBottom w:val="0"/>
              <w:divBdr>
                <w:top w:val="none" w:sz="0" w:space="0" w:color="auto"/>
                <w:left w:val="none" w:sz="0" w:space="0" w:color="auto"/>
                <w:bottom w:val="none" w:sz="0" w:space="0" w:color="auto"/>
                <w:right w:val="none" w:sz="0" w:space="0" w:color="auto"/>
              </w:divBdr>
            </w:div>
            <w:div w:id="1784573133">
              <w:marLeft w:val="0"/>
              <w:marRight w:val="0"/>
              <w:marTop w:val="0"/>
              <w:marBottom w:val="0"/>
              <w:divBdr>
                <w:top w:val="none" w:sz="0" w:space="0" w:color="auto"/>
                <w:left w:val="none" w:sz="0" w:space="0" w:color="auto"/>
                <w:bottom w:val="none" w:sz="0" w:space="0" w:color="auto"/>
                <w:right w:val="none" w:sz="0" w:space="0" w:color="auto"/>
              </w:divBdr>
            </w:div>
            <w:div w:id="348726128">
              <w:marLeft w:val="0"/>
              <w:marRight w:val="0"/>
              <w:marTop w:val="0"/>
              <w:marBottom w:val="0"/>
              <w:divBdr>
                <w:top w:val="none" w:sz="0" w:space="0" w:color="auto"/>
                <w:left w:val="none" w:sz="0" w:space="0" w:color="auto"/>
                <w:bottom w:val="none" w:sz="0" w:space="0" w:color="auto"/>
                <w:right w:val="none" w:sz="0" w:space="0" w:color="auto"/>
              </w:divBdr>
            </w:div>
            <w:div w:id="619921644">
              <w:marLeft w:val="0"/>
              <w:marRight w:val="0"/>
              <w:marTop w:val="0"/>
              <w:marBottom w:val="0"/>
              <w:divBdr>
                <w:top w:val="none" w:sz="0" w:space="0" w:color="auto"/>
                <w:left w:val="none" w:sz="0" w:space="0" w:color="auto"/>
                <w:bottom w:val="none" w:sz="0" w:space="0" w:color="auto"/>
                <w:right w:val="none" w:sz="0" w:space="0" w:color="auto"/>
              </w:divBdr>
            </w:div>
            <w:div w:id="1245333160">
              <w:marLeft w:val="0"/>
              <w:marRight w:val="0"/>
              <w:marTop w:val="0"/>
              <w:marBottom w:val="0"/>
              <w:divBdr>
                <w:top w:val="none" w:sz="0" w:space="0" w:color="auto"/>
                <w:left w:val="none" w:sz="0" w:space="0" w:color="auto"/>
                <w:bottom w:val="none" w:sz="0" w:space="0" w:color="auto"/>
                <w:right w:val="none" w:sz="0" w:space="0" w:color="auto"/>
              </w:divBdr>
            </w:div>
            <w:div w:id="949121482">
              <w:marLeft w:val="0"/>
              <w:marRight w:val="0"/>
              <w:marTop w:val="0"/>
              <w:marBottom w:val="0"/>
              <w:divBdr>
                <w:top w:val="none" w:sz="0" w:space="0" w:color="auto"/>
                <w:left w:val="none" w:sz="0" w:space="0" w:color="auto"/>
                <w:bottom w:val="none" w:sz="0" w:space="0" w:color="auto"/>
                <w:right w:val="none" w:sz="0" w:space="0" w:color="auto"/>
              </w:divBdr>
            </w:div>
            <w:div w:id="134225140">
              <w:marLeft w:val="0"/>
              <w:marRight w:val="0"/>
              <w:marTop w:val="0"/>
              <w:marBottom w:val="0"/>
              <w:divBdr>
                <w:top w:val="none" w:sz="0" w:space="0" w:color="auto"/>
                <w:left w:val="none" w:sz="0" w:space="0" w:color="auto"/>
                <w:bottom w:val="none" w:sz="0" w:space="0" w:color="auto"/>
                <w:right w:val="none" w:sz="0" w:space="0" w:color="auto"/>
              </w:divBdr>
            </w:div>
            <w:div w:id="1200238980">
              <w:marLeft w:val="0"/>
              <w:marRight w:val="0"/>
              <w:marTop w:val="0"/>
              <w:marBottom w:val="0"/>
              <w:divBdr>
                <w:top w:val="none" w:sz="0" w:space="0" w:color="auto"/>
                <w:left w:val="none" w:sz="0" w:space="0" w:color="auto"/>
                <w:bottom w:val="none" w:sz="0" w:space="0" w:color="auto"/>
                <w:right w:val="none" w:sz="0" w:space="0" w:color="auto"/>
              </w:divBdr>
            </w:div>
            <w:div w:id="424957262">
              <w:marLeft w:val="0"/>
              <w:marRight w:val="0"/>
              <w:marTop w:val="0"/>
              <w:marBottom w:val="0"/>
              <w:divBdr>
                <w:top w:val="none" w:sz="0" w:space="0" w:color="auto"/>
                <w:left w:val="none" w:sz="0" w:space="0" w:color="auto"/>
                <w:bottom w:val="none" w:sz="0" w:space="0" w:color="auto"/>
                <w:right w:val="none" w:sz="0" w:space="0" w:color="auto"/>
              </w:divBdr>
            </w:div>
            <w:div w:id="891116665">
              <w:marLeft w:val="0"/>
              <w:marRight w:val="0"/>
              <w:marTop w:val="0"/>
              <w:marBottom w:val="0"/>
              <w:divBdr>
                <w:top w:val="none" w:sz="0" w:space="0" w:color="auto"/>
                <w:left w:val="none" w:sz="0" w:space="0" w:color="auto"/>
                <w:bottom w:val="none" w:sz="0" w:space="0" w:color="auto"/>
                <w:right w:val="none" w:sz="0" w:space="0" w:color="auto"/>
              </w:divBdr>
            </w:div>
            <w:div w:id="1054623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4543558">
      <w:marLeft w:val="0"/>
      <w:marRight w:val="0"/>
      <w:marTop w:val="0"/>
      <w:marBottom w:val="0"/>
      <w:divBdr>
        <w:top w:val="none" w:sz="0" w:space="0" w:color="auto"/>
        <w:left w:val="none" w:sz="0" w:space="0" w:color="auto"/>
        <w:bottom w:val="none" w:sz="0" w:space="0" w:color="auto"/>
        <w:right w:val="none" w:sz="0" w:space="0" w:color="auto"/>
      </w:divBdr>
    </w:div>
    <w:div w:id="1054543559">
      <w:marLeft w:val="0"/>
      <w:marRight w:val="0"/>
      <w:marTop w:val="0"/>
      <w:marBottom w:val="0"/>
      <w:divBdr>
        <w:top w:val="none" w:sz="0" w:space="0" w:color="auto"/>
        <w:left w:val="none" w:sz="0" w:space="0" w:color="auto"/>
        <w:bottom w:val="none" w:sz="0" w:space="0" w:color="auto"/>
        <w:right w:val="none" w:sz="0" w:space="0" w:color="auto"/>
      </w:divBdr>
    </w:div>
    <w:div w:id="1728920176">
      <w:bodyDiv w:val="1"/>
      <w:marLeft w:val="0"/>
      <w:marRight w:val="0"/>
      <w:marTop w:val="0"/>
      <w:marBottom w:val="0"/>
      <w:divBdr>
        <w:top w:val="none" w:sz="0" w:space="0" w:color="auto"/>
        <w:left w:val="none" w:sz="0" w:space="0" w:color="auto"/>
        <w:bottom w:val="none" w:sz="0" w:space="0" w:color="auto"/>
        <w:right w:val="none" w:sz="0" w:space="0" w:color="auto"/>
      </w:divBdr>
    </w:div>
    <w:div w:id="1842044124">
      <w:bodyDiv w:val="1"/>
      <w:marLeft w:val="0"/>
      <w:marRight w:val="0"/>
      <w:marTop w:val="0"/>
      <w:marBottom w:val="0"/>
      <w:divBdr>
        <w:top w:val="none" w:sz="0" w:space="0" w:color="auto"/>
        <w:left w:val="none" w:sz="0" w:space="0" w:color="auto"/>
        <w:bottom w:val="none" w:sz="0" w:space="0" w:color="auto"/>
        <w:right w:val="none" w:sz="0" w:space="0" w:color="auto"/>
      </w:divBdr>
      <w:divsChild>
        <w:div w:id="1171025152">
          <w:marLeft w:val="0"/>
          <w:marRight w:val="0"/>
          <w:marTop w:val="0"/>
          <w:marBottom w:val="0"/>
          <w:divBdr>
            <w:top w:val="none" w:sz="0" w:space="0" w:color="auto"/>
            <w:left w:val="none" w:sz="0" w:space="0" w:color="auto"/>
            <w:bottom w:val="none" w:sz="0" w:space="0" w:color="auto"/>
            <w:right w:val="none" w:sz="0" w:space="0" w:color="auto"/>
          </w:divBdr>
        </w:div>
        <w:div w:id="1079865886">
          <w:marLeft w:val="0"/>
          <w:marRight w:val="136"/>
          <w:marTop w:val="68"/>
          <w:marBottom w:val="0"/>
          <w:divBdr>
            <w:top w:val="none" w:sz="0" w:space="0" w:color="auto"/>
            <w:left w:val="none" w:sz="0" w:space="0" w:color="auto"/>
            <w:bottom w:val="none" w:sz="0" w:space="0" w:color="auto"/>
            <w:right w:val="none" w:sz="0" w:space="0" w:color="auto"/>
          </w:divBdr>
        </w:div>
        <w:div w:id="1216043044">
          <w:marLeft w:val="0"/>
          <w:marRight w:val="0"/>
          <w:marTop w:val="0"/>
          <w:marBottom w:val="0"/>
          <w:divBdr>
            <w:top w:val="none" w:sz="0" w:space="0" w:color="auto"/>
            <w:left w:val="none" w:sz="0" w:space="0" w:color="auto"/>
            <w:bottom w:val="none" w:sz="0" w:space="0" w:color="auto"/>
            <w:right w:val="none" w:sz="0" w:space="0" w:color="auto"/>
          </w:divBdr>
        </w:div>
      </w:divsChild>
    </w:div>
    <w:div w:id="1936010720">
      <w:bodyDiv w:val="1"/>
      <w:marLeft w:val="0"/>
      <w:marRight w:val="0"/>
      <w:marTop w:val="0"/>
      <w:marBottom w:val="0"/>
      <w:divBdr>
        <w:top w:val="none" w:sz="0" w:space="0" w:color="auto"/>
        <w:left w:val="none" w:sz="0" w:space="0" w:color="auto"/>
        <w:bottom w:val="none" w:sz="0" w:space="0" w:color="auto"/>
        <w:right w:val="none" w:sz="0" w:space="0" w:color="auto"/>
      </w:divBdr>
      <w:divsChild>
        <w:div w:id="166676155">
          <w:marLeft w:val="0"/>
          <w:marRight w:val="0"/>
          <w:marTop w:val="0"/>
          <w:marBottom w:val="0"/>
          <w:divBdr>
            <w:top w:val="none" w:sz="0" w:space="0" w:color="auto"/>
            <w:left w:val="none" w:sz="0" w:space="0" w:color="auto"/>
            <w:bottom w:val="none" w:sz="0" w:space="0" w:color="auto"/>
            <w:right w:val="none" w:sz="0" w:space="0" w:color="auto"/>
          </w:divBdr>
        </w:div>
        <w:div w:id="2112553196">
          <w:marLeft w:val="0"/>
          <w:marRight w:val="0"/>
          <w:marTop w:val="0"/>
          <w:marBottom w:val="0"/>
          <w:divBdr>
            <w:top w:val="none" w:sz="0" w:space="0" w:color="auto"/>
            <w:left w:val="none" w:sz="0" w:space="0" w:color="auto"/>
            <w:bottom w:val="none" w:sz="0" w:space="0" w:color="auto"/>
            <w:right w:val="none" w:sz="0" w:space="0" w:color="auto"/>
          </w:divBdr>
        </w:div>
      </w:divsChild>
    </w:div>
    <w:div w:id="20380038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www.flcgil.it/leggi-normative/documenti/note-ministeriali/nota-4969-del-25-luglio-2014-clil-norme-transitorie-2014-2015.flc" TargetMode="External"/><Relationship Id="rId18" Type="http://schemas.openxmlformats.org/officeDocument/2006/relationships/hyperlink" Target="file:///C:\Users\Utente\AppData\Local\Microsoft\Windows\Temporary%20Internet%20Files\Content.IE5\XLGWAEPG\Normativa\IDEI\CM%207%20agosto%201996%20-%20n%20492.doc" TargetMode="External"/><Relationship Id="rId26" Type="http://schemas.openxmlformats.org/officeDocument/2006/relationships/hyperlink" Target="file:///C:\Users\Utente\AppData\Local\Microsoft\Windows\Temporary%20Internet%20Files\Content.IE5\XLGWAEPG\Normativa\OM%2056%20del%2023%20maggio%202002.doc" TargetMode="External"/><Relationship Id="rId39" Type="http://schemas.openxmlformats.org/officeDocument/2006/relationships/image" Target="media/image9.png"/><Relationship Id="rId3" Type="http://schemas.openxmlformats.org/officeDocument/2006/relationships/styles" Target="styles.xml"/><Relationship Id="rId21" Type="http://schemas.openxmlformats.org/officeDocument/2006/relationships/hyperlink" Target="file:///C:\Users\Utente\Desktop\POF_ISA_2010-11%5b1%5d.doc" TargetMode="External"/><Relationship Id="rId34" Type="http://schemas.openxmlformats.org/officeDocument/2006/relationships/hyperlink" Target="file:///C:\Users\Utente\AppData\Local\Microsoft\Windows\Temporary%20Internet%20Files\Content.IE5\XLGWAEPG\Funzionamento%20degli%20Organi%20Collegiali%2009-10.doc" TargetMode="External"/><Relationship Id="rId42"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image" Target="media/image6.jpeg"/><Relationship Id="rId17" Type="http://schemas.openxmlformats.org/officeDocument/2006/relationships/hyperlink" Target="file:///C:\Users\Utente\AppData\Local\Microsoft\Windows\Temporary%20Internet%20Files\Content.IE5\XLGWAEPG\Normativa\IDEI\DL%20523%20-%2029%20agosto%201994.doc" TargetMode="External"/><Relationship Id="rId25" Type="http://schemas.openxmlformats.org/officeDocument/2006/relationships/hyperlink" Target="file:///C:\Users\Utente\AppData\Local\Microsoft\Windows\Temporary%20Internet%20Files\Content.IE5\XLGWAEPG\Normativa\Ordinanza%20Ministeriale%2021%20maggio%202001.doc" TargetMode="External"/><Relationship Id="rId33" Type="http://schemas.openxmlformats.org/officeDocument/2006/relationships/hyperlink" Target="file:///C:\Users\Utente\AppData\Local\Microsoft\Windows\Temporary%20Internet%20Files\Content.IE5\XLGWAEPG\Funzionamento%20degli%20Organi%20Collegiali%2009-10.doc" TargetMode="External"/><Relationship Id="rId38" Type="http://schemas.openxmlformats.org/officeDocument/2006/relationships/image" Target="media/image8.jpeg"/><Relationship Id="rId46"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file:///C:\Users\Utente\AppData\Local\Microsoft\Windows\Temporary%20Internet%20Files\Content.IE5\XLGWAEPG\All%205%20-%20Scheda%20sportello%20Help.doc" TargetMode="External"/><Relationship Id="rId20" Type="http://schemas.openxmlformats.org/officeDocument/2006/relationships/hyperlink" Target="file:///C:\Users\Utente\AppData\Local\Microsoft\Windows\Temporary%20Internet%20Files\Content.IE5\XLGWAEPG\Normativa\IDEI\om92_07.pdf" TargetMode="External"/><Relationship Id="rId29" Type="http://schemas.openxmlformats.org/officeDocument/2006/relationships/hyperlink" Target="file:///C:\Users\Utente\AppData\Local\Microsoft\Windows\Temporary%20Internet%20Files\Content.IE5\XLGWAEPG\Normativa\Testo%20Unico%20-%20DL%20297%20del%2016-04-1994.doc" TargetMode="External"/><Relationship Id="rId41"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5.jpeg"/><Relationship Id="rId24" Type="http://schemas.openxmlformats.org/officeDocument/2006/relationships/hyperlink" Target="file:///C:\Users\Utente\AppData\Local\Microsoft\Windows\Temporary%20Internet%20Files\Content.IE5\XLGWAEPG\Normativa\Decreto%20Ministeriale%20n.42%20del%2022%20maggio%202007.doc" TargetMode="External"/><Relationship Id="rId32" Type="http://schemas.openxmlformats.org/officeDocument/2006/relationships/hyperlink" Target="file:///C:\Users\Utente\AppData\Local\Microsoft\Windows\Temporary%20Internet%20Files\Content.IE5\XLGWAEPG\Funzionamento%20degli%20Organi%20Collegiali%2009-10.doc" TargetMode="External"/><Relationship Id="rId37" Type="http://schemas.openxmlformats.org/officeDocument/2006/relationships/image" Target="media/image7.jpeg"/><Relationship Id="rId40" Type="http://schemas.openxmlformats.org/officeDocument/2006/relationships/hyperlink" Target="file:///C:\Users\Utente\AppData\Local\Microsoft\Windows\Temporary%20Internet%20Files\Content.IE5\XLGWAEPG\Normativa\DPR%20n275%20-%208%20marzo%201999.doc" TargetMode="External"/><Relationship Id="rId45"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file:///C:\Users\Utente\Desktop\POF_ISA_2010-11%5b1%5d.doc" TargetMode="External"/><Relationship Id="rId23" Type="http://schemas.openxmlformats.org/officeDocument/2006/relationships/hyperlink" Target="file:///C:\Users\Utente\AppData\Local\Microsoft\Windows\Temporary%20Internet%20Files\Content.IE5\XLGWAEPG\Normativa\Decreto%20Ministeriale%20n.42%20del%2022%20maggio%202007.doc" TargetMode="External"/><Relationship Id="rId28" Type="http://schemas.openxmlformats.org/officeDocument/2006/relationships/hyperlink" Target="file:///C:\Users\Utente\AppData\Local\Microsoft\Windows\Temporary%20Internet%20Files\Content.IE5\XLGWAEPG\Normativa\Regio%20Decreto%204%20maggio%201925.doc" TargetMode="External"/><Relationship Id="rId36" Type="http://schemas.openxmlformats.org/officeDocument/2006/relationships/hyperlink" Target="file:///C:\Users\Utente\AppData\Local\Microsoft\Windows\Temporary%20Internet%20Files\Content.IE5\XLGWAEPG\Funzionamento%20degli%20Organi%20Collegiali%2009-10.doc" TargetMode="External"/><Relationship Id="rId10" Type="http://schemas.openxmlformats.org/officeDocument/2006/relationships/image" Target="media/image4.jpeg"/><Relationship Id="rId19" Type="http://schemas.openxmlformats.org/officeDocument/2006/relationships/hyperlink" Target="file:///C:\Users\Utente\AppData\Local\Microsoft\Windows\Temporary%20Internet%20Files\Content.IE5\XLGWAEPG\Normativa\IDEI\DL%20523%20-%2029%20agosto%201994.doc" TargetMode="External"/><Relationship Id="rId31" Type="http://schemas.openxmlformats.org/officeDocument/2006/relationships/hyperlink" Target="file:///C:\Users\Utente\AppData\Local\Microsoft\Windows\Temporary%20Internet%20Files\Content.IE5\XLGWAEPG\Funzionamento%20degli%20Organi%20Collegiali%2009-10.doc" TargetMode="External"/><Relationship Id="rId44" Type="http://schemas.openxmlformats.org/officeDocument/2006/relationships/footer" Target="footer2.xml"/><Relationship Id="rId4" Type="http://schemas.openxmlformats.org/officeDocument/2006/relationships/settings" Target="settings.xml"/><Relationship Id="rId9" Type="http://schemas.openxmlformats.org/officeDocument/2006/relationships/image" Target="media/image3.jpeg"/><Relationship Id="rId14" Type="http://schemas.openxmlformats.org/officeDocument/2006/relationships/hyperlink" Target="file:///C:\Users\Utente\AppData\Local\Microsoft\Windows\Temporary%20Internet%20Files\Content.IE5\XLGWAEPG\Regolamento%20Visite%20Guidate%2009-10.doc" TargetMode="External"/><Relationship Id="rId22" Type="http://schemas.openxmlformats.org/officeDocument/2006/relationships/hyperlink" Target="file:///C:\Users\Utente\Desktop\POF_ISA_2010-11%5b1%5d.doc" TargetMode="External"/><Relationship Id="rId27" Type="http://schemas.openxmlformats.org/officeDocument/2006/relationships/hyperlink" Target="file:///C:\Users\Utente\AppData\Local\Microsoft\Windows\Temporary%20Internet%20Files\Content.IE5\XLGWAEPG\Normativa\Ordinanza%20Ministeriale%2021%20maggio%202001.doc" TargetMode="External"/><Relationship Id="rId30" Type="http://schemas.openxmlformats.org/officeDocument/2006/relationships/hyperlink" Target="file:///C:\Users\Utente\AppData\Local\Microsoft\Windows\Temporary%20Internet%20Files\Content.IE5\XLGWAEPG\Funzionamento%20degli%20Organi%20Collegiali%2009-10.doc" TargetMode="External"/><Relationship Id="rId35" Type="http://schemas.openxmlformats.org/officeDocument/2006/relationships/hyperlink" Target="file:///C:\Users\Utente\AppData\Local\Microsoft\Windows\Temporary%20Internet%20Files\Content.IE5\XLGWAEPG\Normativa\Legge%20n%209%20-%2020%20gennaio%201999.doc" TargetMode="External"/><Relationship Id="rId43" Type="http://schemas.openxmlformats.org/officeDocument/2006/relationships/header" Target="header2.xml"/><Relationship Id="rId48" Type="http://schemas.microsoft.com/office/2007/relationships/stylesWithEffects" Target="stylesWithEffects.xml"/></Relationships>
</file>

<file path=word/_rels/footer2.xml.rels><?xml version="1.0" encoding="UTF-8" standalone="yes"?>
<Relationships xmlns="http://schemas.openxmlformats.org/package/2006/relationships"><Relationship Id="rId3" Type="http://schemas.openxmlformats.org/officeDocument/2006/relationships/hyperlink" Target="mailto:fgis03800p@pec.istruzione.it" TargetMode="External"/><Relationship Id="rId2" Type="http://schemas.openxmlformats.org/officeDocument/2006/relationships/hyperlink" Target="mailto:fgis03800p@istruzione.it" TargetMode="External"/><Relationship Id="rId1" Type="http://schemas.openxmlformats.org/officeDocument/2006/relationships/hyperlink" Target="http://www.artisticoperugini.it" TargetMode="External"/><Relationship Id="rId4" Type="http://schemas.openxmlformats.org/officeDocument/2006/relationships/hyperlink" Target="http://www.liceolanzafoggia.it"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file:///C:\Users\Utente\AppData\Local\Microsoft\Windows\Temporary%20Internet%20Files\Content.IE5\XLGWAEPG\Normativa\Testo%20Unico%20-%20DL%20297%20del%2016-04-1994.doc"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11.jpeg"/><Relationship Id="rId1" Type="http://schemas.openxmlformats.org/officeDocument/2006/relationships/image" Target="media/image10.jpeg"/></Relationships>
</file>

<file path=word/_rels/header2.xml.rels><?xml version="1.0" encoding="UTF-8" standalone="yes"?>
<Relationships xmlns="http://schemas.openxmlformats.org/package/2006/relationships"><Relationship Id="rId3" Type="http://schemas.openxmlformats.org/officeDocument/2006/relationships/image" Target="media/image11.jpeg"/><Relationship Id="rId2" Type="http://schemas.openxmlformats.org/officeDocument/2006/relationships/image" Target="media/image13.jpeg"/><Relationship Id="rId1" Type="http://schemas.openxmlformats.org/officeDocument/2006/relationships/image" Target="media/image12.png"/><Relationship Id="rId6" Type="http://schemas.openxmlformats.org/officeDocument/2006/relationships/image" Target="media/image15.jpeg"/><Relationship Id="rId5" Type="http://schemas.openxmlformats.org/officeDocument/2006/relationships/image" Target="media/image14.jpeg"/><Relationship Id="rId4" Type="http://schemas.openxmlformats.org/officeDocument/2006/relationships/image" Target="media/image10.jpe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6C23098-8781-43BC-824F-ECAA26FBC1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435</TotalTime>
  <Pages>80</Pages>
  <Words>27696</Words>
  <Characters>157871</Characters>
  <Application>Microsoft Office Word</Application>
  <DocSecurity>0</DocSecurity>
  <Lines>1315</Lines>
  <Paragraphs>370</Paragraphs>
  <ScaleCrop>false</ScaleCrop>
  <HeadingPairs>
    <vt:vector size="2" baseType="variant">
      <vt:variant>
        <vt:lpstr>Titolo</vt:lpstr>
      </vt:variant>
      <vt:variant>
        <vt:i4>1</vt:i4>
      </vt:variant>
    </vt:vector>
  </HeadingPairs>
  <TitlesOfParts>
    <vt:vector size="1" baseType="lpstr">
      <vt:lpstr>Prot</vt:lpstr>
    </vt:vector>
  </TitlesOfParts>
  <Company>Hewlett-Packard</Company>
  <LinksUpToDate>false</LinksUpToDate>
  <CharactersWithSpaces>185197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Prot</dc:title>
  <dc:creator>gio</dc:creator>
  <cp:lastModifiedBy>Utente</cp:lastModifiedBy>
  <cp:revision>138</cp:revision>
  <cp:lastPrinted>2013-02-08T13:01:00Z</cp:lastPrinted>
  <dcterms:created xsi:type="dcterms:W3CDTF">2015-03-07T17:03:00Z</dcterms:created>
  <dcterms:modified xsi:type="dcterms:W3CDTF">2015-03-31T20:10:00Z</dcterms:modified>
</cp:coreProperties>
</file>