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27BB" w:rsidRDefault="005C69E8">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bookmarkStart w:id="0" w:name="_GoBack"/>
      <w:bookmarkEnd w:id="0"/>
      <w:r>
        <w:rPr>
          <w:rFonts w:ascii="Times New Roman" w:eastAsia="Times New Roman" w:hAnsi="Times New Roman" w:cs="Times New Roman"/>
          <w:b/>
          <w:noProof/>
          <w:color w:val="000000"/>
          <w:sz w:val="24"/>
          <w:szCs w:val="24"/>
        </w:rPr>
        <w:drawing>
          <wp:anchor distT="0" distB="0" distL="0" distR="0" simplePos="0" relativeHeight="251658240" behindDoc="0" locked="0" layoutInCell="1" hidden="0" allowOverlap="1">
            <wp:simplePos x="0" y="0"/>
            <wp:positionH relativeFrom="page">
              <wp:posOffset>3569051</wp:posOffset>
            </wp:positionH>
            <wp:positionV relativeFrom="page">
              <wp:posOffset>238327</wp:posOffset>
            </wp:positionV>
            <wp:extent cx="394283" cy="393192"/>
            <wp:effectExtent l="0" t="0" r="0" b="0"/>
            <wp:wrapNone/>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394283" cy="393192"/>
                    </a:xfrm>
                    <a:prstGeom prst="rect">
                      <a:avLst/>
                    </a:prstGeom>
                    <a:ln/>
                  </pic:spPr>
                </pic:pic>
              </a:graphicData>
            </a:graphic>
          </wp:anchor>
        </w:drawing>
      </w:r>
    </w:p>
    <w:p w:rsidR="00E627BB" w:rsidRDefault="00E627BB">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627BB" w:rsidRDefault="00E627BB">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627BB" w:rsidRDefault="00E627BB">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627BB" w:rsidRDefault="00E627BB">
      <w:pPr>
        <w:widowControl w:val="0"/>
        <w:pBdr>
          <w:top w:val="nil"/>
          <w:left w:val="nil"/>
          <w:bottom w:val="nil"/>
          <w:right w:val="nil"/>
          <w:between w:val="nil"/>
        </w:pBdr>
        <w:spacing w:after="0" w:line="240" w:lineRule="auto"/>
        <w:rPr>
          <w:rFonts w:ascii="Times New Roman" w:eastAsia="Times New Roman" w:hAnsi="Times New Roman" w:cs="Times New Roman"/>
          <w:color w:val="000000"/>
          <w:sz w:val="24"/>
          <w:szCs w:val="24"/>
        </w:rPr>
      </w:pPr>
    </w:p>
    <w:p w:rsidR="00E627BB" w:rsidRDefault="00E627BB">
      <w:pPr>
        <w:widowControl w:val="0"/>
        <w:pBdr>
          <w:top w:val="nil"/>
          <w:left w:val="nil"/>
          <w:bottom w:val="nil"/>
          <w:right w:val="nil"/>
          <w:between w:val="nil"/>
        </w:pBdr>
        <w:spacing w:after="0" w:line="240" w:lineRule="auto"/>
        <w:jc w:val="center"/>
        <w:rPr>
          <w:rFonts w:ascii="Times New Roman" w:eastAsia="Times New Roman" w:hAnsi="Times New Roman" w:cs="Times New Roman"/>
          <w:b/>
          <w:color w:val="000000"/>
          <w:sz w:val="24"/>
          <w:szCs w:val="24"/>
        </w:rPr>
      </w:pPr>
    </w:p>
    <w:p w:rsidR="00E627BB" w:rsidRDefault="00E627BB">
      <w:pPr>
        <w:spacing w:before="52"/>
        <w:ind w:left="772"/>
        <w:jc w:val="right"/>
        <w:rPr>
          <w:rFonts w:ascii="Times New Roman" w:eastAsia="Times New Roman" w:hAnsi="Times New Roman" w:cs="Times New Roman"/>
          <w:sz w:val="24"/>
          <w:szCs w:val="24"/>
        </w:rPr>
      </w:pPr>
    </w:p>
    <w:p w:rsidR="00E627BB" w:rsidRDefault="00E627BB">
      <w:pPr>
        <w:spacing w:before="52"/>
        <w:ind w:left="772" w:right="-7"/>
        <w:jc w:val="right"/>
        <w:rPr>
          <w:rFonts w:ascii="Times New Roman" w:eastAsia="Times New Roman" w:hAnsi="Times New Roman" w:cs="Times New Roman"/>
          <w:sz w:val="24"/>
          <w:szCs w:val="24"/>
        </w:rPr>
      </w:pPr>
    </w:p>
    <w:p w:rsidR="00E627BB" w:rsidRDefault="005C69E8">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VERBALE n. …del Consiglio della  classe…</w:t>
      </w:r>
      <w:r>
        <w:rPr>
          <w:noProof/>
        </w:rPr>
        <w:drawing>
          <wp:anchor distT="0" distB="0" distL="0" distR="0" simplePos="0" relativeHeight="251659264" behindDoc="0" locked="0" layoutInCell="1" hidden="0" allowOverlap="1">
            <wp:simplePos x="0" y="0"/>
            <wp:positionH relativeFrom="column">
              <wp:posOffset>5949142</wp:posOffset>
            </wp:positionH>
            <wp:positionV relativeFrom="paragraph">
              <wp:posOffset>-1392492</wp:posOffset>
            </wp:positionV>
            <wp:extent cx="657329" cy="437197"/>
            <wp:effectExtent l="0" t="0" r="0" b="0"/>
            <wp:wrapNone/>
            <wp:docPr id="4"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657329" cy="437197"/>
                    </a:xfrm>
                    <a:prstGeom prst="rect">
                      <a:avLst/>
                    </a:prstGeom>
                    <a:ln/>
                  </pic:spPr>
                </pic:pic>
              </a:graphicData>
            </a:graphic>
          </wp:anchor>
        </w:drawing>
      </w:r>
      <w:r>
        <w:rPr>
          <w:noProof/>
        </w:rPr>
        <w:drawing>
          <wp:anchor distT="0" distB="0" distL="0" distR="0" simplePos="0" relativeHeight="251660288" behindDoc="0" locked="0" layoutInCell="1" hidden="0" allowOverlap="1">
            <wp:simplePos x="0" y="0"/>
            <wp:positionH relativeFrom="column">
              <wp:posOffset>254154</wp:posOffset>
            </wp:positionH>
            <wp:positionV relativeFrom="paragraph">
              <wp:posOffset>-1956635</wp:posOffset>
            </wp:positionV>
            <wp:extent cx="1937575" cy="1219200"/>
            <wp:effectExtent l="0" t="0" r="0" b="0"/>
            <wp:wrapNone/>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9"/>
                    <a:srcRect/>
                    <a:stretch>
                      <a:fillRect/>
                    </a:stretch>
                  </pic:blipFill>
                  <pic:spPr>
                    <a:xfrm>
                      <a:off x="0" y="0"/>
                      <a:ext cx="1937575" cy="1219200"/>
                    </a:xfrm>
                    <a:prstGeom prst="rect">
                      <a:avLst/>
                    </a:prstGeom>
                    <a:ln/>
                  </pic:spPr>
                </pic:pic>
              </a:graphicData>
            </a:graphic>
          </wp:anchor>
        </w:drawing>
      </w:r>
      <w:r>
        <w:rPr>
          <w:noProof/>
        </w:rPr>
        <w:drawing>
          <wp:anchor distT="0" distB="0" distL="0" distR="0" simplePos="0" relativeHeight="251661312" behindDoc="0" locked="0" layoutInCell="1" hidden="0" allowOverlap="1">
            <wp:simplePos x="0" y="0"/>
            <wp:positionH relativeFrom="column">
              <wp:posOffset>3816658</wp:posOffset>
            </wp:positionH>
            <wp:positionV relativeFrom="paragraph">
              <wp:posOffset>-1924343</wp:posOffset>
            </wp:positionV>
            <wp:extent cx="2016272" cy="1196149"/>
            <wp:effectExtent l="0" t="0" r="0" b="0"/>
            <wp:wrapNone/>
            <wp:docPr id="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0"/>
                    <a:srcRect/>
                    <a:stretch>
                      <a:fillRect/>
                    </a:stretch>
                  </pic:blipFill>
                  <pic:spPr>
                    <a:xfrm>
                      <a:off x="0" y="0"/>
                      <a:ext cx="2016272" cy="1196149"/>
                    </a:xfrm>
                    <a:prstGeom prst="rect">
                      <a:avLst/>
                    </a:prstGeom>
                    <a:ln/>
                  </pic:spPr>
                </pic:pic>
              </a:graphicData>
            </a:graphic>
          </wp:anchor>
        </w:drawing>
      </w:r>
      <w:r>
        <w:rPr>
          <w:noProof/>
        </w:rPr>
        <w:drawing>
          <wp:anchor distT="0" distB="0" distL="0" distR="0" simplePos="0" relativeHeight="251662336" behindDoc="0" locked="0" layoutInCell="1" hidden="0" allowOverlap="1">
            <wp:simplePos x="0" y="0"/>
            <wp:positionH relativeFrom="column">
              <wp:posOffset>-422010</wp:posOffset>
            </wp:positionH>
            <wp:positionV relativeFrom="paragraph">
              <wp:posOffset>-1481775</wp:posOffset>
            </wp:positionV>
            <wp:extent cx="389176" cy="505205"/>
            <wp:effectExtent l="0" t="0" r="0" b="0"/>
            <wp:wrapNone/>
            <wp:docPr id="2"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1"/>
                    <a:srcRect/>
                    <a:stretch>
                      <a:fillRect/>
                    </a:stretch>
                  </pic:blipFill>
                  <pic:spPr>
                    <a:xfrm>
                      <a:off x="0" y="0"/>
                      <a:ext cx="389176" cy="505205"/>
                    </a:xfrm>
                    <a:prstGeom prst="rect">
                      <a:avLst/>
                    </a:prstGeom>
                    <a:ln/>
                  </pic:spPr>
                </pic:pic>
              </a:graphicData>
            </a:graphic>
          </wp:anchor>
        </w:drawing>
      </w:r>
      <w:r>
        <w:rPr>
          <w:noProof/>
        </w:rPr>
        <w:drawing>
          <wp:anchor distT="0" distB="0" distL="0" distR="0" simplePos="0" relativeHeight="251663360" behindDoc="0" locked="0" layoutInCell="1" hidden="0" allowOverlap="1">
            <wp:simplePos x="0" y="0"/>
            <wp:positionH relativeFrom="column">
              <wp:posOffset>2524465</wp:posOffset>
            </wp:positionH>
            <wp:positionV relativeFrom="paragraph">
              <wp:posOffset>-1330528</wp:posOffset>
            </wp:positionV>
            <wp:extent cx="1008503" cy="285750"/>
            <wp:effectExtent l="0" t="0" r="0"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2"/>
                    <a:srcRect/>
                    <a:stretch>
                      <a:fillRect/>
                    </a:stretch>
                  </pic:blipFill>
                  <pic:spPr>
                    <a:xfrm>
                      <a:off x="0" y="0"/>
                      <a:ext cx="1008503" cy="285750"/>
                    </a:xfrm>
                    <a:prstGeom prst="rect">
                      <a:avLst/>
                    </a:prstGeom>
                    <a:ln/>
                  </pic:spPr>
                </pic:pic>
              </a:graphicData>
            </a:graphic>
          </wp:anchor>
        </w:drawing>
      </w:r>
    </w:p>
    <w:p w:rsidR="00E627BB" w:rsidRDefault="00E627BB">
      <w:pPr>
        <w:spacing w:after="120" w:line="240" w:lineRule="auto"/>
        <w:rPr>
          <w:rFonts w:ascii="Times New Roman" w:eastAsia="Times New Roman" w:hAnsi="Times New Roman" w:cs="Times New Roman"/>
          <w:sz w:val="24"/>
          <w:szCs w:val="24"/>
        </w:rPr>
      </w:pPr>
    </w:p>
    <w:p w:rsidR="00E627BB" w:rsidRDefault="005C69E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Il giorno … novembre 2020, alle ore</w:t>
      </w:r>
      <w:r>
        <w:rPr>
          <w:rFonts w:ascii="Times New Roman" w:eastAsia="Times New Roman" w:hAnsi="Times New Roman" w:cs="Times New Roman"/>
          <w:sz w:val="24"/>
          <w:szCs w:val="24"/>
        </w:rPr>
        <w:tab/>
        <w:t>…in modalità telematica nell’aula virtuale creata dal Docente Coordinatore e accessibile dal link:</w:t>
      </w:r>
    </w:p>
    <w:p w:rsidR="00E627BB" w:rsidRDefault="005C69E8">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si è riunito il Consiglio di classe per discutere il seguente ordine del giorno:</w:t>
      </w:r>
    </w:p>
    <w:p w:rsidR="00E627BB" w:rsidRDefault="00E627BB">
      <w:pPr>
        <w:spacing w:after="0" w:line="240" w:lineRule="auto"/>
        <w:rPr>
          <w:rFonts w:ascii="Times New Roman" w:eastAsia="Times New Roman" w:hAnsi="Times New Roman" w:cs="Times New Roman"/>
          <w:sz w:val="24"/>
          <w:szCs w:val="24"/>
        </w:rPr>
      </w:pPr>
    </w:p>
    <w:p w:rsidR="00E627BB" w:rsidRDefault="005C69E8">
      <w:pPr>
        <w:numPr>
          <w:ilvl w:val="0"/>
          <w:numId w:val="1"/>
        </w:numPr>
        <w:spacing w:before="52" w:after="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analisi della situazione iniziale della classe/esiti dei test d'ingresso;</w:t>
      </w:r>
    </w:p>
    <w:p w:rsidR="00E627BB" w:rsidRDefault="005C69E8">
      <w:pPr>
        <w:numPr>
          <w:ilvl w:val="0"/>
          <w:numId w:val="1"/>
        </w:numPr>
        <w:spacing w:after="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casi particolari di scarsa frequenza e di alunni con disturbi specifici di apprendimento;</w:t>
      </w:r>
    </w:p>
    <w:p w:rsidR="00E627BB" w:rsidRDefault="005C69E8">
      <w:pPr>
        <w:numPr>
          <w:ilvl w:val="0"/>
          <w:numId w:val="1"/>
        </w:numPr>
        <w:spacing w:after="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CLIL - individuazione del docente DNL cui affidare l’insegnamento tenendo conto delle competenze linguistiche e metodologiche presenti all’interno del Cdc (solo per le classi quinte);</w:t>
      </w:r>
    </w:p>
    <w:p w:rsidR="00E627BB" w:rsidRDefault="005C69E8">
      <w:pPr>
        <w:numPr>
          <w:ilvl w:val="0"/>
          <w:numId w:val="1"/>
        </w:numPr>
        <w:spacing w:after="0" w:line="360" w:lineRule="auto"/>
        <w:jc w:val="both"/>
        <w:rPr>
          <w:rFonts w:ascii="Times New Roman" w:eastAsia="Times New Roman" w:hAnsi="Times New Roman" w:cs="Times New Roman"/>
          <w:i/>
          <w:sz w:val="24"/>
          <w:szCs w:val="24"/>
        </w:rPr>
      </w:pPr>
      <w:bookmarkStart w:id="1" w:name="_gjdgxs" w:colFirst="0" w:colLast="0"/>
      <w:bookmarkEnd w:id="1"/>
      <w:r>
        <w:rPr>
          <w:rFonts w:ascii="Times New Roman" w:eastAsia="Times New Roman" w:hAnsi="Times New Roman" w:cs="Times New Roman"/>
          <w:i/>
          <w:sz w:val="24"/>
          <w:szCs w:val="24"/>
        </w:rPr>
        <w:t>condivisione programmazioni curriculari con presentazione del curricolo di Educazione civica e individuazione del Coordinatore di Educazione Civica della Classe ove il coordinamento  non sia già presente;</w:t>
      </w:r>
    </w:p>
    <w:p w:rsidR="00E627BB" w:rsidRDefault="005C69E8">
      <w:pPr>
        <w:numPr>
          <w:ilvl w:val="0"/>
          <w:numId w:val="1"/>
        </w:numPr>
        <w:spacing w:after="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insediamento dei rappresentanti dei genitori e degli alunni eletti;</w:t>
      </w:r>
    </w:p>
    <w:p w:rsidR="00E627BB" w:rsidRDefault="005C69E8">
      <w:pPr>
        <w:numPr>
          <w:ilvl w:val="0"/>
          <w:numId w:val="1"/>
        </w:numPr>
        <w:spacing w:after="0"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comunicazione della programmazione curricolare alle componenti genitori e alunni;</w:t>
      </w:r>
    </w:p>
    <w:p w:rsidR="00E627BB" w:rsidRDefault="005C69E8">
      <w:pPr>
        <w:numPr>
          <w:ilvl w:val="0"/>
          <w:numId w:val="1"/>
        </w:numPr>
        <w:spacing w:line="36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varie ed eventuali.</w:t>
      </w:r>
    </w:p>
    <w:p w:rsidR="00E627BB" w:rsidRDefault="00E627BB">
      <w:pPr>
        <w:spacing w:after="0" w:line="240" w:lineRule="auto"/>
        <w:rPr>
          <w:rFonts w:ascii="Times New Roman" w:eastAsia="Times New Roman" w:hAnsi="Times New Roman" w:cs="Times New Roman"/>
          <w:b/>
          <w:sz w:val="24"/>
          <w:szCs w:val="24"/>
        </w:rPr>
      </w:pPr>
    </w:p>
    <w:p w:rsidR="00E627BB" w:rsidRDefault="005C6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Sono presenti tutti i docenti della classe  ad eccezione di ___________________________</w:t>
      </w:r>
    </w:p>
    <w:p w:rsidR="00E627BB" w:rsidRDefault="00E627BB">
      <w:pPr>
        <w:spacing w:after="0" w:line="240" w:lineRule="auto"/>
        <w:rPr>
          <w:rFonts w:ascii="Times New Roman" w:eastAsia="Times New Roman" w:hAnsi="Times New Roman" w:cs="Times New Roman"/>
          <w:sz w:val="24"/>
          <w:szCs w:val="24"/>
        </w:rPr>
      </w:pPr>
    </w:p>
    <w:p w:rsidR="00E627BB" w:rsidRDefault="005C69E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Presiede la riunione ________________________, svolge funzione di verbalizzante il prof. </w:t>
      </w:r>
    </w:p>
    <w:p w:rsidR="00E627BB" w:rsidRDefault="00E627BB">
      <w:pPr>
        <w:spacing w:after="0" w:line="240" w:lineRule="auto"/>
        <w:rPr>
          <w:rFonts w:ascii="Times New Roman" w:eastAsia="Times New Roman" w:hAnsi="Times New Roman" w:cs="Times New Roman"/>
          <w:sz w:val="24"/>
          <w:szCs w:val="24"/>
        </w:rPr>
      </w:pPr>
    </w:p>
    <w:p w:rsidR="00E627BB" w:rsidRDefault="005C69E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_____________________.</w:t>
      </w:r>
    </w:p>
    <w:p w:rsidR="00E627BB" w:rsidRDefault="00E627BB">
      <w:pPr>
        <w:spacing w:after="0" w:line="240" w:lineRule="auto"/>
        <w:rPr>
          <w:rFonts w:ascii="Times New Roman" w:eastAsia="Times New Roman" w:hAnsi="Times New Roman" w:cs="Times New Roman"/>
          <w:sz w:val="24"/>
          <w:szCs w:val="24"/>
        </w:rPr>
      </w:pPr>
    </w:p>
    <w:p w:rsidR="00E627BB" w:rsidRDefault="005C69E8">
      <w:pPr>
        <w:spacing w:after="120" w:line="24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1.analisi della situazione iniziale della classe/esiti dei test d'ingresso;</w:t>
      </w:r>
    </w:p>
    <w:p w:rsidR="00E627BB" w:rsidRDefault="00E627BB">
      <w:pPr>
        <w:spacing w:after="120" w:line="240" w:lineRule="auto"/>
        <w:rPr>
          <w:rFonts w:ascii="Times New Roman" w:eastAsia="Times New Roman" w:hAnsi="Times New Roman" w:cs="Times New Roman"/>
          <w:i/>
          <w:sz w:val="24"/>
          <w:szCs w:val="24"/>
        </w:rPr>
      </w:pPr>
    </w:p>
    <w:p w:rsidR="00E627BB" w:rsidRDefault="005C69E8">
      <w:pPr>
        <w:spacing w:after="0" w:line="360" w:lineRule="auto"/>
        <w:rPr>
          <w:rFonts w:ascii="Times New Roman" w:eastAsia="Times New Roman" w:hAnsi="Times New Roman" w:cs="Times New Roman"/>
          <w:sz w:val="20"/>
          <w:szCs w:val="20"/>
        </w:rPr>
      </w:pPr>
      <w:r>
        <w:rPr>
          <w:rFonts w:ascii="Times New Roman" w:eastAsia="Times New Roman" w:hAnsi="Times New Roman" w:cs="Times New Roman"/>
          <w:sz w:val="24"/>
          <w:szCs w:val="24"/>
        </w:rPr>
        <w:t>Il Consiglio, dopo avere sinteticamente esaminato la situazione iniziale di profitto e comportamento dei singoli alunni, sulla scorta degli esiti dei test di ingresso e dell’attività didattica DDI (DAD+ attività in presenza) così si esprime in merito:</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E627BB">
      <w:pPr>
        <w:spacing w:after="0" w:line="240" w:lineRule="auto"/>
        <w:rPr>
          <w:rFonts w:ascii="Times New Roman" w:eastAsia="Times New Roman" w:hAnsi="Times New Roman" w:cs="Times New Roman"/>
          <w:b/>
          <w:sz w:val="24"/>
          <w:szCs w:val="24"/>
        </w:rPr>
      </w:pP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Vengono inoltre definiti gli interventi didattici/educativi di seguito indicati:</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E627BB">
      <w:pPr>
        <w:spacing w:after="0" w:line="240" w:lineRule="auto"/>
        <w:rPr>
          <w:rFonts w:ascii="Times New Roman" w:eastAsia="Times New Roman" w:hAnsi="Times New Roman" w:cs="Times New Roman"/>
          <w:sz w:val="24"/>
          <w:szCs w:val="24"/>
        </w:rPr>
      </w:pPr>
    </w:p>
    <w:p w:rsidR="00E627BB" w:rsidRDefault="00E627BB">
      <w:pPr>
        <w:spacing w:after="0" w:line="240" w:lineRule="auto"/>
        <w:rPr>
          <w:rFonts w:ascii="Times New Roman" w:eastAsia="Times New Roman" w:hAnsi="Times New Roman" w:cs="Times New Roman"/>
          <w:sz w:val="24"/>
          <w:szCs w:val="24"/>
        </w:rPr>
      </w:pPr>
    </w:p>
    <w:p w:rsidR="00E627BB" w:rsidRDefault="005C69E8">
      <w:pPr>
        <w:spacing w:after="0" w:line="240" w:lineRule="auto"/>
        <w:ind w:left="143"/>
        <w:rPr>
          <w:rFonts w:ascii="Times New Roman" w:eastAsia="Times New Roman" w:hAnsi="Times New Roman" w:cs="Times New Roman"/>
          <w:i/>
          <w:sz w:val="24"/>
          <w:szCs w:val="24"/>
        </w:rPr>
      </w:pPr>
      <w:r>
        <w:rPr>
          <w:rFonts w:ascii="Times New Roman" w:eastAsia="Times New Roman" w:hAnsi="Times New Roman" w:cs="Times New Roman"/>
          <w:i/>
          <w:sz w:val="24"/>
          <w:szCs w:val="24"/>
        </w:rPr>
        <w:t>2.casi particolari di scarsa frequenza o indisciplina e di DSA:</w:t>
      </w:r>
    </w:p>
    <w:p w:rsidR="00E627BB" w:rsidRDefault="00E627BB">
      <w:pPr>
        <w:spacing w:after="0" w:line="240" w:lineRule="auto"/>
        <w:ind w:left="143"/>
        <w:rPr>
          <w:rFonts w:ascii="Times New Roman" w:eastAsia="Times New Roman" w:hAnsi="Times New Roman" w:cs="Times New Roman"/>
          <w:sz w:val="24"/>
          <w:szCs w:val="24"/>
        </w:rPr>
      </w:pPr>
    </w:p>
    <w:p w:rsidR="00E627BB" w:rsidRDefault="005444D4">
      <w:pPr>
        <w:spacing w:after="0" w:line="240" w:lineRule="auto"/>
        <w:ind w:left="143"/>
        <w:rPr>
          <w:rFonts w:ascii="Times New Roman" w:eastAsia="Times New Roman" w:hAnsi="Times New Roman" w:cs="Times New Roman"/>
          <w:sz w:val="24"/>
          <w:szCs w:val="24"/>
        </w:rPr>
      </w:pPr>
      <w:r>
        <w:rPr>
          <w:rFonts w:ascii="Times New Roman" w:eastAsia="Times New Roman" w:hAnsi="Times New Roman" w:cs="Times New Roman"/>
          <w:sz w:val="24"/>
          <w:szCs w:val="24"/>
        </w:rPr>
        <w:t>Il C</w:t>
      </w:r>
      <w:r w:rsidR="005C69E8">
        <w:rPr>
          <w:rFonts w:ascii="Times New Roman" w:eastAsia="Times New Roman" w:hAnsi="Times New Roman" w:cs="Times New Roman"/>
          <w:sz w:val="24"/>
          <w:szCs w:val="24"/>
        </w:rPr>
        <w:t>onsiglio di classe, verificato l’elenco degli alunni in obbligo scolastico iscritti alla classe, segnala la scarsa/mancata frequenza degli alunni di seguito indicati:</w:t>
      </w:r>
    </w:p>
    <w:p w:rsidR="00E627BB" w:rsidRDefault="005C69E8">
      <w:pPr>
        <w:spacing w:after="0" w:line="240" w:lineRule="auto"/>
        <w:ind w:left="143"/>
        <w:rPr>
          <w:rFonts w:ascii="Times New Roman" w:eastAsia="Times New Roman" w:hAnsi="Times New Roman" w:cs="Times New Roman"/>
          <w:sz w:val="24"/>
          <w:szCs w:val="24"/>
        </w:rPr>
      </w:pPr>
      <w:r>
        <w:rPr>
          <w:rFonts w:ascii="Times New Roman" w:eastAsia="Times New Roman" w:hAnsi="Times New Roman" w:cs="Times New Roman"/>
          <w:sz w:val="24"/>
          <w:szCs w:val="24"/>
        </w:rPr>
        <w:t>In particolare viene segnalata la situazione di grave disagio scolastico per gli alunni di seguito indicati: _______________________________________________________________________________</w:t>
      </w:r>
    </w:p>
    <w:p w:rsidR="00E627BB" w:rsidRDefault="00E627BB">
      <w:pPr>
        <w:spacing w:after="0" w:line="240" w:lineRule="auto"/>
        <w:ind w:left="143"/>
        <w:rPr>
          <w:rFonts w:ascii="Times New Roman" w:eastAsia="Times New Roman" w:hAnsi="Times New Roman" w:cs="Times New Roman"/>
          <w:sz w:val="24"/>
          <w:szCs w:val="24"/>
        </w:rPr>
      </w:pP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P</w:t>
      </w:r>
      <w:r w:rsidR="005444D4">
        <w:rPr>
          <w:rFonts w:ascii="Times New Roman" w:eastAsia="Times New Roman" w:hAnsi="Times New Roman" w:cs="Times New Roman"/>
          <w:sz w:val="24"/>
          <w:szCs w:val="24"/>
        </w:rPr>
        <w:t>er tali alunni il Consiglio di c</w:t>
      </w:r>
      <w:r>
        <w:rPr>
          <w:rFonts w:ascii="Times New Roman" w:eastAsia="Times New Roman" w:hAnsi="Times New Roman" w:cs="Times New Roman"/>
          <w:sz w:val="24"/>
          <w:szCs w:val="24"/>
        </w:rPr>
        <w:t xml:space="preserve">lasse decide: </w:t>
      </w:r>
    </w:p>
    <w:p w:rsidR="00E627BB" w:rsidRDefault="005C69E8">
      <w:pPr>
        <w:numPr>
          <w:ilvl w:val="1"/>
          <w:numId w:val="2"/>
        </w:numPr>
        <w:spacing w:after="0" w:line="360" w:lineRule="auto"/>
        <w:jc w:val="both"/>
      </w:pPr>
      <w:r>
        <w:rPr>
          <w:rFonts w:ascii="Times New Roman" w:eastAsia="Times New Roman" w:hAnsi="Times New Roman" w:cs="Times New Roman"/>
          <w:sz w:val="24"/>
          <w:szCs w:val="24"/>
        </w:rPr>
        <w:t>Di convocare la famiglia per un colloquio/videoconferenza c</w:t>
      </w:r>
      <w:r w:rsidR="005444D4">
        <w:rPr>
          <w:rFonts w:ascii="Times New Roman" w:eastAsia="Times New Roman" w:hAnsi="Times New Roman" w:cs="Times New Roman"/>
          <w:sz w:val="24"/>
          <w:szCs w:val="24"/>
        </w:rPr>
        <w:t>on il C</w:t>
      </w:r>
      <w:r>
        <w:rPr>
          <w:rFonts w:ascii="Times New Roman" w:eastAsia="Times New Roman" w:hAnsi="Times New Roman" w:cs="Times New Roman"/>
          <w:sz w:val="24"/>
          <w:szCs w:val="24"/>
        </w:rPr>
        <w:t>oordinatore di classe;</w:t>
      </w:r>
    </w:p>
    <w:p w:rsidR="00E627BB" w:rsidRDefault="005C69E8">
      <w:pPr>
        <w:numPr>
          <w:ilvl w:val="1"/>
          <w:numId w:val="2"/>
        </w:numPr>
        <w:spacing w:after="0" w:line="360" w:lineRule="auto"/>
        <w:jc w:val="both"/>
      </w:pPr>
      <w:r>
        <w:rPr>
          <w:rFonts w:ascii="Times New Roman" w:eastAsia="Times New Roman" w:hAnsi="Times New Roman" w:cs="Times New Roman"/>
          <w:sz w:val="24"/>
          <w:szCs w:val="24"/>
        </w:rPr>
        <w:t>Verificare le possibilità di riorientamento scolastico;</w:t>
      </w:r>
    </w:p>
    <w:p w:rsidR="00E627BB" w:rsidRDefault="005C69E8">
      <w:pPr>
        <w:numPr>
          <w:ilvl w:val="1"/>
          <w:numId w:val="2"/>
        </w:numPr>
        <w:spacing w:after="0" w:line="360" w:lineRule="auto"/>
        <w:jc w:val="both"/>
      </w:pPr>
      <w:r>
        <w:rPr>
          <w:rFonts w:ascii="Times New Roman" w:eastAsia="Times New Roman" w:hAnsi="Times New Roman" w:cs="Times New Roman"/>
          <w:sz w:val="24"/>
          <w:szCs w:val="24"/>
        </w:rPr>
        <w:t>______________________________________________________________________</w:t>
      </w:r>
    </w:p>
    <w:p w:rsidR="00E627BB" w:rsidRDefault="00E627BB">
      <w:pPr>
        <w:spacing w:after="0" w:line="240" w:lineRule="auto"/>
        <w:rPr>
          <w:rFonts w:ascii="Times New Roman" w:eastAsia="Times New Roman" w:hAnsi="Times New Roman" w:cs="Times New Roman"/>
          <w:b/>
          <w:sz w:val="24"/>
          <w:szCs w:val="24"/>
        </w:rPr>
      </w:pP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Vengono inoltre riferiti i seguenti episodi di rilievo disciplinare: 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pPr>
        <w:spacing w:after="0"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Viene discusso e condiviso il PDP relativo ai seguenti alunni con DSA:.................focalizzando l'attenzione comune sulle misure compensative e dispensative del Piano.</w:t>
      </w:r>
    </w:p>
    <w:p w:rsidR="00E627BB" w:rsidRDefault="00E627BB">
      <w:pPr>
        <w:spacing w:after="0" w:line="240" w:lineRule="auto"/>
        <w:rPr>
          <w:rFonts w:ascii="Times New Roman" w:eastAsia="Times New Roman" w:hAnsi="Times New Roman" w:cs="Times New Roman"/>
          <w:sz w:val="24"/>
          <w:szCs w:val="24"/>
        </w:rPr>
      </w:pPr>
    </w:p>
    <w:p w:rsidR="00E627BB" w:rsidRDefault="005C69E8" w:rsidP="00201F60">
      <w:pPr>
        <w:spacing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lastRenderedPageBreak/>
        <w:t xml:space="preserve"> 3.CLIL - individuazione del docente DNL cui affidare l’insegnamento tenendo conto delle competenze linguistiche e metodologiche presenti all’interno del CdC (solo per le classi quinte);</w:t>
      </w:r>
    </w:p>
    <w:p w:rsidR="00E627BB" w:rsidRDefault="00E627BB" w:rsidP="00201F60">
      <w:pPr>
        <w:spacing w:after="120" w:line="240" w:lineRule="auto"/>
        <w:jc w:val="both"/>
        <w:rPr>
          <w:rFonts w:ascii="Times New Roman" w:eastAsia="Times New Roman" w:hAnsi="Times New Roman" w:cs="Times New Roman"/>
          <w:i/>
          <w:sz w:val="24"/>
          <w:szCs w:val="24"/>
        </w:rPr>
      </w:pPr>
    </w:p>
    <w:p w:rsidR="00E627BB" w:rsidRDefault="005C69E8" w:rsidP="00201F60">
      <w:pPr>
        <w:shd w:val="clear" w:color="auto" w:fill="FFFFFF"/>
        <w:spacing w:after="200" w:line="360" w:lineRule="auto"/>
        <w:jc w:val="both"/>
        <w:rPr>
          <w:rFonts w:ascii="Times New Roman" w:eastAsia="Times New Roman" w:hAnsi="Times New Roman" w:cs="Times New Roman"/>
          <w:color w:val="404040"/>
          <w:sz w:val="24"/>
          <w:szCs w:val="24"/>
        </w:rPr>
      </w:pPr>
      <w:r>
        <w:rPr>
          <w:rFonts w:ascii="Times New Roman" w:eastAsia="Times New Roman" w:hAnsi="Times New Roman" w:cs="Times New Roman"/>
          <w:color w:val="404040"/>
          <w:sz w:val="24"/>
          <w:szCs w:val="24"/>
        </w:rPr>
        <w:t xml:space="preserve">Il Docente </w:t>
      </w:r>
      <w:r w:rsidR="005444D4">
        <w:rPr>
          <w:rFonts w:ascii="Times New Roman" w:eastAsia="Times New Roman" w:hAnsi="Times New Roman" w:cs="Times New Roman"/>
          <w:color w:val="404040"/>
          <w:sz w:val="24"/>
          <w:szCs w:val="24"/>
        </w:rPr>
        <w:t>Coordinatore della Classe quinta</w:t>
      </w:r>
      <w:r w:rsidR="0032171C">
        <w:rPr>
          <w:rFonts w:ascii="Times New Roman" w:eastAsia="Times New Roman" w:hAnsi="Times New Roman" w:cs="Times New Roman"/>
          <w:color w:val="404040"/>
          <w:sz w:val="24"/>
          <w:szCs w:val="24"/>
        </w:rPr>
        <w:t xml:space="preserve"> </w:t>
      </w:r>
      <w:r>
        <w:rPr>
          <w:rFonts w:ascii="Times New Roman" w:eastAsia="Times New Roman" w:hAnsi="Times New Roman" w:cs="Times New Roman"/>
          <w:color w:val="404040"/>
          <w:sz w:val="24"/>
          <w:szCs w:val="24"/>
        </w:rPr>
        <w:t xml:space="preserve"> pone  all’attenzione del Consiglio  la necessità di adeguarsi alle direttive MIUR sulla metodologia Clil che richiede un livello di competenza C1 del QCER (Quadro di riferimento per la conoscenza delle lingue) e un corso universitario di 20 crediti sulla metodologia </w:t>
      </w:r>
      <w:r>
        <w:rPr>
          <w:rFonts w:ascii="Times New Roman" w:eastAsia="Times New Roman" w:hAnsi="Times New Roman" w:cs="Times New Roman"/>
          <w:sz w:val="24"/>
          <w:szCs w:val="24"/>
        </w:rPr>
        <w:t xml:space="preserve">ovvero Corso di Perfezionamento per l’insegnamento di una disciplina non linguistica in lingua straniera di cui al D. Direttoriale n. 6 del 16.04.2012 rilasciato da strutture universitarie in possesso dei requisiti di cui all’art. 3, comma 3 del D.M. del 30/09/2011 e con  prova finale ovvero </w:t>
      </w:r>
      <w:r>
        <w:rPr>
          <w:rFonts w:ascii="Times New Roman" w:eastAsia="Times New Roman" w:hAnsi="Times New Roman" w:cs="Times New Roman"/>
          <w:color w:val="404040"/>
          <w:sz w:val="24"/>
          <w:szCs w:val="24"/>
        </w:rPr>
        <w:t xml:space="preserve">al docente in possesso di una competenza linguistica di livello B2 certificata in prima istanza e anche non certificata in seconda istanza, purché </w:t>
      </w:r>
      <w:r>
        <w:rPr>
          <w:rFonts w:ascii="Times New Roman" w:eastAsia="Times New Roman" w:hAnsi="Times New Roman" w:cs="Times New Roman"/>
          <w:sz w:val="24"/>
          <w:szCs w:val="24"/>
        </w:rPr>
        <w:t xml:space="preserve">abbia svolto la parte metodologica presso le strutture universitarie, comprovata da  attestato di frequenza al corso di perfezionamento con superamento dell'esame finale. </w:t>
      </w:r>
    </w:p>
    <w:p w:rsidR="00E627BB" w:rsidRDefault="005C69E8" w:rsidP="00201F60">
      <w:pPr>
        <w:shd w:val="clear" w:color="auto" w:fill="FFFFFF"/>
        <w:spacing w:after="20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color w:val="404040"/>
          <w:sz w:val="24"/>
          <w:szCs w:val="24"/>
        </w:rPr>
        <w:t xml:space="preserve">(In caso di assenza di tali requisiti tra i docenti del Consiglio di Classe) </w:t>
      </w:r>
      <w:r>
        <w:rPr>
          <w:rFonts w:ascii="Times New Roman" w:eastAsia="Times New Roman" w:hAnsi="Times New Roman" w:cs="Times New Roman"/>
          <w:color w:val="404040"/>
          <w:sz w:val="24"/>
          <w:szCs w:val="24"/>
        </w:rPr>
        <w:t>Il Docente Coordinatore  invita i docenti a individuare nel proprio Consiglio di Classe un collega DNL che possa elaborare, coadiuvato dall’insegnante di lingua inglese della classe, moduli interdisciplinari CLIL del curricolo della sua disciplina.</w:t>
      </w:r>
    </w:p>
    <w:p w:rsidR="00E627BB" w:rsidRDefault="00E627BB" w:rsidP="00201F60">
      <w:pPr>
        <w:spacing w:after="0" w:line="240" w:lineRule="auto"/>
        <w:jc w:val="both"/>
        <w:rPr>
          <w:rFonts w:ascii="Times New Roman" w:eastAsia="Times New Roman" w:hAnsi="Times New Roman" w:cs="Times New Roman"/>
          <w:sz w:val="24"/>
          <w:szCs w:val="24"/>
        </w:rPr>
      </w:pPr>
    </w:p>
    <w:p w:rsidR="00E627BB" w:rsidRDefault="005C69E8" w:rsidP="00201F60">
      <w:pPr>
        <w:spacing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 4.condivisione programmazioni curriculari con presentazione del curricolo di Educazione civica e individuazione del Coordinatore di Educazione Civica della Classe ove il coordinamento  non sia già presente;</w:t>
      </w:r>
    </w:p>
    <w:p w:rsidR="00E627BB" w:rsidRDefault="00E627BB" w:rsidP="00201F60">
      <w:pPr>
        <w:spacing w:after="0" w:line="240" w:lineRule="auto"/>
        <w:jc w:val="both"/>
        <w:rPr>
          <w:rFonts w:ascii="Times New Roman" w:eastAsia="Times New Roman" w:hAnsi="Times New Roman" w:cs="Times New Roman"/>
          <w:sz w:val="24"/>
          <w:szCs w:val="24"/>
        </w:rPr>
      </w:pPr>
    </w:p>
    <w:p w:rsidR="00F509C3" w:rsidRDefault="005C69E8" w:rsidP="00201F6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Il Coordinatore</w:t>
      </w:r>
      <w:r w:rsidR="003217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dopo una breve presentazione della classe</w:t>
      </w:r>
      <w:r w:rsidR="0032171C">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passa la parola ai docenti che delineano sinteticamente la propria programmazione. Data la situazione pandemica, sono sospese al momento eventuali uscite didattiche,</w:t>
      </w:r>
      <w:r w:rsidR="0032171C">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visi</w:t>
      </w:r>
      <w:r w:rsidR="0032171C">
        <w:rPr>
          <w:rFonts w:ascii="Times New Roman" w:eastAsia="Times New Roman" w:hAnsi="Times New Roman" w:cs="Times New Roman"/>
          <w:sz w:val="24"/>
          <w:szCs w:val="24"/>
        </w:rPr>
        <w:t xml:space="preserve">te guidate e viaggi d’istruzione </w:t>
      </w:r>
      <w:r>
        <w:rPr>
          <w:rFonts w:ascii="Times New Roman" w:eastAsia="Times New Roman" w:hAnsi="Times New Roman" w:cs="Times New Roman"/>
          <w:sz w:val="24"/>
          <w:szCs w:val="24"/>
        </w:rPr>
        <w:t>che</w:t>
      </w:r>
      <w:r w:rsidR="00F509C3">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qualora la situazione dovesse migliorare, si adegueranno</w:t>
      </w:r>
      <w:r w:rsidR="00F509C3">
        <w:rPr>
          <w:rFonts w:ascii="Times New Roman" w:eastAsia="Times New Roman" w:hAnsi="Times New Roman" w:cs="Times New Roman"/>
          <w:sz w:val="24"/>
          <w:szCs w:val="24"/>
        </w:rPr>
        <w:t xml:space="preserve"> alla regolamentazione  prevista dal</w:t>
      </w:r>
      <w:r>
        <w:rPr>
          <w:rFonts w:ascii="Times New Roman" w:eastAsia="Times New Roman" w:hAnsi="Times New Roman" w:cs="Times New Roman"/>
          <w:sz w:val="24"/>
          <w:szCs w:val="24"/>
        </w:rPr>
        <w:t xml:space="preserve"> quadro normativo successivo </w:t>
      </w:r>
      <w:r w:rsidR="00F509C3">
        <w:rPr>
          <w:rFonts w:ascii="Times New Roman" w:eastAsia="Times New Roman" w:hAnsi="Times New Roman" w:cs="Times New Roman"/>
          <w:sz w:val="24"/>
          <w:szCs w:val="24"/>
        </w:rPr>
        <w:t>.</w:t>
      </w:r>
    </w:p>
    <w:p w:rsidR="00E627BB" w:rsidRDefault="005C69E8" w:rsidP="00201F6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Il Consiglio si riserva di comunicare in seguito iniziative progettuali e di PCTO, validate dalla scuola.</w:t>
      </w:r>
    </w:p>
    <w:p w:rsidR="00E627BB" w:rsidRDefault="005C69E8" w:rsidP="00201F60">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Il Coordinatore presenta il Curricolo di Educazione Civica,</w:t>
      </w:r>
      <w:r w:rsidR="00D43B3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e individua il Docente Coordinatore </w:t>
      </w:r>
      <w:r w:rsidR="00D43B3A">
        <w:rPr>
          <w:rFonts w:ascii="Times New Roman" w:eastAsia="Times New Roman" w:hAnsi="Times New Roman" w:cs="Times New Roman"/>
          <w:sz w:val="24"/>
          <w:szCs w:val="24"/>
        </w:rPr>
        <w:t xml:space="preserve">di Educazione civica </w:t>
      </w:r>
      <w:r>
        <w:rPr>
          <w:rFonts w:ascii="Times New Roman" w:eastAsia="Times New Roman" w:hAnsi="Times New Roman" w:cs="Times New Roman"/>
          <w:sz w:val="24"/>
          <w:szCs w:val="24"/>
        </w:rPr>
        <w:t>prof…..</w:t>
      </w:r>
      <w:r w:rsidR="006C2B2C">
        <w:rPr>
          <w:rFonts w:ascii="Times New Roman" w:eastAsia="Times New Roman" w:hAnsi="Times New Roman" w:cs="Times New Roman"/>
          <w:sz w:val="24"/>
          <w:szCs w:val="24"/>
        </w:rPr>
        <w:t xml:space="preserve"> Classe di Concorso…</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riservandosi di  comunicare/ di cui </w:t>
      </w:r>
      <w:r w:rsidR="00C36F55">
        <w:rPr>
          <w:rFonts w:ascii="Times New Roman" w:eastAsia="Times New Roman" w:hAnsi="Times New Roman" w:cs="Times New Roman"/>
          <w:sz w:val="24"/>
          <w:szCs w:val="24"/>
        </w:rPr>
        <w:t>è</w:t>
      </w:r>
      <w:r w:rsidR="00D43B3A">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già</w:t>
      </w:r>
      <w:r w:rsidR="00D43B3A">
        <w:rPr>
          <w:rFonts w:ascii="Times New Roman" w:eastAsia="Times New Roman" w:hAnsi="Times New Roman" w:cs="Times New Roman"/>
          <w:sz w:val="24"/>
          <w:szCs w:val="24"/>
        </w:rPr>
        <w:t xml:space="preserve"> stato</w:t>
      </w:r>
      <w:r>
        <w:rPr>
          <w:rFonts w:ascii="Times New Roman" w:eastAsia="Times New Roman" w:hAnsi="Times New Roman" w:cs="Times New Roman"/>
          <w:sz w:val="24"/>
          <w:szCs w:val="24"/>
        </w:rPr>
        <w:t xml:space="preserve"> comunicato </w:t>
      </w:r>
      <w:r>
        <w:rPr>
          <w:rFonts w:ascii="Times New Roman" w:eastAsia="Times New Roman" w:hAnsi="Times New Roman" w:cs="Times New Roman"/>
          <w:i/>
          <w:sz w:val="24"/>
          <w:szCs w:val="24"/>
        </w:rPr>
        <w:t>(scegliere opzione)</w:t>
      </w:r>
      <w:r w:rsidR="00D43B3A">
        <w:rPr>
          <w:rFonts w:ascii="Times New Roman" w:eastAsia="Times New Roman" w:hAnsi="Times New Roman" w:cs="Times New Roman"/>
          <w:sz w:val="24"/>
          <w:szCs w:val="24"/>
        </w:rPr>
        <w:t xml:space="preserve">  al Referente di Educazione civica di S</w:t>
      </w:r>
      <w:r>
        <w:rPr>
          <w:rFonts w:ascii="Times New Roman" w:eastAsia="Times New Roman" w:hAnsi="Times New Roman" w:cs="Times New Roman"/>
          <w:sz w:val="24"/>
          <w:szCs w:val="24"/>
        </w:rPr>
        <w:t>ede (</w:t>
      </w:r>
      <w:r>
        <w:rPr>
          <w:rFonts w:ascii="Times New Roman" w:eastAsia="Times New Roman" w:hAnsi="Times New Roman" w:cs="Times New Roman"/>
          <w:i/>
          <w:sz w:val="24"/>
          <w:szCs w:val="24"/>
        </w:rPr>
        <w:t>Liceo Classico “V. Lanza”</w:t>
      </w:r>
      <w:r w:rsidR="00D43B3A">
        <w:rPr>
          <w:rFonts w:ascii="Times New Roman" w:eastAsia="Times New Roman" w:hAnsi="Times New Roman" w:cs="Times New Roman"/>
          <w:i/>
          <w:sz w:val="24"/>
          <w:szCs w:val="24"/>
        </w:rPr>
        <w:t xml:space="preserve"> Fg e Ascoli: prof.sse</w:t>
      </w:r>
      <w:r>
        <w:rPr>
          <w:rFonts w:ascii="Times New Roman" w:eastAsia="Times New Roman" w:hAnsi="Times New Roman" w:cs="Times New Roman"/>
          <w:i/>
          <w:sz w:val="24"/>
          <w:szCs w:val="24"/>
        </w:rPr>
        <w:t xml:space="preserve"> Maura</w:t>
      </w:r>
      <w:r w:rsidR="00D43B3A">
        <w:rPr>
          <w:rFonts w:ascii="Times New Roman" w:eastAsia="Times New Roman" w:hAnsi="Times New Roman" w:cs="Times New Roman"/>
          <w:i/>
          <w:sz w:val="24"/>
          <w:szCs w:val="24"/>
        </w:rPr>
        <w:t xml:space="preserve"> A.</w:t>
      </w:r>
      <w:r>
        <w:rPr>
          <w:rFonts w:ascii="Times New Roman" w:eastAsia="Times New Roman" w:hAnsi="Times New Roman" w:cs="Times New Roman"/>
          <w:i/>
          <w:sz w:val="24"/>
          <w:szCs w:val="24"/>
        </w:rPr>
        <w:t xml:space="preserve"> Cavallone</w:t>
      </w:r>
      <w:r w:rsidR="00D43B3A">
        <w:rPr>
          <w:rFonts w:ascii="Times New Roman" w:eastAsia="Times New Roman" w:hAnsi="Times New Roman" w:cs="Times New Roman"/>
          <w:i/>
          <w:sz w:val="24"/>
          <w:szCs w:val="24"/>
        </w:rPr>
        <w:t xml:space="preserve"> e Rosaria Curcetti  -</w:t>
      </w:r>
      <w:r>
        <w:rPr>
          <w:rFonts w:ascii="Times New Roman" w:eastAsia="Times New Roman" w:hAnsi="Times New Roman" w:cs="Times New Roman"/>
          <w:i/>
          <w:sz w:val="24"/>
          <w:szCs w:val="24"/>
        </w:rPr>
        <w:t xml:space="preserve"> Liceo Artistico “G. Perugini”</w:t>
      </w:r>
      <w:r w:rsidR="00D43B3A">
        <w:rPr>
          <w:rFonts w:ascii="Times New Roman" w:eastAsia="Times New Roman" w:hAnsi="Times New Roman" w:cs="Times New Roman"/>
          <w:i/>
          <w:sz w:val="24"/>
          <w:szCs w:val="24"/>
        </w:rPr>
        <w:t>:</w:t>
      </w:r>
      <w:r>
        <w:rPr>
          <w:rFonts w:ascii="Times New Roman" w:eastAsia="Times New Roman" w:hAnsi="Times New Roman" w:cs="Times New Roman"/>
          <w:i/>
          <w:sz w:val="24"/>
          <w:szCs w:val="24"/>
        </w:rPr>
        <w:t xml:space="preserve"> prof.ssa Lucia Casolla</w:t>
      </w:r>
      <w:r>
        <w:rPr>
          <w:rFonts w:ascii="Times New Roman" w:eastAsia="Times New Roman" w:hAnsi="Times New Roman" w:cs="Times New Roman"/>
          <w:sz w:val="24"/>
          <w:szCs w:val="24"/>
        </w:rPr>
        <w:t>) e</w:t>
      </w:r>
      <w:r w:rsidR="00C36F5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per il tramite dello stesso</w:t>
      </w:r>
      <w:r w:rsidR="001E1E3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all’Ufficio Didattica</w:t>
      </w:r>
      <w:r w:rsidR="00C36F55">
        <w:rPr>
          <w:rFonts w:ascii="Times New Roman" w:eastAsia="Times New Roman" w:hAnsi="Times New Roman" w:cs="Times New Roman"/>
          <w:sz w:val="24"/>
          <w:szCs w:val="24"/>
        </w:rPr>
        <w:t>,</w:t>
      </w:r>
      <w:r>
        <w:rPr>
          <w:rFonts w:ascii="Times New Roman" w:eastAsia="Times New Roman" w:hAnsi="Times New Roman" w:cs="Times New Roman"/>
          <w:sz w:val="24"/>
          <w:szCs w:val="24"/>
        </w:rPr>
        <w:t xml:space="preserve"> il nominativo del docente in modo da procedere all’attivazione della registrazione digitale della disciplina e dell’abbinamento del nominativo dell’insegnante sul Registro Elettronico.</w:t>
      </w:r>
    </w:p>
    <w:p w:rsidR="00E627BB" w:rsidRDefault="00E627BB">
      <w:pPr>
        <w:spacing w:after="0" w:line="360" w:lineRule="auto"/>
        <w:rPr>
          <w:rFonts w:ascii="Times New Roman" w:eastAsia="Times New Roman" w:hAnsi="Times New Roman" w:cs="Times New Roman"/>
          <w:sz w:val="24"/>
          <w:szCs w:val="24"/>
        </w:rPr>
      </w:pPr>
    </w:p>
    <w:p w:rsidR="00E627BB" w:rsidRDefault="005C69E8" w:rsidP="007E33FC">
      <w:pPr>
        <w:spacing w:after="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5</w:t>
      </w:r>
      <w:r>
        <w:rPr>
          <w:rFonts w:ascii="Times New Roman" w:eastAsia="Times New Roman" w:hAnsi="Times New Roman" w:cs="Times New Roman"/>
          <w:sz w:val="24"/>
          <w:szCs w:val="24"/>
        </w:rPr>
        <w:t>.</w:t>
      </w:r>
      <w:r>
        <w:rPr>
          <w:rFonts w:ascii="Times New Roman" w:eastAsia="Times New Roman" w:hAnsi="Times New Roman" w:cs="Times New Roman"/>
          <w:i/>
          <w:sz w:val="24"/>
          <w:szCs w:val="24"/>
        </w:rPr>
        <w:t>insediamento dei rappresentanti dei genitori e degli alunni eletti;</w:t>
      </w:r>
    </w:p>
    <w:p w:rsidR="00E627BB" w:rsidRDefault="00E627BB" w:rsidP="007E33FC">
      <w:pPr>
        <w:spacing w:after="0" w:line="240" w:lineRule="auto"/>
        <w:jc w:val="both"/>
        <w:rPr>
          <w:rFonts w:ascii="Times New Roman" w:eastAsia="Times New Roman" w:hAnsi="Times New Roman" w:cs="Times New Roman"/>
          <w:sz w:val="24"/>
          <w:szCs w:val="24"/>
        </w:rPr>
      </w:pPr>
    </w:p>
    <w:p w:rsidR="00E627BB" w:rsidRDefault="006C2B2C" w:rsidP="007E33FC">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4"/>
          <w:szCs w:val="24"/>
        </w:rPr>
        <w:t>Il C</w:t>
      </w:r>
      <w:r w:rsidR="005C69E8">
        <w:rPr>
          <w:rFonts w:ascii="Times New Roman" w:eastAsia="Times New Roman" w:hAnsi="Times New Roman" w:cs="Times New Roman"/>
          <w:sz w:val="24"/>
          <w:szCs w:val="24"/>
        </w:rPr>
        <w:t>oordinatore  comunica al consiglio di classe i nominativi dei genitori e studenti eletti:</w:t>
      </w:r>
    </w:p>
    <w:p w:rsidR="00E627BB" w:rsidRDefault="005C69E8" w:rsidP="007E33FC">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rsidP="007E33FC">
      <w:pPr>
        <w:spacing w:after="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 presenta agli stessi i docenti componenti il Consiglio di classe.</w:t>
      </w:r>
    </w:p>
    <w:p w:rsidR="00E627BB" w:rsidRDefault="00E627BB" w:rsidP="007E33FC">
      <w:pPr>
        <w:spacing w:after="0" w:line="360" w:lineRule="auto"/>
        <w:jc w:val="both"/>
        <w:rPr>
          <w:rFonts w:ascii="Times New Roman" w:eastAsia="Times New Roman" w:hAnsi="Times New Roman" w:cs="Times New Roman"/>
          <w:sz w:val="24"/>
          <w:szCs w:val="24"/>
        </w:rPr>
      </w:pPr>
    </w:p>
    <w:p w:rsidR="00E627BB" w:rsidRDefault="005C69E8" w:rsidP="007E33FC">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6.comunicazione della programmazione curricolare alle componenti genitori e alunni;</w:t>
      </w:r>
    </w:p>
    <w:p w:rsidR="00E627BB" w:rsidRDefault="00E627BB" w:rsidP="007E33FC">
      <w:pPr>
        <w:spacing w:after="0" w:line="240" w:lineRule="auto"/>
        <w:jc w:val="both"/>
        <w:rPr>
          <w:rFonts w:ascii="Times New Roman" w:eastAsia="Times New Roman" w:hAnsi="Times New Roman" w:cs="Times New Roman"/>
          <w:sz w:val="24"/>
          <w:szCs w:val="24"/>
        </w:rPr>
      </w:pPr>
    </w:p>
    <w:p w:rsidR="00E627BB" w:rsidRDefault="00D43B3A" w:rsidP="007E33FC">
      <w:pPr>
        <w:numPr>
          <w:ilvl w:val="0"/>
          <w:numId w:val="3"/>
        </w:numPr>
        <w:spacing w:after="12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Il C</w:t>
      </w:r>
      <w:r w:rsidR="005C69E8">
        <w:rPr>
          <w:rFonts w:ascii="Times New Roman" w:eastAsia="Times New Roman" w:hAnsi="Times New Roman" w:cs="Times New Roman"/>
          <w:sz w:val="24"/>
          <w:szCs w:val="24"/>
        </w:rPr>
        <w:t>oordinatore sensibilizza genitori e studenti all’importanza della partecipazione e interazione quotidiana e costante da parte degli alunni alle lezioni in Didattica Digitale Integrata,</w:t>
      </w:r>
      <w:r>
        <w:rPr>
          <w:rFonts w:ascii="Times New Roman" w:eastAsia="Times New Roman" w:hAnsi="Times New Roman" w:cs="Times New Roman"/>
          <w:sz w:val="24"/>
          <w:szCs w:val="24"/>
        </w:rPr>
        <w:t xml:space="preserve"> </w:t>
      </w:r>
      <w:r w:rsidR="005C69E8">
        <w:rPr>
          <w:rFonts w:ascii="Times New Roman" w:eastAsia="Times New Roman" w:hAnsi="Times New Roman" w:cs="Times New Roman"/>
          <w:sz w:val="24"/>
          <w:szCs w:val="24"/>
        </w:rPr>
        <w:t>alla consultazione del Re Axios e del sito Web della scuola per le comunicazioni del Dirigente e per gli avvisi rivolti alla comunità scolastica e p</w:t>
      </w:r>
      <w:r>
        <w:rPr>
          <w:rFonts w:ascii="Times New Roman" w:eastAsia="Times New Roman" w:hAnsi="Times New Roman" w:cs="Times New Roman"/>
          <w:sz w:val="24"/>
          <w:szCs w:val="24"/>
        </w:rPr>
        <w:t xml:space="preserve">resenta il  Coordinatore di Educazione </w:t>
      </w:r>
      <w:r w:rsidR="005C69E8">
        <w:rPr>
          <w:rFonts w:ascii="Times New Roman" w:eastAsia="Times New Roman" w:hAnsi="Times New Roman" w:cs="Times New Roman"/>
          <w:sz w:val="24"/>
          <w:szCs w:val="24"/>
        </w:rPr>
        <w:t>Civica  e i suoi compiti  nella proposta curricolare di Istituto.</w:t>
      </w:r>
      <w:r>
        <w:rPr>
          <w:rFonts w:ascii="Times New Roman" w:eastAsia="Times New Roman" w:hAnsi="Times New Roman" w:cs="Times New Roman"/>
          <w:sz w:val="24"/>
          <w:szCs w:val="24"/>
        </w:rPr>
        <w:t xml:space="preserve"> </w:t>
      </w:r>
      <w:r w:rsidR="005C69E8">
        <w:rPr>
          <w:rFonts w:ascii="Times New Roman" w:eastAsia="Times New Roman" w:hAnsi="Times New Roman" w:cs="Times New Roman"/>
          <w:sz w:val="24"/>
          <w:szCs w:val="24"/>
        </w:rPr>
        <w:t>Viene passata la parola ai vari Doce</w:t>
      </w:r>
      <w:r>
        <w:rPr>
          <w:rFonts w:ascii="Times New Roman" w:eastAsia="Times New Roman" w:hAnsi="Times New Roman" w:cs="Times New Roman"/>
          <w:sz w:val="24"/>
          <w:szCs w:val="24"/>
        </w:rPr>
        <w:t>nti affinché illustrino i loro P</w:t>
      </w:r>
      <w:r w:rsidR="005C69E8">
        <w:rPr>
          <w:rFonts w:ascii="Times New Roman" w:eastAsia="Times New Roman" w:hAnsi="Times New Roman" w:cs="Times New Roman"/>
          <w:sz w:val="24"/>
          <w:szCs w:val="24"/>
        </w:rPr>
        <w:t>iani di lavoro individuali in base alle caratteristiche della classe riscontrate dai test di ingresso e dalle prime verifiche svolte.</w:t>
      </w:r>
    </w:p>
    <w:p w:rsidR="00E627BB" w:rsidRDefault="00E627BB" w:rsidP="007E33FC">
      <w:pPr>
        <w:spacing w:after="120" w:line="240" w:lineRule="auto"/>
        <w:jc w:val="both"/>
        <w:rPr>
          <w:rFonts w:ascii="Times New Roman" w:eastAsia="Times New Roman" w:hAnsi="Times New Roman" w:cs="Times New Roman"/>
          <w:sz w:val="24"/>
          <w:szCs w:val="24"/>
        </w:rPr>
      </w:pPr>
    </w:p>
    <w:p w:rsidR="00E627BB" w:rsidRDefault="005C69E8" w:rsidP="007E33FC">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tale riguardo si registra:</w:t>
      </w:r>
    </w:p>
    <w:p w:rsidR="00E627BB" w:rsidRDefault="00E627BB" w:rsidP="007E33FC">
      <w:pPr>
        <w:spacing w:after="120" w:line="240" w:lineRule="auto"/>
        <w:jc w:val="both"/>
        <w:rPr>
          <w:rFonts w:ascii="Times New Roman" w:eastAsia="Times New Roman" w:hAnsi="Times New Roman" w:cs="Times New Roman"/>
          <w:sz w:val="24"/>
          <w:szCs w:val="24"/>
        </w:rPr>
      </w:pPr>
    </w:p>
    <w:p w:rsidR="00E627BB" w:rsidRDefault="005C69E8" w:rsidP="007E33FC">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5C69E8" w:rsidP="007E33FC">
      <w:pPr>
        <w:spacing w:after="120" w:line="240" w:lineRule="auto"/>
        <w:jc w:val="both"/>
        <w:rPr>
          <w:rFonts w:ascii="Times New Roman" w:eastAsia="Times New Roman" w:hAnsi="Times New Roman" w:cs="Times New Roman"/>
          <w:i/>
          <w:sz w:val="24"/>
          <w:szCs w:val="24"/>
        </w:rPr>
      </w:pPr>
      <w:r>
        <w:rPr>
          <w:rFonts w:ascii="Times New Roman" w:eastAsia="Times New Roman" w:hAnsi="Times New Roman" w:cs="Times New Roman"/>
          <w:i/>
          <w:sz w:val="24"/>
          <w:szCs w:val="24"/>
        </w:rPr>
        <w:t>6. varie ed eventuali</w:t>
      </w:r>
    </w:p>
    <w:p w:rsidR="00E627BB" w:rsidRDefault="00E627BB" w:rsidP="007E33FC">
      <w:pPr>
        <w:spacing w:after="120" w:line="240" w:lineRule="auto"/>
        <w:jc w:val="both"/>
        <w:rPr>
          <w:rFonts w:ascii="Times New Roman" w:eastAsia="Times New Roman" w:hAnsi="Times New Roman" w:cs="Times New Roman"/>
          <w:i/>
          <w:sz w:val="24"/>
          <w:szCs w:val="24"/>
        </w:rPr>
      </w:pPr>
    </w:p>
    <w:p w:rsidR="00E627BB" w:rsidRDefault="005C69E8" w:rsidP="007E33FC">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________________________________________________________________________________</w:t>
      </w:r>
    </w:p>
    <w:p w:rsidR="00E627BB" w:rsidRDefault="00E627BB" w:rsidP="007E33FC">
      <w:pPr>
        <w:spacing w:after="120" w:line="240" w:lineRule="auto"/>
        <w:jc w:val="both"/>
        <w:rPr>
          <w:rFonts w:ascii="Times New Roman" w:eastAsia="Times New Roman" w:hAnsi="Times New Roman" w:cs="Times New Roman"/>
          <w:i/>
          <w:sz w:val="24"/>
          <w:szCs w:val="24"/>
        </w:rPr>
      </w:pPr>
    </w:p>
    <w:p w:rsidR="00E627BB" w:rsidRDefault="005C69E8" w:rsidP="007E33FC">
      <w:pPr>
        <w:spacing w:after="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La riunione ha termine alle ore _____</w:t>
      </w:r>
    </w:p>
    <w:p w:rsidR="00E627BB" w:rsidRDefault="005C69E8" w:rsidP="007E33FC">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4"/>
          <w:szCs w:val="24"/>
        </w:rPr>
        <w:t xml:space="preserve">Foggia, ______________ </w:t>
      </w:r>
    </w:p>
    <w:p w:rsidR="00E627BB" w:rsidRDefault="005C69E8" w:rsidP="007E33FC">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4"/>
          <w:szCs w:val="24"/>
        </w:rPr>
        <w:t>Il segretario verbalizzante</w:t>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ab/>
        <w:t xml:space="preserve">                           Il Coordinatore della classe</w:t>
      </w:r>
    </w:p>
    <w:p w:rsidR="00E627BB" w:rsidRDefault="005C69E8" w:rsidP="007E33FC">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b/>
          <w:sz w:val="24"/>
          <w:szCs w:val="24"/>
        </w:rPr>
        <w:br/>
      </w:r>
      <w:r>
        <w:rPr>
          <w:rFonts w:ascii="Times New Roman" w:eastAsia="Times New Roman" w:hAnsi="Times New Roman" w:cs="Times New Roman"/>
          <w:sz w:val="24"/>
          <w:szCs w:val="24"/>
        </w:rPr>
        <w:t xml:space="preserve">                                                                                                                              </w:t>
      </w:r>
    </w:p>
    <w:p w:rsidR="00E627BB" w:rsidRDefault="00E627BB" w:rsidP="007E33FC">
      <w:pPr>
        <w:spacing w:after="0" w:line="240" w:lineRule="auto"/>
        <w:jc w:val="both"/>
        <w:rPr>
          <w:rFonts w:ascii="Times New Roman" w:eastAsia="Times New Roman" w:hAnsi="Times New Roman" w:cs="Times New Roman"/>
          <w:sz w:val="24"/>
          <w:szCs w:val="24"/>
        </w:rPr>
      </w:pPr>
    </w:p>
    <w:p w:rsidR="00E627BB" w:rsidRDefault="005C69E8" w:rsidP="007E33FC">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N.B. (Da eliminare nella stesura finale)</w:t>
      </w:r>
    </w:p>
    <w:p w:rsidR="00E627BB" w:rsidRDefault="005C69E8" w:rsidP="007E33FC">
      <w:pPr>
        <w:spacing w:after="0" w:line="24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Il presente verbale deve essere firmato dal coordinatore di classe come presidente del cdc e da altro docente come segretario. In nessun caso il segretario e il presidente possono coincidere.</w:t>
      </w:r>
    </w:p>
    <w:p w:rsidR="00E627BB" w:rsidRDefault="005C69E8" w:rsidP="007E33FC">
      <w:pPr>
        <w:spacing w:before="52"/>
        <w:ind w:left="772" w:right="1126"/>
        <w:jc w:val="both"/>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                                                               </w:t>
      </w:r>
      <w:r>
        <w:rPr>
          <w:rFonts w:ascii="Times New Roman" w:eastAsia="Times New Roman" w:hAnsi="Times New Roman" w:cs="Times New Roman"/>
          <w:i/>
          <w:sz w:val="16"/>
          <w:szCs w:val="16"/>
        </w:rPr>
        <w:t xml:space="preserve">                                         </w:t>
      </w:r>
      <w:r>
        <w:rPr>
          <w:rFonts w:ascii="Times New Roman" w:eastAsia="Times New Roman" w:hAnsi="Times New Roman" w:cs="Times New Roman"/>
          <w:i/>
          <w:sz w:val="20"/>
          <w:szCs w:val="20"/>
        </w:rPr>
        <w:t xml:space="preserve">         </w:t>
      </w:r>
    </w:p>
    <w:sectPr w:rsidR="00E627BB">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F617D7"/>
    <w:multiLevelType w:val="multilevel"/>
    <w:tmpl w:val="6CBCEC7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nsid w:val="161609E9"/>
    <w:multiLevelType w:val="multilevel"/>
    <w:tmpl w:val="DBF4BBE6"/>
    <w:lvl w:ilvl="0">
      <w:start w:val="1"/>
      <w:numFmt w:val="decimal"/>
      <w:lvlText w:val="%1."/>
      <w:lvlJc w:val="left"/>
      <w:pPr>
        <w:ind w:left="1004" w:hanging="360"/>
      </w:pPr>
      <w:rPr>
        <w:sz w:val="22"/>
        <w:szCs w:val="22"/>
        <w:vertAlign w:val="baseline"/>
      </w:rPr>
    </w:lvl>
    <w:lvl w:ilvl="1">
      <w:start w:val="1"/>
      <w:numFmt w:val="bullet"/>
      <w:lvlText w:val="❑"/>
      <w:lvlJc w:val="left"/>
      <w:pPr>
        <w:ind w:left="1134" w:hanging="567"/>
      </w:pPr>
      <w:rPr>
        <w:rFonts w:ascii="Noto Sans Symbols" w:eastAsia="Noto Sans Symbols" w:hAnsi="Noto Sans Symbols" w:cs="Noto Sans Symbols"/>
        <w:sz w:val="28"/>
        <w:szCs w:val="28"/>
        <w:vertAlign w:val="baseline"/>
      </w:rPr>
    </w:lvl>
    <w:lvl w:ilvl="2">
      <w:start w:val="1"/>
      <w:numFmt w:val="lowerRoman"/>
      <w:lvlText w:val="❑.%3."/>
      <w:lvlJc w:val="right"/>
      <w:pPr>
        <w:ind w:left="2444" w:hanging="180"/>
      </w:pPr>
      <w:rPr>
        <w:sz w:val="22"/>
        <w:szCs w:val="22"/>
        <w:vertAlign w:val="baseline"/>
      </w:rPr>
    </w:lvl>
    <w:lvl w:ilvl="3">
      <w:start w:val="1"/>
      <w:numFmt w:val="decimal"/>
      <w:lvlText w:val="❑.%3.%4."/>
      <w:lvlJc w:val="left"/>
      <w:pPr>
        <w:ind w:left="3164" w:hanging="360"/>
      </w:pPr>
      <w:rPr>
        <w:sz w:val="22"/>
        <w:szCs w:val="22"/>
        <w:vertAlign w:val="baseline"/>
      </w:rPr>
    </w:lvl>
    <w:lvl w:ilvl="4">
      <w:start w:val="1"/>
      <w:numFmt w:val="lowerLetter"/>
      <w:lvlText w:val="❑.%3.%4.%5."/>
      <w:lvlJc w:val="left"/>
      <w:pPr>
        <w:ind w:left="3884" w:hanging="360"/>
      </w:pPr>
      <w:rPr>
        <w:sz w:val="22"/>
        <w:szCs w:val="22"/>
        <w:vertAlign w:val="baseline"/>
      </w:rPr>
    </w:lvl>
    <w:lvl w:ilvl="5">
      <w:start w:val="1"/>
      <w:numFmt w:val="lowerRoman"/>
      <w:lvlText w:val="❑.%3.%4.%5.%6."/>
      <w:lvlJc w:val="right"/>
      <w:pPr>
        <w:ind w:left="4604" w:hanging="180"/>
      </w:pPr>
      <w:rPr>
        <w:sz w:val="22"/>
        <w:szCs w:val="22"/>
        <w:vertAlign w:val="baseline"/>
      </w:rPr>
    </w:lvl>
    <w:lvl w:ilvl="6">
      <w:start w:val="1"/>
      <w:numFmt w:val="decimal"/>
      <w:lvlText w:val="❑.%3.%4.%5.%6.%7."/>
      <w:lvlJc w:val="left"/>
      <w:pPr>
        <w:ind w:left="5324" w:hanging="360"/>
      </w:pPr>
      <w:rPr>
        <w:sz w:val="22"/>
        <w:szCs w:val="22"/>
        <w:vertAlign w:val="baseline"/>
      </w:rPr>
    </w:lvl>
    <w:lvl w:ilvl="7">
      <w:start w:val="1"/>
      <w:numFmt w:val="lowerLetter"/>
      <w:lvlText w:val="❑.%3.%4.%5.%6.%7.%8."/>
      <w:lvlJc w:val="left"/>
      <w:pPr>
        <w:ind w:left="6044" w:hanging="360"/>
      </w:pPr>
      <w:rPr>
        <w:sz w:val="22"/>
        <w:szCs w:val="22"/>
        <w:vertAlign w:val="baseline"/>
      </w:rPr>
    </w:lvl>
    <w:lvl w:ilvl="8">
      <w:start w:val="1"/>
      <w:numFmt w:val="lowerRoman"/>
      <w:lvlText w:val="❑.%3.%4.%5.%6.%7.%8.%9."/>
      <w:lvlJc w:val="right"/>
      <w:pPr>
        <w:ind w:left="6764" w:hanging="180"/>
      </w:pPr>
      <w:rPr>
        <w:sz w:val="22"/>
        <w:szCs w:val="22"/>
        <w:vertAlign w:val="baseline"/>
      </w:rPr>
    </w:lvl>
  </w:abstractNum>
  <w:abstractNum w:abstractNumId="2">
    <w:nsid w:val="74AF3C9F"/>
    <w:multiLevelType w:val="multilevel"/>
    <w:tmpl w:val="9C68E84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283"/>
  <w:characterSpacingControl w:val="doNotCompress"/>
  <w:compat>
    <w:compatSetting w:name="compatibilityMode" w:uri="http://schemas.microsoft.com/office/word" w:val="14"/>
  </w:compat>
  <w:rsids>
    <w:rsidRoot w:val="00E627BB"/>
    <w:rsid w:val="001E1E31"/>
    <w:rsid w:val="00201F60"/>
    <w:rsid w:val="0032171C"/>
    <w:rsid w:val="0037427C"/>
    <w:rsid w:val="005444D4"/>
    <w:rsid w:val="005C69E8"/>
    <w:rsid w:val="006C2B2C"/>
    <w:rsid w:val="007E33FC"/>
    <w:rsid w:val="00C36F55"/>
    <w:rsid w:val="00D43B3A"/>
    <w:rsid w:val="00E627BB"/>
    <w:rsid w:val="00F509C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style>
  <w:style w:type="paragraph" w:styleId="Titolo1">
    <w:name w:val="heading 1"/>
    <w:basedOn w:val="Normale"/>
    <w:next w:val="Normale"/>
    <w:pPr>
      <w:keepNext/>
      <w:keepLines/>
      <w:spacing w:before="480" w:after="120"/>
      <w:outlineLvl w:val="0"/>
    </w:pPr>
    <w:rPr>
      <w:b/>
      <w:sz w:val="48"/>
      <w:szCs w:val="48"/>
    </w:rPr>
  </w:style>
  <w:style w:type="paragraph" w:styleId="Titolo2">
    <w:name w:val="heading 2"/>
    <w:basedOn w:val="Normale"/>
    <w:next w:val="Normale"/>
    <w:pPr>
      <w:keepNext/>
      <w:keepLines/>
      <w:spacing w:before="360" w:after="80"/>
      <w:outlineLvl w:val="1"/>
    </w:pPr>
    <w:rPr>
      <w:b/>
      <w:sz w:val="36"/>
      <w:szCs w:val="36"/>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image" Target="media/image6.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jpg"/><Relationship Id="rId5" Type="http://schemas.openxmlformats.org/officeDocument/2006/relationships/settings" Target="settings.xml"/><Relationship Id="rId10" Type="http://schemas.openxmlformats.org/officeDocument/2006/relationships/image" Target="media/image4.jp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CD2257-3075-4522-88F6-ED048232A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1224</Words>
  <Characters>6982</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8190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PROTOCOLLO</dc:creator>
  <cp:lastModifiedBy>Protocollo_Lanza</cp:lastModifiedBy>
  <cp:revision>2</cp:revision>
  <dcterms:created xsi:type="dcterms:W3CDTF">2020-11-09T12:40:00Z</dcterms:created>
  <dcterms:modified xsi:type="dcterms:W3CDTF">2020-11-09T12:40:00Z</dcterms:modified>
</cp:coreProperties>
</file>