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BC" w:rsidRDefault="008E03BC">
      <w:pPr>
        <w:widowControl w:val="0"/>
        <w:pBdr>
          <w:top w:val="nil"/>
          <w:left w:val="nil"/>
          <w:bottom w:val="nil"/>
          <w:right w:val="nil"/>
          <w:between w:val="nil"/>
        </w:pBdr>
        <w:jc w:val="left"/>
        <w:rPr>
          <w:color w:val="000000"/>
          <w:sz w:val="20"/>
          <w:szCs w:val="20"/>
        </w:rPr>
      </w:pPr>
      <w:bookmarkStart w:id="0" w:name="_GoBack"/>
      <w:bookmarkEnd w:id="0"/>
    </w:p>
    <w:p w:rsidR="008E03BC" w:rsidRDefault="008E03BC">
      <w:pPr>
        <w:widowControl w:val="0"/>
        <w:pBdr>
          <w:top w:val="nil"/>
          <w:left w:val="nil"/>
          <w:bottom w:val="nil"/>
          <w:right w:val="nil"/>
          <w:between w:val="nil"/>
        </w:pBdr>
        <w:jc w:val="left"/>
        <w:rPr>
          <w:color w:val="000000"/>
          <w:sz w:val="20"/>
          <w:szCs w:val="20"/>
        </w:rPr>
      </w:pPr>
    </w:p>
    <w:p w:rsidR="008E03BC" w:rsidRDefault="008E03BC">
      <w:pPr>
        <w:widowControl w:val="0"/>
        <w:pBdr>
          <w:top w:val="nil"/>
          <w:left w:val="nil"/>
          <w:bottom w:val="nil"/>
          <w:right w:val="nil"/>
          <w:between w:val="nil"/>
        </w:pBdr>
        <w:jc w:val="left"/>
        <w:rPr>
          <w:color w:val="000000"/>
          <w:sz w:val="20"/>
          <w:szCs w:val="20"/>
        </w:rPr>
      </w:pPr>
    </w:p>
    <w:p w:rsidR="008E03BC" w:rsidRDefault="008E03BC"/>
    <w:p w:rsidR="008E03BC" w:rsidRDefault="008E03BC"/>
    <w:p w:rsidR="008E03BC" w:rsidRDefault="008E03BC"/>
    <w:p w:rsidR="008E03BC" w:rsidRDefault="008E03BC"/>
    <w:p w:rsidR="008E03BC" w:rsidRDefault="008E03BC">
      <w:pPr>
        <w:pBdr>
          <w:top w:val="nil"/>
          <w:left w:val="nil"/>
          <w:bottom w:val="nil"/>
          <w:right w:val="nil"/>
          <w:between w:val="nil"/>
        </w:pBdr>
        <w:spacing w:line="480" w:lineRule="auto"/>
        <w:jc w:val="center"/>
        <w:rPr>
          <w:b/>
          <w:color w:val="000080"/>
          <w:sz w:val="36"/>
          <w:szCs w:val="36"/>
        </w:rPr>
      </w:pPr>
    </w:p>
    <w:p w:rsidR="008E03BC" w:rsidRDefault="006F4CB2">
      <w:pPr>
        <w:pBdr>
          <w:top w:val="nil"/>
          <w:left w:val="nil"/>
          <w:bottom w:val="nil"/>
          <w:right w:val="nil"/>
          <w:between w:val="nil"/>
        </w:pBdr>
        <w:jc w:val="center"/>
        <w:rPr>
          <w:color w:val="1C4587"/>
          <w:sz w:val="52"/>
          <w:szCs w:val="52"/>
        </w:rPr>
      </w:pPr>
      <w:r>
        <w:rPr>
          <w:b/>
          <w:color w:val="1C4587"/>
          <w:sz w:val="52"/>
          <w:szCs w:val="52"/>
        </w:rPr>
        <w:t xml:space="preserve">DOCUMENTO DEL 15 MAGGIO </w:t>
      </w:r>
    </w:p>
    <w:p w:rsidR="008E03BC" w:rsidRDefault="008E03BC">
      <w:pPr>
        <w:pBdr>
          <w:top w:val="nil"/>
          <w:left w:val="nil"/>
          <w:bottom w:val="nil"/>
          <w:right w:val="nil"/>
          <w:between w:val="nil"/>
        </w:pBdr>
        <w:jc w:val="center"/>
        <w:rPr>
          <w:color w:val="1C4587"/>
        </w:rPr>
      </w:pPr>
    </w:p>
    <w:p w:rsidR="008E03BC" w:rsidRDefault="008E03BC">
      <w:pPr>
        <w:pBdr>
          <w:top w:val="nil"/>
          <w:left w:val="nil"/>
          <w:bottom w:val="nil"/>
          <w:right w:val="nil"/>
          <w:between w:val="nil"/>
        </w:pBdr>
        <w:jc w:val="center"/>
        <w:rPr>
          <w:color w:val="1C4587"/>
        </w:rPr>
      </w:pPr>
    </w:p>
    <w:p w:rsidR="008E03BC" w:rsidRDefault="006F4CB2">
      <w:pPr>
        <w:pBdr>
          <w:top w:val="nil"/>
          <w:left w:val="nil"/>
          <w:bottom w:val="nil"/>
          <w:right w:val="nil"/>
          <w:between w:val="nil"/>
        </w:pBdr>
        <w:jc w:val="center"/>
        <w:rPr>
          <w:color w:val="1C4587"/>
          <w:sz w:val="48"/>
          <w:szCs w:val="48"/>
        </w:rPr>
      </w:pPr>
      <w:r>
        <w:rPr>
          <w:b/>
          <w:color w:val="1C4587"/>
          <w:sz w:val="48"/>
          <w:szCs w:val="48"/>
        </w:rPr>
        <w:t xml:space="preserve">CLASSE QUINTA SEZ... </w:t>
      </w:r>
    </w:p>
    <w:p w:rsidR="008E03BC" w:rsidRDefault="008E03BC">
      <w:pPr>
        <w:pBdr>
          <w:top w:val="nil"/>
          <w:left w:val="nil"/>
          <w:bottom w:val="nil"/>
          <w:right w:val="nil"/>
          <w:between w:val="nil"/>
        </w:pBdr>
        <w:jc w:val="center"/>
        <w:rPr>
          <w:color w:val="1C4587"/>
          <w:sz w:val="48"/>
          <w:szCs w:val="48"/>
        </w:rPr>
      </w:pPr>
    </w:p>
    <w:p w:rsidR="008E03BC" w:rsidRDefault="006F4CB2">
      <w:pPr>
        <w:pBdr>
          <w:top w:val="nil"/>
          <w:left w:val="nil"/>
          <w:bottom w:val="nil"/>
          <w:right w:val="nil"/>
          <w:between w:val="nil"/>
        </w:pBdr>
        <w:jc w:val="center"/>
        <w:rPr>
          <w:color w:val="1C4587"/>
          <w:sz w:val="40"/>
          <w:szCs w:val="40"/>
        </w:rPr>
      </w:pPr>
      <w:r>
        <w:rPr>
          <w:color w:val="1C4587"/>
          <w:sz w:val="40"/>
          <w:szCs w:val="40"/>
        </w:rPr>
        <w:t xml:space="preserve"> Liceo Classico “V. LANZA”</w:t>
      </w:r>
    </w:p>
    <w:p w:rsidR="008E03BC" w:rsidRDefault="008E03BC">
      <w:pPr>
        <w:pBdr>
          <w:top w:val="nil"/>
          <w:left w:val="nil"/>
          <w:bottom w:val="nil"/>
          <w:right w:val="nil"/>
          <w:between w:val="nil"/>
        </w:pBdr>
        <w:jc w:val="center"/>
        <w:rPr>
          <w:color w:val="1C4587"/>
        </w:rPr>
      </w:pPr>
    </w:p>
    <w:p w:rsidR="008E03BC" w:rsidRDefault="008E03BC">
      <w:pPr>
        <w:pBdr>
          <w:top w:val="nil"/>
          <w:left w:val="nil"/>
          <w:bottom w:val="nil"/>
          <w:right w:val="nil"/>
          <w:between w:val="nil"/>
        </w:pBdr>
        <w:jc w:val="center"/>
        <w:rPr>
          <w:color w:val="1C4587"/>
        </w:rPr>
      </w:pPr>
    </w:p>
    <w:p w:rsidR="008E03BC" w:rsidRDefault="008E03BC">
      <w:pPr>
        <w:pBdr>
          <w:top w:val="nil"/>
          <w:left w:val="nil"/>
          <w:bottom w:val="nil"/>
          <w:right w:val="nil"/>
          <w:between w:val="nil"/>
        </w:pBdr>
        <w:jc w:val="center"/>
        <w:rPr>
          <w:color w:val="1C4587"/>
          <w:sz w:val="44"/>
          <w:szCs w:val="44"/>
        </w:rPr>
      </w:pPr>
    </w:p>
    <w:p w:rsidR="008E03BC" w:rsidRDefault="008E03BC">
      <w:pPr>
        <w:pBdr>
          <w:top w:val="nil"/>
          <w:left w:val="nil"/>
          <w:bottom w:val="nil"/>
          <w:right w:val="nil"/>
          <w:between w:val="nil"/>
        </w:pBdr>
        <w:rPr>
          <w:color w:val="1C4587"/>
          <w:sz w:val="44"/>
          <w:szCs w:val="44"/>
        </w:rPr>
      </w:pPr>
    </w:p>
    <w:p w:rsidR="008E03BC" w:rsidRDefault="008E03BC">
      <w:pPr>
        <w:pBdr>
          <w:top w:val="nil"/>
          <w:left w:val="nil"/>
          <w:bottom w:val="nil"/>
          <w:right w:val="nil"/>
          <w:between w:val="nil"/>
        </w:pBdr>
        <w:jc w:val="center"/>
        <w:rPr>
          <w:color w:val="1C4587"/>
          <w:sz w:val="44"/>
          <w:szCs w:val="44"/>
        </w:rPr>
      </w:pPr>
    </w:p>
    <w:p w:rsidR="008E03BC" w:rsidRDefault="008E03BC">
      <w:pPr>
        <w:pBdr>
          <w:top w:val="nil"/>
          <w:left w:val="nil"/>
          <w:bottom w:val="nil"/>
          <w:right w:val="nil"/>
          <w:between w:val="nil"/>
        </w:pBdr>
        <w:jc w:val="center"/>
        <w:rPr>
          <w:color w:val="1C4587"/>
          <w:sz w:val="44"/>
          <w:szCs w:val="44"/>
        </w:rPr>
      </w:pPr>
    </w:p>
    <w:p w:rsidR="008E03BC" w:rsidRDefault="008E03BC">
      <w:pPr>
        <w:pBdr>
          <w:top w:val="nil"/>
          <w:left w:val="nil"/>
          <w:bottom w:val="nil"/>
          <w:right w:val="nil"/>
          <w:between w:val="nil"/>
        </w:pBdr>
        <w:jc w:val="center"/>
        <w:rPr>
          <w:color w:val="1C4587"/>
          <w:sz w:val="44"/>
          <w:szCs w:val="44"/>
        </w:rPr>
      </w:pPr>
    </w:p>
    <w:p w:rsidR="008E03BC" w:rsidRDefault="008E03BC">
      <w:pPr>
        <w:pBdr>
          <w:top w:val="nil"/>
          <w:left w:val="nil"/>
          <w:bottom w:val="nil"/>
          <w:right w:val="nil"/>
          <w:between w:val="nil"/>
        </w:pBdr>
        <w:jc w:val="center"/>
        <w:rPr>
          <w:color w:val="1C4587"/>
          <w:sz w:val="44"/>
          <w:szCs w:val="44"/>
        </w:rPr>
      </w:pPr>
    </w:p>
    <w:p w:rsidR="008E03BC" w:rsidRDefault="006F4CB2">
      <w:pPr>
        <w:pBdr>
          <w:top w:val="nil"/>
          <w:left w:val="nil"/>
          <w:bottom w:val="nil"/>
          <w:right w:val="nil"/>
          <w:between w:val="nil"/>
        </w:pBdr>
        <w:jc w:val="center"/>
        <w:rPr>
          <w:color w:val="1C4587"/>
          <w:sz w:val="40"/>
          <w:szCs w:val="40"/>
        </w:rPr>
      </w:pPr>
      <w:r>
        <w:rPr>
          <w:color w:val="1C4587"/>
          <w:sz w:val="40"/>
          <w:szCs w:val="40"/>
        </w:rPr>
        <w:t xml:space="preserve">Anno Scolastico 2020/21           </w:t>
      </w:r>
    </w:p>
    <w:p w:rsidR="008E03BC" w:rsidRDefault="008E03BC">
      <w:pPr>
        <w:pBdr>
          <w:top w:val="nil"/>
          <w:left w:val="nil"/>
          <w:bottom w:val="nil"/>
          <w:right w:val="nil"/>
          <w:between w:val="nil"/>
        </w:pBdr>
        <w:rPr>
          <w:color w:val="1C4587"/>
          <w:sz w:val="28"/>
          <w:szCs w:val="28"/>
        </w:rPr>
      </w:pPr>
    </w:p>
    <w:p w:rsidR="008E03BC" w:rsidRDefault="008E03BC">
      <w:pPr>
        <w:widowControl w:val="0"/>
        <w:pBdr>
          <w:top w:val="nil"/>
          <w:left w:val="nil"/>
          <w:bottom w:val="nil"/>
          <w:right w:val="nil"/>
          <w:between w:val="nil"/>
        </w:pBdr>
        <w:jc w:val="left"/>
        <w:rPr>
          <w:color w:val="1C4587"/>
          <w:sz w:val="20"/>
          <w:szCs w:val="20"/>
        </w:rPr>
      </w:pPr>
    </w:p>
    <w:p w:rsidR="008E03BC" w:rsidRDefault="008E03BC">
      <w:pPr>
        <w:widowControl w:val="0"/>
        <w:pBdr>
          <w:top w:val="nil"/>
          <w:left w:val="nil"/>
          <w:bottom w:val="nil"/>
          <w:right w:val="nil"/>
          <w:between w:val="nil"/>
        </w:pBdr>
        <w:jc w:val="left"/>
        <w:rPr>
          <w:color w:val="1C4587"/>
          <w:sz w:val="20"/>
          <w:szCs w:val="20"/>
        </w:rPr>
      </w:pPr>
    </w:p>
    <w:p w:rsidR="008E03BC" w:rsidRDefault="008E03BC">
      <w:pPr>
        <w:widowControl w:val="0"/>
        <w:pBdr>
          <w:top w:val="nil"/>
          <w:left w:val="nil"/>
          <w:bottom w:val="nil"/>
          <w:right w:val="nil"/>
          <w:between w:val="nil"/>
        </w:pBdr>
        <w:jc w:val="left"/>
        <w:rPr>
          <w:color w:val="1C4587"/>
          <w:sz w:val="20"/>
          <w:szCs w:val="20"/>
        </w:rPr>
      </w:pPr>
    </w:p>
    <w:p w:rsidR="0030059D" w:rsidRDefault="0030059D">
      <w:pPr>
        <w:rPr>
          <w:b/>
          <w:color w:val="000000"/>
          <w:sz w:val="28"/>
          <w:szCs w:val="28"/>
        </w:rPr>
      </w:pPr>
      <w:r>
        <w:rPr>
          <w:b/>
          <w:color w:val="000000"/>
          <w:sz w:val="28"/>
          <w:szCs w:val="28"/>
        </w:rPr>
        <w:br w:type="page"/>
      </w:r>
    </w:p>
    <w:p w:rsidR="008E03BC" w:rsidRDefault="006F4CB2">
      <w:pPr>
        <w:pBdr>
          <w:top w:val="nil"/>
          <w:left w:val="nil"/>
          <w:bottom w:val="nil"/>
          <w:right w:val="nil"/>
          <w:between w:val="nil"/>
        </w:pBdr>
        <w:jc w:val="center"/>
        <w:rPr>
          <w:color w:val="000000"/>
          <w:sz w:val="28"/>
          <w:szCs w:val="28"/>
        </w:rPr>
      </w:pPr>
      <w:r>
        <w:rPr>
          <w:b/>
          <w:color w:val="000000"/>
          <w:sz w:val="28"/>
          <w:szCs w:val="28"/>
        </w:rPr>
        <w:lastRenderedPageBreak/>
        <w:t>CONSIGLIO DI CLASSE</w:t>
      </w:r>
    </w:p>
    <w:p w:rsidR="008E03BC" w:rsidRDefault="008E03BC">
      <w:pPr>
        <w:pBdr>
          <w:top w:val="nil"/>
          <w:left w:val="nil"/>
          <w:bottom w:val="nil"/>
          <w:right w:val="nil"/>
          <w:between w:val="nil"/>
        </w:pBdr>
        <w:jc w:val="center"/>
        <w:rPr>
          <w:color w:val="000000"/>
          <w:sz w:val="32"/>
          <w:szCs w:val="32"/>
        </w:rPr>
      </w:pPr>
    </w:p>
    <w:tbl>
      <w:tblPr>
        <w:tblStyle w:val="afa"/>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8"/>
        <w:gridCol w:w="5259"/>
        <w:gridCol w:w="4058"/>
      </w:tblGrid>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rPr>
            </w:pPr>
            <w:r>
              <w:rPr>
                <w:b/>
                <w:color w:val="000000"/>
              </w:rPr>
              <w:t>N.</w:t>
            </w:r>
          </w:p>
        </w:tc>
        <w:tc>
          <w:tcPr>
            <w:tcW w:w="2668" w:type="pct"/>
            <w:vAlign w:val="center"/>
          </w:tcPr>
          <w:p w:rsidR="008E03BC" w:rsidRDefault="006F4CB2">
            <w:pPr>
              <w:pBdr>
                <w:top w:val="nil"/>
                <w:left w:val="nil"/>
                <w:bottom w:val="nil"/>
                <w:right w:val="nil"/>
                <w:between w:val="nil"/>
              </w:pBdr>
              <w:jc w:val="center"/>
              <w:rPr>
                <w:color w:val="000000"/>
              </w:rPr>
            </w:pPr>
            <w:r>
              <w:rPr>
                <w:b/>
              </w:rPr>
              <w:t>DISCIPLINA</w:t>
            </w:r>
          </w:p>
        </w:tc>
        <w:tc>
          <w:tcPr>
            <w:tcW w:w="2059" w:type="pct"/>
            <w:vAlign w:val="center"/>
          </w:tcPr>
          <w:p w:rsidR="008E03BC" w:rsidRDefault="006F4CB2">
            <w:pPr>
              <w:jc w:val="center"/>
            </w:pPr>
            <w:r>
              <w:rPr>
                <w:b/>
              </w:rPr>
              <w:t>DOCENTE/I</w:t>
            </w: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1</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RELIGIONE CATTOLICA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2</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LINGUA E LETTERATURA ITALIANA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3</w:t>
            </w:r>
          </w:p>
        </w:tc>
        <w:tc>
          <w:tcPr>
            <w:tcW w:w="2668" w:type="pct"/>
            <w:vAlign w:val="center"/>
          </w:tcPr>
          <w:p w:rsidR="008E03BC" w:rsidRDefault="006F4CB2">
            <w:pPr>
              <w:jc w:val="center"/>
            </w:pPr>
            <w:r>
              <w:t>LINGUA E CULTURA LATINA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4</w:t>
            </w:r>
          </w:p>
        </w:tc>
        <w:tc>
          <w:tcPr>
            <w:tcW w:w="2668" w:type="pct"/>
            <w:vAlign w:val="center"/>
          </w:tcPr>
          <w:p w:rsidR="008E03BC" w:rsidRDefault="006F4CB2">
            <w:pPr>
              <w:pBdr>
                <w:top w:val="nil"/>
                <w:left w:val="nil"/>
                <w:bottom w:val="nil"/>
                <w:right w:val="nil"/>
                <w:between w:val="nil"/>
              </w:pBdr>
              <w:jc w:val="center"/>
              <w:rPr>
                <w:color w:val="000000"/>
              </w:rPr>
            </w:pPr>
            <w:r>
              <w:t>LINGUA E CULTURA GRECA</w:t>
            </w:r>
          </w:p>
        </w:tc>
        <w:tc>
          <w:tcPr>
            <w:tcW w:w="2059" w:type="pct"/>
            <w:vAlign w:val="center"/>
          </w:tcPr>
          <w:p w:rsidR="008E03BC" w:rsidRDefault="008E03BC">
            <w:pPr>
              <w:pBdr>
                <w:top w:val="nil"/>
                <w:left w:val="nil"/>
                <w:bottom w:val="nil"/>
                <w:right w:val="nil"/>
                <w:between w:val="nil"/>
              </w:pBdr>
              <w:jc w:val="cente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5</w:t>
            </w:r>
          </w:p>
        </w:tc>
        <w:tc>
          <w:tcPr>
            <w:tcW w:w="2668" w:type="pct"/>
            <w:vAlign w:val="center"/>
          </w:tcPr>
          <w:p w:rsidR="008E03BC" w:rsidRDefault="006F4CB2">
            <w:pPr>
              <w:pBdr>
                <w:top w:val="nil"/>
                <w:left w:val="nil"/>
                <w:bottom w:val="nil"/>
                <w:right w:val="nil"/>
                <w:between w:val="nil"/>
              </w:pBdr>
              <w:jc w:val="center"/>
              <w:rPr>
                <w:color w:val="000000"/>
              </w:rPr>
            </w:pPr>
            <w:r>
              <w:t>LINGUA E CULTURA STRANIERA (INGLESE)</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6</w:t>
            </w:r>
          </w:p>
        </w:tc>
        <w:tc>
          <w:tcPr>
            <w:tcW w:w="2668" w:type="pct"/>
            <w:vAlign w:val="center"/>
          </w:tcPr>
          <w:p w:rsidR="008E03BC" w:rsidRDefault="006F4CB2">
            <w:pPr>
              <w:pBdr>
                <w:top w:val="nil"/>
                <w:left w:val="nil"/>
                <w:bottom w:val="nil"/>
                <w:right w:val="nil"/>
                <w:between w:val="nil"/>
              </w:pBdr>
              <w:jc w:val="center"/>
              <w:rPr>
                <w:color w:val="000000"/>
              </w:rPr>
            </w:pPr>
            <w:r>
              <w:t>STORIA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7</w:t>
            </w:r>
          </w:p>
        </w:tc>
        <w:tc>
          <w:tcPr>
            <w:tcW w:w="2668" w:type="pct"/>
            <w:vAlign w:val="center"/>
          </w:tcPr>
          <w:p w:rsidR="008E03BC" w:rsidRDefault="006F4CB2">
            <w:pPr>
              <w:pBdr>
                <w:top w:val="nil"/>
                <w:left w:val="nil"/>
                <w:bottom w:val="nil"/>
                <w:right w:val="nil"/>
                <w:between w:val="nil"/>
              </w:pBdr>
              <w:jc w:val="center"/>
              <w:rPr>
                <w:color w:val="000000"/>
              </w:rPr>
            </w:pPr>
            <w:r>
              <w:t xml:space="preserve">FILOSOFIA </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8</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MATEMATICA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 xml:space="preserve"> 9</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FISICA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10</w:t>
            </w:r>
          </w:p>
        </w:tc>
        <w:tc>
          <w:tcPr>
            <w:tcW w:w="2668" w:type="pct"/>
            <w:vAlign w:val="center"/>
          </w:tcPr>
          <w:p w:rsidR="008E03BC" w:rsidRDefault="006F4CB2">
            <w:pPr>
              <w:pBdr>
                <w:top w:val="nil"/>
                <w:left w:val="nil"/>
                <w:bottom w:val="nil"/>
                <w:right w:val="nil"/>
                <w:between w:val="nil"/>
              </w:pBdr>
              <w:jc w:val="center"/>
              <w:rPr>
                <w:color w:val="000000"/>
              </w:rPr>
            </w:pPr>
            <w:r>
              <w:t>STORIA DELL’ARTE</w:t>
            </w:r>
          </w:p>
        </w:tc>
        <w:tc>
          <w:tcPr>
            <w:tcW w:w="2059" w:type="pct"/>
            <w:vAlign w:val="center"/>
          </w:tcPr>
          <w:p w:rsidR="008E03BC" w:rsidRDefault="006F4CB2">
            <w:pPr>
              <w:pBdr>
                <w:top w:val="nil"/>
                <w:left w:val="nil"/>
                <w:bottom w:val="nil"/>
                <w:right w:val="nil"/>
                <w:between w:val="nil"/>
              </w:pBdr>
              <w:rPr>
                <w:color w:val="000000"/>
              </w:rPr>
            </w:pPr>
            <w:r>
              <w:rPr>
                <w:color w:val="000000"/>
              </w:rPr>
              <w:t xml:space="preserve">        </w:t>
            </w: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sz w:val="22"/>
                <w:szCs w:val="22"/>
              </w:rPr>
              <w:t>11</w:t>
            </w:r>
          </w:p>
        </w:tc>
        <w:tc>
          <w:tcPr>
            <w:tcW w:w="2668" w:type="pct"/>
            <w:vAlign w:val="center"/>
          </w:tcPr>
          <w:p w:rsidR="008E03BC" w:rsidRDefault="006F4CB2">
            <w:pPr>
              <w:pBdr>
                <w:top w:val="nil"/>
                <w:left w:val="nil"/>
                <w:bottom w:val="nil"/>
                <w:right w:val="nil"/>
                <w:between w:val="nil"/>
              </w:pBdr>
              <w:jc w:val="center"/>
            </w:pPr>
            <w:r>
              <w:t>EDUCAZIONE CIVICA</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1</w:t>
            </w:r>
            <w:r>
              <w:rPr>
                <w:sz w:val="22"/>
                <w:szCs w:val="22"/>
              </w:rPr>
              <w:t>2</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SCIENZE</w:t>
            </w:r>
          </w:p>
        </w:tc>
        <w:tc>
          <w:tcPr>
            <w:tcW w:w="2059" w:type="pct"/>
            <w:vAlign w:val="center"/>
          </w:tcPr>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1</w:t>
            </w:r>
            <w:r>
              <w:rPr>
                <w:sz w:val="22"/>
                <w:szCs w:val="22"/>
              </w:rPr>
              <w:t>3</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SCIENZE MOTORIE E SPORTIVE</w:t>
            </w:r>
            <w:r>
              <w:t xml:space="preserve"> </w:t>
            </w:r>
          </w:p>
        </w:tc>
        <w:tc>
          <w:tcPr>
            <w:tcW w:w="2059" w:type="pct"/>
            <w:vAlign w:val="center"/>
          </w:tcPr>
          <w:p w:rsidR="008E03BC" w:rsidRDefault="008E03BC">
            <w:pPr>
              <w:pBdr>
                <w:top w:val="nil"/>
                <w:left w:val="nil"/>
                <w:bottom w:val="nil"/>
                <w:right w:val="nil"/>
                <w:between w:val="nil"/>
              </w:pBdr>
              <w:jc w:val="center"/>
              <w:rPr>
                <w:color w:val="000000"/>
              </w:rPr>
            </w:pPr>
          </w:p>
          <w:p w:rsidR="008E03BC" w:rsidRDefault="008E03BC">
            <w:pPr>
              <w:pBdr>
                <w:top w:val="nil"/>
                <w:left w:val="nil"/>
                <w:bottom w:val="nil"/>
                <w:right w:val="nil"/>
                <w:between w:val="nil"/>
              </w:pBdr>
              <w:jc w:val="center"/>
              <w:rPr>
                <w:color w:val="000000"/>
              </w:rPr>
            </w:pPr>
          </w:p>
          <w:p w:rsidR="008E03BC" w:rsidRDefault="008E03BC">
            <w:pPr>
              <w:pBdr>
                <w:top w:val="nil"/>
                <w:left w:val="nil"/>
                <w:bottom w:val="nil"/>
                <w:right w:val="nil"/>
                <w:between w:val="nil"/>
              </w:pBd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1</w:t>
            </w:r>
            <w:r>
              <w:rPr>
                <w:sz w:val="22"/>
                <w:szCs w:val="22"/>
              </w:rPr>
              <w:t>4</w:t>
            </w:r>
          </w:p>
        </w:tc>
        <w:tc>
          <w:tcPr>
            <w:tcW w:w="2668" w:type="pct"/>
            <w:vAlign w:val="center"/>
          </w:tcPr>
          <w:p w:rsidR="008E03BC" w:rsidRDefault="006F4CB2">
            <w:pPr>
              <w:pBdr>
                <w:top w:val="nil"/>
                <w:left w:val="nil"/>
                <w:bottom w:val="nil"/>
                <w:right w:val="nil"/>
                <w:between w:val="nil"/>
              </w:pBdr>
              <w:jc w:val="center"/>
              <w:rPr>
                <w:color w:val="000000"/>
              </w:rPr>
            </w:pPr>
            <w:r>
              <w:rPr>
                <w:color w:val="000000"/>
              </w:rPr>
              <w:t xml:space="preserve">COORDINATORE </w:t>
            </w:r>
          </w:p>
          <w:p w:rsidR="008E03BC" w:rsidRDefault="008E03BC">
            <w:pPr>
              <w:pBdr>
                <w:top w:val="nil"/>
                <w:left w:val="nil"/>
                <w:bottom w:val="nil"/>
                <w:right w:val="nil"/>
                <w:between w:val="nil"/>
              </w:pBdr>
              <w:jc w:val="center"/>
              <w:rPr>
                <w:color w:val="000000"/>
              </w:rPr>
            </w:pPr>
          </w:p>
        </w:tc>
        <w:tc>
          <w:tcPr>
            <w:tcW w:w="2059" w:type="pct"/>
            <w:vAlign w:val="center"/>
          </w:tcPr>
          <w:p w:rsidR="008E03BC" w:rsidRDefault="008E03BC">
            <w:pPr>
              <w:pBdr>
                <w:top w:val="nil"/>
                <w:left w:val="nil"/>
                <w:bottom w:val="nil"/>
                <w:right w:val="nil"/>
                <w:between w:val="nil"/>
              </w:pBdr>
              <w:jc w:val="center"/>
              <w:rPr>
                <w:color w:val="000000"/>
              </w:rPr>
            </w:pPr>
          </w:p>
        </w:tc>
      </w:tr>
      <w:tr w:rsidR="008E03BC" w:rsidTr="006F4CB2">
        <w:trPr>
          <w:trHeight w:val="567"/>
        </w:trPr>
        <w:tc>
          <w:tcPr>
            <w:tcW w:w="273" w:type="pct"/>
            <w:vAlign w:val="center"/>
          </w:tcPr>
          <w:p w:rsidR="008E03BC" w:rsidRDefault="006F4CB2">
            <w:pPr>
              <w:pBdr>
                <w:top w:val="nil"/>
                <w:left w:val="nil"/>
                <w:bottom w:val="nil"/>
                <w:right w:val="nil"/>
                <w:between w:val="nil"/>
              </w:pBdr>
              <w:jc w:val="center"/>
              <w:rPr>
                <w:color w:val="000000"/>
                <w:sz w:val="22"/>
                <w:szCs w:val="22"/>
              </w:rPr>
            </w:pPr>
            <w:r>
              <w:rPr>
                <w:color w:val="000000"/>
                <w:sz w:val="22"/>
                <w:szCs w:val="22"/>
              </w:rPr>
              <w:t>1</w:t>
            </w:r>
            <w:r>
              <w:rPr>
                <w:sz w:val="22"/>
                <w:szCs w:val="22"/>
              </w:rPr>
              <w:t>5</w:t>
            </w:r>
          </w:p>
        </w:tc>
        <w:tc>
          <w:tcPr>
            <w:tcW w:w="2668" w:type="pct"/>
            <w:vAlign w:val="center"/>
          </w:tcPr>
          <w:p w:rsidR="008E03BC" w:rsidRDefault="008E03BC">
            <w:pPr>
              <w:pBdr>
                <w:top w:val="nil"/>
                <w:left w:val="nil"/>
                <w:bottom w:val="nil"/>
                <w:right w:val="nil"/>
                <w:between w:val="nil"/>
              </w:pBdr>
              <w:jc w:val="center"/>
            </w:pPr>
          </w:p>
          <w:p w:rsidR="008E03BC" w:rsidRDefault="006F4CB2">
            <w:pPr>
              <w:pBdr>
                <w:top w:val="nil"/>
                <w:left w:val="nil"/>
                <w:bottom w:val="nil"/>
                <w:right w:val="nil"/>
                <w:between w:val="nil"/>
              </w:pBdr>
              <w:jc w:val="center"/>
              <w:rPr>
                <w:color w:val="000000"/>
              </w:rPr>
            </w:pPr>
            <w:r>
              <w:rPr>
                <w:color w:val="000000"/>
              </w:rPr>
              <w:t>DIRIGENTE SCOLASTICO</w:t>
            </w:r>
          </w:p>
          <w:p w:rsidR="008E03BC" w:rsidRDefault="008E03BC">
            <w:pPr>
              <w:pBdr>
                <w:top w:val="nil"/>
                <w:left w:val="nil"/>
                <w:bottom w:val="nil"/>
                <w:right w:val="nil"/>
                <w:between w:val="nil"/>
              </w:pBdr>
              <w:rPr>
                <w:color w:val="000000"/>
              </w:rPr>
            </w:pPr>
          </w:p>
        </w:tc>
        <w:tc>
          <w:tcPr>
            <w:tcW w:w="2059" w:type="pct"/>
            <w:vAlign w:val="center"/>
          </w:tcPr>
          <w:p w:rsidR="008E03BC" w:rsidRDefault="006F4CB2">
            <w:pPr>
              <w:pBdr>
                <w:top w:val="nil"/>
                <w:left w:val="nil"/>
                <w:bottom w:val="nil"/>
                <w:right w:val="nil"/>
                <w:between w:val="nil"/>
              </w:pBdr>
              <w:jc w:val="center"/>
              <w:rPr>
                <w:color w:val="000000"/>
              </w:rPr>
            </w:pPr>
            <w:r>
              <w:t xml:space="preserve">Giuseppe </w:t>
            </w:r>
            <w:r>
              <w:rPr>
                <w:color w:val="000000"/>
              </w:rPr>
              <w:t>Trecca</w:t>
            </w:r>
          </w:p>
        </w:tc>
      </w:tr>
    </w:tbl>
    <w:p w:rsidR="008E03BC" w:rsidRDefault="008E03BC">
      <w:pPr>
        <w:pBdr>
          <w:top w:val="nil"/>
          <w:left w:val="nil"/>
          <w:bottom w:val="nil"/>
          <w:right w:val="nil"/>
          <w:between w:val="nil"/>
        </w:pBdr>
        <w:jc w:val="left"/>
        <w:rPr>
          <w:color w:val="FF0000"/>
          <w:sz w:val="28"/>
          <w:szCs w:val="28"/>
        </w:rPr>
      </w:pPr>
    </w:p>
    <w:p w:rsidR="006F4CB2" w:rsidRDefault="006F4CB2">
      <w:pPr>
        <w:pBdr>
          <w:top w:val="nil"/>
          <w:left w:val="nil"/>
          <w:bottom w:val="nil"/>
          <w:right w:val="nil"/>
          <w:between w:val="nil"/>
        </w:pBdr>
        <w:spacing w:line="360" w:lineRule="auto"/>
        <w:jc w:val="left"/>
        <w:rPr>
          <w:b/>
          <w:sz w:val="28"/>
          <w:szCs w:val="28"/>
        </w:rPr>
      </w:pPr>
      <w:r w:rsidRPr="006F4CB2">
        <w:rPr>
          <w:b/>
          <w:sz w:val="28"/>
          <w:szCs w:val="28"/>
        </w:rPr>
        <w:t xml:space="preserve">                     </w:t>
      </w:r>
    </w:p>
    <w:p w:rsidR="006F4CB2" w:rsidRDefault="006F4CB2">
      <w:pPr>
        <w:rPr>
          <w:b/>
          <w:sz w:val="28"/>
          <w:szCs w:val="28"/>
        </w:rPr>
      </w:pPr>
      <w:r>
        <w:rPr>
          <w:b/>
          <w:sz w:val="28"/>
          <w:szCs w:val="28"/>
        </w:rPr>
        <w:br w:type="page"/>
      </w:r>
    </w:p>
    <w:p w:rsidR="008E03BC" w:rsidRPr="006F4CB2" w:rsidRDefault="006F4CB2" w:rsidP="006F4CB2">
      <w:pPr>
        <w:pBdr>
          <w:top w:val="nil"/>
          <w:left w:val="nil"/>
          <w:bottom w:val="nil"/>
          <w:right w:val="nil"/>
          <w:between w:val="nil"/>
        </w:pBdr>
        <w:spacing w:line="360" w:lineRule="auto"/>
        <w:jc w:val="center"/>
        <w:rPr>
          <w:b/>
          <w:color w:val="000000"/>
          <w:sz w:val="28"/>
          <w:szCs w:val="28"/>
        </w:rPr>
      </w:pPr>
      <w:r w:rsidRPr="006F4CB2">
        <w:rPr>
          <w:b/>
          <w:color w:val="000000"/>
          <w:sz w:val="28"/>
          <w:szCs w:val="28"/>
        </w:rPr>
        <w:lastRenderedPageBreak/>
        <w:t>INTRODUZIONE DEL DIRIGENTE SCOLASTICO</w:t>
      </w:r>
    </w:p>
    <w:p w:rsidR="008E03BC" w:rsidRDefault="006F4CB2" w:rsidP="006F4CB2">
      <w:pPr>
        <w:pBdr>
          <w:top w:val="nil"/>
          <w:left w:val="nil"/>
          <w:bottom w:val="nil"/>
          <w:right w:val="nil"/>
          <w:between w:val="nil"/>
        </w:pBdr>
        <w:spacing w:before="506" w:line="360" w:lineRule="auto"/>
        <w:ind w:right="-7" w:firstLine="720"/>
        <w:rPr>
          <w:color w:val="000000"/>
        </w:rPr>
      </w:pPr>
      <w:r>
        <w:t xml:space="preserve">Il </w:t>
      </w:r>
      <w:r>
        <w:rPr>
          <w:color w:val="000000"/>
        </w:rPr>
        <w:t xml:space="preserve">Liceo Classico “V. Lanza” di Foggia è una scuola dal cuore antico, la </w:t>
      </w:r>
      <w:r>
        <w:t>cui</w:t>
      </w:r>
      <w:r>
        <w:rPr>
          <w:color w:val="000000"/>
        </w:rPr>
        <w:t xml:space="preserve"> istituzione risale al 1868 e rappresenta lo sforzo della città di Foggia di porsi al pari delle altre città italiane dotandosi di una scuola di qualità, una scuola che segnasse la differenza, per avviare alla formazione universitaria e alle professionalità alte e formare la nuova classe dirigente della città.  </w:t>
      </w:r>
    </w:p>
    <w:p w:rsidR="008E03BC" w:rsidRDefault="006F4CB2" w:rsidP="006F4CB2">
      <w:pPr>
        <w:pBdr>
          <w:top w:val="nil"/>
          <w:left w:val="nil"/>
          <w:bottom w:val="nil"/>
          <w:right w:val="nil"/>
          <w:between w:val="nil"/>
        </w:pBdr>
        <w:spacing w:before="42" w:line="360" w:lineRule="auto"/>
        <w:ind w:right="-7"/>
        <w:rPr>
          <w:color w:val="000000"/>
        </w:rPr>
      </w:pPr>
      <w:r>
        <w:rPr>
          <w:color w:val="000000"/>
        </w:rPr>
        <w:t xml:space="preserve">Gli anni del Ventennio fascista hanno affidato al liceo Classico anche la sua centralità logistica posizionandolo nel proscenio di Piazza Italia, una delle principali piazze della città, in un palazzo disegnato da uno dei più prestigiosi architetti italiani del secolo scorso, Marcello Piacentini. Una scuola, quindi nata sotto il segno di una certa società “classista”, ma che oggi è frequentata da studenti di tutte le estrazioni sociali, uniti solo da un’apprezzabile predisposizione al lavoro scolastico e dalla volontà di spendersi, attraverso lo studio, una carta importante per il proprio progetto di vita. L’impianto degli studi trova ancora, con il contributo essenziale delle </w:t>
      </w:r>
      <w:r>
        <w:t xml:space="preserve">discipline </w:t>
      </w:r>
      <w:r>
        <w:rPr>
          <w:color w:val="000000"/>
        </w:rPr>
        <w:t>umanistiche, le caratteristiche della sua formazione completa, flessibile, culturalmente ampia, in grado di fare delle nostre studentesse e dei nostri studenti, delle ragazze e dei ragazzi capaci di superare qualsiasi prova successiva: di studio, di vita e di lavoro.  </w:t>
      </w:r>
    </w:p>
    <w:p w:rsidR="008E03BC" w:rsidRDefault="006F4CB2" w:rsidP="006F4CB2">
      <w:pPr>
        <w:pBdr>
          <w:top w:val="nil"/>
          <w:left w:val="nil"/>
          <w:bottom w:val="nil"/>
          <w:right w:val="nil"/>
          <w:between w:val="nil"/>
        </w:pBdr>
        <w:spacing w:before="38" w:line="360" w:lineRule="auto"/>
        <w:ind w:right="-7"/>
        <w:rPr>
          <w:color w:val="000000"/>
        </w:rPr>
      </w:pPr>
      <w:r>
        <w:rPr>
          <w:color w:val="000000"/>
        </w:rPr>
        <w:t>Nell’anno scolastico 2012/2013 la Regione Puglia, nel processo annuale di sistematizzazione e ampliamento dell’Offerta Formativa, ha aggregato al Liceo Classico “V. Lanza” il Liceo Artistico “Perugini” arricchendo il nostro territorio con un nuovo grande istituto: il Liceo classico e artistico “</w:t>
      </w:r>
      <w:r>
        <w:rPr>
          <w:b/>
          <w:color w:val="000000"/>
        </w:rPr>
        <w:t>Lanza-Perugini</w:t>
      </w:r>
      <w:r>
        <w:rPr>
          <w:color w:val="000000"/>
        </w:rPr>
        <w:t>”.  </w:t>
      </w:r>
    </w:p>
    <w:p w:rsidR="008E03BC" w:rsidRDefault="006F4CB2" w:rsidP="006F4CB2">
      <w:pPr>
        <w:pBdr>
          <w:top w:val="nil"/>
          <w:left w:val="nil"/>
          <w:bottom w:val="nil"/>
          <w:right w:val="nil"/>
          <w:between w:val="nil"/>
        </w:pBdr>
        <w:spacing w:before="31" w:line="360" w:lineRule="auto"/>
        <w:ind w:right="-7"/>
        <w:rPr>
          <w:color w:val="000000"/>
        </w:rPr>
      </w:pPr>
      <w:r>
        <w:rPr>
          <w:color w:val="000000"/>
        </w:rPr>
        <w:t>È nata, così, una scuola che unisce sapientemente il “</w:t>
      </w:r>
      <w:r>
        <w:rPr>
          <w:i/>
          <w:color w:val="000000"/>
        </w:rPr>
        <w:t>cuore antico</w:t>
      </w:r>
      <w:r>
        <w:rPr>
          <w:color w:val="000000"/>
        </w:rPr>
        <w:t>” del Lanza, con la “</w:t>
      </w:r>
      <w:r>
        <w:rPr>
          <w:i/>
          <w:color w:val="000000"/>
        </w:rPr>
        <w:t>giovinezza artistica e creativa</w:t>
      </w:r>
      <w:r>
        <w:rPr>
          <w:color w:val="000000"/>
        </w:rPr>
        <w:t>” del Perugini.  </w:t>
      </w:r>
    </w:p>
    <w:p w:rsidR="008E03BC" w:rsidRDefault="006F4CB2" w:rsidP="006F4CB2">
      <w:pPr>
        <w:pBdr>
          <w:top w:val="nil"/>
          <w:left w:val="nil"/>
          <w:bottom w:val="nil"/>
          <w:right w:val="nil"/>
          <w:between w:val="nil"/>
        </w:pBdr>
        <w:spacing w:before="37" w:line="360" w:lineRule="auto"/>
        <w:ind w:right="-7"/>
        <w:rPr>
          <w:color w:val="000000"/>
        </w:rPr>
      </w:pPr>
      <w:r>
        <w:t xml:space="preserve"> </w:t>
      </w:r>
      <w:r>
        <w:rPr>
          <w:color w:val="000000"/>
        </w:rPr>
        <w:t>Questo nuovo grande Liceo, che sta definendo la sua nuova identità, si profila certamente come il “</w:t>
      </w:r>
      <w:r>
        <w:rPr>
          <w:i/>
          <w:color w:val="000000"/>
        </w:rPr>
        <w:t>polo della bellezza</w:t>
      </w:r>
      <w:r>
        <w:rPr>
          <w:color w:val="000000"/>
        </w:rPr>
        <w:t>”: la bellezza della cultura classica e umanistica, coniugata con la bellezza dell’arte, declinata in tutte le forme della modernità.  </w:t>
      </w:r>
    </w:p>
    <w:p w:rsidR="008E03BC" w:rsidRDefault="006F4CB2" w:rsidP="006F4CB2">
      <w:pPr>
        <w:pBdr>
          <w:top w:val="nil"/>
          <w:left w:val="nil"/>
          <w:bottom w:val="nil"/>
          <w:right w:val="nil"/>
          <w:between w:val="nil"/>
        </w:pBdr>
        <w:spacing w:before="38" w:line="360" w:lineRule="auto"/>
        <w:ind w:right="-7"/>
        <w:rPr>
          <w:color w:val="000000"/>
        </w:rPr>
      </w:pPr>
      <w:r>
        <w:rPr>
          <w:color w:val="000000"/>
        </w:rPr>
        <w:t xml:space="preserve">Il Liceo Classico “V. Lanza”, a partire dal 1° settembre 2008, data di insediamento dello scrivente alla sua guida, ha guadagnato una sua centralità culturale all’interno della città di Foggia. La prestigiosa Aula Magna, dotata di 320 posti a sedere, è il cuore pulsante della scuola, dove trova libero sfogo la straordinaria creatività delle studentesse e degli studenti che intrecciano spesso, al percorso </w:t>
      </w:r>
      <w:r w:rsidR="0011336D">
        <w:rPr>
          <w:color w:val="000000"/>
        </w:rPr>
        <w:t>scolastico, la</w:t>
      </w:r>
      <w:r>
        <w:rPr>
          <w:color w:val="000000"/>
        </w:rPr>
        <w:t xml:space="preserve"> coltivazione di una grande passione, frequentando il Conservatorio, un laboratorio teatrale </w:t>
      </w:r>
      <w:r w:rsidR="0011336D">
        <w:rPr>
          <w:color w:val="000000"/>
        </w:rPr>
        <w:t>o il</w:t>
      </w:r>
      <w:r>
        <w:t xml:space="preserve"> Coro</w:t>
      </w:r>
      <w:r>
        <w:rPr>
          <w:color w:val="000000"/>
        </w:rPr>
        <w:t xml:space="preserve">, dove sviluppano uno straordinario entusiasmo artistico, che ha dato vita </w:t>
      </w:r>
      <w:r w:rsidR="0011336D">
        <w:rPr>
          <w:color w:val="000000"/>
        </w:rPr>
        <w:t>anc</w:t>
      </w:r>
      <w:r w:rsidR="0011336D">
        <w:t>he</w:t>
      </w:r>
      <w:r w:rsidR="0011336D">
        <w:rPr>
          <w:color w:val="000000"/>
        </w:rPr>
        <w:t> a</w:t>
      </w:r>
      <w:r>
        <w:rPr>
          <w:color w:val="000000"/>
        </w:rPr>
        <w:t xml:space="preserve"> band e a</w:t>
      </w:r>
      <w:r>
        <w:t xml:space="preserve"> </w:t>
      </w:r>
      <w:r>
        <w:rPr>
          <w:color w:val="000000"/>
        </w:rPr>
        <w:t>orchestr</w:t>
      </w:r>
      <w:r>
        <w:t>e</w:t>
      </w:r>
      <w:r>
        <w:rPr>
          <w:color w:val="000000"/>
        </w:rPr>
        <w:t xml:space="preserve"> da camera.  </w:t>
      </w:r>
    </w:p>
    <w:p w:rsidR="008E03BC" w:rsidRDefault="006F4CB2" w:rsidP="006F4CB2">
      <w:pPr>
        <w:pBdr>
          <w:top w:val="nil"/>
          <w:left w:val="nil"/>
          <w:bottom w:val="nil"/>
          <w:right w:val="nil"/>
          <w:between w:val="nil"/>
        </w:pBdr>
        <w:spacing w:before="36" w:line="360" w:lineRule="auto"/>
        <w:ind w:right="-7"/>
        <w:rPr>
          <w:color w:val="000000"/>
        </w:rPr>
      </w:pPr>
      <w:r>
        <w:rPr>
          <w:color w:val="000000"/>
        </w:rPr>
        <w:lastRenderedPageBreak/>
        <w:t>Quella stessa Aula si è ormai consacrata come uno dei principali luoghi del pensiero cittadino, meta obbligata per tutti gli artisti, i registi, gli scrittori e gli intellettuali che transitano per la città di Foggia o che sono direttamente chiamati dalla nostra scuola. Ognuno di loro, ormai, ama il bagno di folla tra l’entusiasmo e l’intelligenza dei nostri alunni abituati, adesso, ad ascoltare e a misurarsi con tutti i principali modelli di pensiero liberamente circolanti nel nostro Paese e oltre.  </w:t>
      </w:r>
    </w:p>
    <w:p w:rsidR="00C73E5C" w:rsidRPr="00C73E5C" w:rsidRDefault="006F4CB2" w:rsidP="00C73E5C">
      <w:pPr>
        <w:pBdr>
          <w:top w:val="nil"/>
          <w:left w:val="nil"/>
          <w:bottom w:val="nil"/>
          <w:right w:val="nil"/>
          <w:between w:val="nil"/>
        </w:pBdr>
        <w:spacing w:before="38" w:line="360" w:lineRule="auto"/>
        <w:ind w:right="-7"/>
        <w:rPr>
          <w:color w:val="000000"/>
        </w:rPr>
      </w:pPr>
      <w:r>
        <w:rPr>
          <w:color w:val="000000"/>
        </w:rPr>
        <w:t xml:space="preserve">Il mondo moderno, però, è governato dalla matematica e dalle scienze e comunicato nella Lingua inglese e per questa ragione, la nostra scuola, negli ultimi anni, ha voluto porsi all’avanguardia anche nel mondo delle tecnologie multimediali. </w:t>
      </w:r>
      <w:r w:rsidR="00C73E5C" w:rsidRPr="00C73E5C">
        <w:rPr>
          <w:color w:val="000000"/>
        </w:rPr>
        <w:t xml:space="preserve">Aule multimediali attrezzate disseminate nell’istituto, laboratori scientifici, laboratori di informatica e il laboratorio linguistico consentono, all’attuale  Liceo Classico “V. Lanza”, di guardare con serenità alla sfida della modernità, nella certezza di  attrezzare i propri ragazzi di tutti gli strumenti che il mondo contemporaneo, sempre più concorrenziale  e globalizzato, richiede necessariamente. </w:t>
      </w:r>
    </w:p>
    <w:p w:rsidR="00C73E5C" w:rsidRPr="00C73E5C" w:rsidRDefault="00C73E5C" w:rsidP="00C73E5C">
      <w:pPr>
        <w:pBdr>
          <w:top w:val="nil"/>
          <w:left w:val="nil"/>
          <w:bottom w:val="nil"/>
          <w:right w:val="nil"/>
          <w:between w:val="nil"/>
        </w:pBdr>
        <w:spacing w:before="38" w:line="360" w:lineRule="auto"/>
        <w:ind w:right="-7"/>
        <w:rPr>
          <w:color w:val="000000"/>
        </w:rPr>
      </w:pPr>
      <w:r w:rsidRPr="00C73E5C">
        <w:rPr>
          <w:color w:val="000000"/>
        </w:rPr>
        <w:t xml:space="preserve">L’ultima invenzione del Liceo Classico per migliorare le </w:t>
      </w:r>
      <w:r w:rsidRPr="00C73E5C">
        <w:rPr>
          <w:i/>
          <w:color w:val="000000"/>
        </w:rPr>
        <w:t>performance</w:t>
      </w:r>
      <w:r w:rsidRPr="00C73E5C">
        <w:rPr>
          <w:color w:val="000000"/>
        </w:rPr>
        <w:t xml:space="preserve"> delle sue alunne e dei suoi alunni, è stata l’istituzione del Liceo Cambridge, ovvero l’innesto di altre tre ore di Lingua inglese nel solido impianto culturale del Liceo Classico. Dure ore di Conversazione Inglese svolte da Docenti madrelingua e un’ora di Matematica in Lingua Inglese con Docente madrelingua, sempre fornito dalla Cambridge Academy, al quale si affianca il Docente curriculare di Matematica, per la validazione scientifica dei contenuti.</w:t>
      </w:r>
    </w:p>
    <w:p w:rsidR="00C73E5C" w:rsidRDefault="00C73E5C" w:rsidP="00C73E5C">
      <w:pPr>
        <w:pBdr>
          <w:top w:val="nil"/>
          <w:left w:val="nil"/>
          <w:bottom w:val="nil"/>
          <w:right w:val="nil"/>
          <w:between w:val="nil"/>
        </w:pBdr>
        <w:spacing w:before="38" w:line="360" w:lineRule="auto"/>
        <w:ind w:right="-7"/>
        <w:rPr>
          <w:color w:val="000000"/>
        </w:rPr>
      </w:pPr>
      <w:r w:rsidRPr="00C73E5C">
        <w:rPr>
          <w:color w:val="000000"/>
        </w:rPr>
        <w:t>Questo sapiente innesto di Inglese e di Matematica consentono alle alunne e agli alunni del Liceo classico di affrontare in totale serenità tutte le discipline, comprese quelle scientifiche, verso le quali in netta prevalenza, si indirizzano le alunne e gli  alunni del Liceo Classico.</w:t>
      </w:r>
    </w:p>
    <w:p w:rsidR="008E03BC" w:rsidRDefault="006F4CB2" w:rsidP="006F4CB2">
      <w:pPr>
        <w:pBdr>
          <w:top w:val="nil"/>
          <w:left w:val="nil"/>
          <w:bottom w:val="nil"/>
          <w:right w:val="nil"/>
          <w:between w:val="nil"/>
        </w:pBdr>
        <w:spacing w:before="38" w:line="360" w:lineRule="auto"/>
        <w:ind w:right="-7"/>
        <w:rPr>
          <w:color w:val="000000"/>
        </w:rPr>
      </w:pPr>
      <w:r>
        <w:rPr>
          <w:color w:val="000000"/>
        </w:rPr>
        <w:t>Lavagne interattive disseminate nelle classi e nei laboratori, aule multimediali attrezzate, laboratori di informatica e il laboratorio linguistico consentono, all’attuale Liceo Classico “V. Lanza”, di guardare con serenità alla sfida della modernità, nella certezza di attrezzare i propri ragazzi di tutti gli strumenti che il mondo contemporaneo, sempre più concorrenziale e globalizzato, richiede necessariamente. </w:t>
      </w:r>
    </w:p>
    <w:p w:rsidR="008E03BC" w:rsidRDefault="006F4CB2" w:rsidP="006F4CB2">
      <w:pPr>
        <w:pBdr>
          <w:top w:val="nil"/>
          <w:left w:val="nil"/>
          <w:bottom w:val="nil"/>
          <w:right w:val="nil"/>
          <w:between w:val="nil"/>
        </w:pBdr>
        <w:spacing w:before="38" w:line="360" w:lineRule="auto"/>
        <w:ind w:right="-7"/>
        <w:rPr>
          <w:color w:val="000000"/>
        </w:rPr>
      </w:pPr>
      <w:r>
        <w:t xml:space="preserve">Il contesto pandemico ha ulteriormente contribuito alla digitalizzazione delle procedure organizzative e delle metodologie didattiche con l’utilizzo di piattaforme come GSuite e GoToMeeting per affrontare come comunità scolastica un momento estremamente difficile </w:t>
      </w:r>
      <w:r w:rsidRPr="006F4CB2">
        <w:rPr>
          <w:b/>
        </w:rPr>
        <w:t>#distantimauniti</w:t>
      </w:r>
      <w:r>
        <w:t>.</w:t>
      </w:r>
    </w:p>
    <w:p w:rsidR="008E03BC" w:rsidRDefault="006F4CB2" w:rsidP="006F4CB2">
      <w:pPr>
        <w:pBdr>
          <w:top w:val="nil"/>
          <w:left w:val="nil"/>
          <w:bottom w:val="nil"/>
          <w:right w:val="nil"/>
          <w:between w:val="nil"/>
        </w:pBdr>
        <w:spacing w:before="36" w:line="360" w:lineRule="auto"/>
        <w:ind w:right="-7"/>
        <w:rPr>
          <w:color w:val="000000"/>
        </w:rPr>
      </w:pPr>
      <w:r>
        <w:rPr>
          <w:color w:val="000000"/>
        </w:rPr>
        <w:t xml:space="preserve">Il Liceo Classico “V. Lanza”, </w:t>
      </w:r>
      <w:r>
        <w:t>pertanto</w:t>
      </w:r>
      <w:r>
        <w:rPr>
          <w:color w:val="000000"/>
        </w:rPr>
        <w:t>, pur nel suo complesso divenire,</w:t>
      </w:r>
      <w:r>
        <w:t xml:space="preserve"> </w:t>
      </w:r>
      <w:r>
        <w:rPr>
          <w:color w:val="000000"/>
        </w:rPr>
        <w:t xml:space="preserve">rimane dal 1868 la principale fabbrica </w:t>
      </w:r>
      <w:r>
        <w:t>che genera non</w:t>
      </w:r>
      <w:r>
        <w:rPr>
          <w:color w:val="000000"/>
        </w:rPr>
        <w:t xml:space="preserve"> solo talenti destinati </w:t>
      </w:r>
      <w:r>
        <w:t xml:space="preserve">a diventare </w:t>
      </w:r>
      <w:r>
        <w:rPr>
          <w:color w:val="000000"/>
        </w:rPr>
        <w:t xml:space="preserve">la classe dirigente della nostra </w:t>
      </w:r>
      <w:r>
        <w:rPr>
          <w:color w:val="000000"/>
        </w:rPr>
        <w:lastRenderedPageBreak/>
        <w:t>città, ma alte professionalità e</w:t>
      </w:r>
      <w:r>
        <w:t xml:space="preserve">d eccellenze </w:t>
      </w:r>
      <w:r>
        <w:rPr>
          <w:color w:val="000000"/>
        </w:rPr>
        <w:t>operanti in Italia, in Europa</w:t>
      </w:r>
      <w:r>
        <w:t xml:space="preserve"> e </w:t>
      </w:r>
      <w:r>
        <w:rPr>
          <w:color w:val="000000"/>
        </w:rPr>
        <w:t>nel mondo</w:t>
      </w:r>
      <w:r>
        <w:t xml:space="preserve">. Ed è proprio </w:t>
      </w:r>
      <w:r>
        <w:rPr>
          <w:color w:val="000000"/>
        </w:rPr>
        <w:t>questa l</w:t>
      </w:r>
      <w:r>
        <w:t xml:space="preserve">’antica missione che il Liceo “V. Lanza” </w:t>
      </w:r>
      <w:r>
        <w:rPr>
          <w:color w:val="000000"/>
        </w:rPr>
        <w:t>intende, sine die, continuare a svolgere</w:t>
      </w:r>
      <w:r>
        <w:t xml:space="preserve"> in futuro.</w:t>
      </w:r>
    </w:p>
    <w:p w:rsidR="008E03BC" w:rsidRDefault="006F4CB2" w:rsidP="006F4CB2">
      <w:pPr>
        <w:pBdr>
          <w:top w:val="nil"/>
          <w:left w:val="nil"/>
          <w:bottom w:val="nil"/>
          <w:right w:val="nil"/>
          <w:between w:val="nil"/>
        </w:pBdr>
        <w:spacing w:before="837" w:line="360" w:lineRule="auto"/>
        <w:ind w:right="-7"/>
        <w:jc w:val="left"/>
        <w:rPr>
          <w:color w:val="000000"/>
        </w:rPr>
      </w:pPr>
      <w:r>
        <w:t xml:space="preserve">                                                                </w:t>
      </w:r>
      <w:r>
        <w:rPr>
          <w:color w:val="000000"/>
        </w:rPr>
        <w:t>Il Dirigente Scolastico  </w:t>
      </w:r>
    </w:p>
    <w:p w:rsidR="008E03BC" w:rsidRDefault="006F4CB2" w:rsidP="006F4CB2">
      <w:pPr>
        <w:pBdr>
          <w:top w:val="nil"/>
          <w:left w:val="nil"/>
          <w:bottom w:val="nil"/>
          <w:right w:val="nil"/>
          <w:between w:val="nil"/>
        </w:pBdr>
        <w:spacing w:before="133" w:line="360" w:lineRule="auto"/>
        <w:ind w:right="-7"/>
        <w:jc w:val="left"/>
        <w:rPr>
          <w:color w:val="000000"/>
        </w:rPr>
      </w:pPr>
      <w:r>
        <w:t xml:space="preserve">                                                             </w:t>
      </w:r>
      <w:r>
        <w:rPr>
          <w:color w:val="000000"/>
        </w:rPr>
        <w:t>Prof. Giuseppe TRECCA  </w:t>
      </w:r>
    </w:p>
    <w:p w:rsidR="008E03BC" w:rsidRDefault="008E03BC">
      <w:pPr>
        <w:pBdr>
          <w:top w:val="nil"/>
          <w:left w:val="nil"/>
          <w:bottom w:val="nil"/>
          <w:right w:val="nil"/>
          <w:between w:val="nil"/>
        </w:pBdr>
        <w:spacing w:line="360" w:lineRule="auto"/>
        <w:jc w:val="left"/>
        <w:rPr>
          <w:rFonts w:ascii="Verdana" w:eastAsia="Verdana" w:hAnsi="Verdana" w:cs="Verdana"/>
          <w:color w:val="000000"/>
          <w:sz w:val="28"/>
          <w:szCs w:val="28"/>
        </w:rPr>
      </w:pPr>
    </w:p>
    <w:p w:rsidR="006F4CB2" w:rsidRDefault="006F4CB2">
      <w:pPr>
        <w:rPr>
          <w:b/>
          <w:color w:val="000000"/>
          <w:sz w:val="28"/>
          <w:szCs w:val="28"/>
        </w:rPr>
      </w:pPr>
      <w:r>
        <w:rPr>
          <w:b/>
          <w:color w:val="000000"/>
          <w:sz w:val="28"/>
          <w:szCs w:val="28"/>
        </w:rPr>
        <w:br w:type="page"/>
      </w:r>
    </w:p>
    <w:p w:rsidR="008E03BC" w:rsidRDefault="006F4CB2">
      <w:pPr>
        <w:widowControl w:val="0"/>
        <w:pBdr>
          <w:top w:val="nil"/>
          <w:left w:val="nil"/>
          <w:bottom w:val="nil"/>
          <w:right w:val="nil"/>
          <w:between w:val="nil"/>
        </w:pBdr>
        <w:spacing w:before="5" w:line="360" w:lineRule="auto"/>
        <w:jc w:val="center"/>
        <w:rPr>
          <w:color w:val="000000"/>
          <w:sz w:val="28"/>
          <w:szCs w:val="28"/>
        </w:rPr>
      </w:pPr>
      <w:r>
        <w:rPr>
          <w:b/>
          <w:color w:val="000000"/>
          <w:sz w:val="28"/>
          <w:szCs w:val="28"/>
        </w:rPr>
        <w:lastRenderedPageBreak/>
        <w:t>PRESENTAZIONE DELLA CLASSE</w:t>
      </w:r>
    </w:p>
    <w:p w:rsidR="008E03BC" w:rsidRDefault="006F4CB2">
      <w:pPr>
        <w:widowControl w:val="0"/>
        <w:spacing w:before="5" w:line="360" w:lineRule="auto"/>
        <w:jc w:val="center"/>
        <w:rPr>
          <w:i/>
          <w:u w:val="single"/>
        </w:rPr>
      </w:pPr>
      <w:r>
        <w:rPr>
          <w:i/>
          <w:u w:val="single"/>
        </w:rPr>
        <w:t>Breve “storia” della classe e sua valutazione basata sulle relazioni dei singoli docenti</w:t>
      </w:r>
    </w:p>
    <w:p w:rsidR="008E03BC" w:rsidRDefault="008E03BC" w:rsidP="006F4CB2">
      <w:pPr>
        <w:widowControl w:val="0"/>
        <w:spacing w:before="5" w:line="360" w:lineRule="auto"/>
        <w:rPr>
          <w:i/>
          <w:u w:val="single"/>
        </w:rPr>
      </w:pPr>
    </w:p>
    <w:p w:rsidR="008E03BC" w:rsidRDefault="006F4CB2">
      <w:pPr>
        <w:spacing w:line="360" w:lineRule="auto"/>
        <w:rPr>
          <w:b/>
        </w:rPr>
      </w:pPr>
      <w:r>
        <w:rPr>
          <w:b/>
        </w:rPr>
        <w:t>Frequenza alle lezioni</w:t>
      </w:r>
    </w:p>
    <w:p w:rsidR="008E03BC" w:rsidRDefault="008E03BC">
      <w:pPr>
        <w:spacing w:line="360" w:lineRule="auto"/>
      </w:pPr>
    </w:p>
    <w:p w:rsidR="008E03BC" w:rsidRDefault="008E03BC">
      <w:pPr>
        <w:spacing w:line="360" w:lineRule="auto"/>
      </w:pPr>
    </w:p>
    <w:p w:rsidR="008E03BC" w:rsidRDefault="006F4CB2">
      <w:pPr>
        <w:spacing w:line="360" w:lineRule="auto"/>
        <w:rPr>
          <w:b/>
        </w:rPr>
      </w:pPr>
      <w:r>
        <w:rPr>
          <w:b/>
        </w:rPr>
        <w:t xml:space="preserve"> Metodologie didattiche</w:t>
      </w:r>
    </w:p>
    <w:p w:rsidR="008E03BC" w:rsidRDefault="008E03BC">
      <w:pPr>
        <w:spacing w:line="360" w:lineRule="auto"/>
        <w:rPr>
          <w:b/>
        </w:rPr>
      </w:pPr>
    </w:p>
    <w:p w:rsidR="008E03BC" w:rsidRDefault="008E03BC">
      <w:pPr>
        <w:spacing w:line="360" w:lineRule="auto"/>
      </w:pPr>
    </w:p>
    <w:p w:rsidR="008E03BC" w:rsidRDefault="006F4CB2">
      <w:pPr>
        <w:spacing w:line="360" w:lineRule="auto"/>
        <w:rPr>
          <w:b/>
        </w:rPr>
      </w:pPr>
      <w:r>
        <w:rPr>
          <w:b/>
        </w:rPr>
        <w:t>Criteri di verifica e di valutazione</w:t>
      </w:r>
    </w:p>
    <w:p w:rsidR="008E03BC" w:rsidRDefault="008E03BC">
      <w:pPr>
        <w:widowControl w:val="0"/>
        <w:spacing w:before="5" w:line="360" w:lineRule="auto"/>
        <w:ind w:firstLine="720"/>
      </w:pPr>
    </w:p>
    <w:p w:rsidR="008E03BC" w:rsidRDefault="008E03BC">
      <w:pPr>
        <w:pBdr>
          <w:top w:val="nil"/>
          <w:left w:val="nil"/>
          <w:bottom w:val="nil"/>
          <w:right w:val="nil"/>
          <w:between w:val="nil"/>
        </w:pBdr>
        <w:rPr>
          <w:color w:val="000000"/>
        </w:rPr>
      </w:pPr>
    </w:p>
    <w:p w:rsidR="008E03BC" w:rsidRDefault="006F4CB2">
      <w:pPr>
        <w:pBdr>
          <w:top w:val="nil"/>
          <w:left w:val="nil"/>
          <w:bottom w:val="nil"/>
          <w:right w:val="nil"/>
          <w:between w:val="nil"/>
        </w:pBdr>
        <w:rPr>
          <w:b/>
          <w:color w:val="000000"/>
          <w:u w:val="single"/>
        </w:rPr>
      </w:pPr>
      <w:r>
        <w:rPr>
          <w:b/>
          <w:u w:val="single"/>
        </w:rPr>
        <w:t>TESTI DI ITALIANO:</w:t>
      </w:r>
    </w:p>
    <w:p w:rsidR="008E03BC" w:rsidRDefault="008E03BC">
      <w:pPr>
        <w:pBdr>
          <w:top w:val="nil"/>
          <w:left w:val="nil"/>
          <w:bottom w:val="nil"/>
          <w:right w:val="nil"/>
          <w:between w:val="nil"/>
        </w:pBdr>
        <w:rPr>
          <w:color w:val="000000"/>
          <w:u w:val="single"/>
        </w:rPr>
      </w:pPr>
    </w:p>
    <w:p w:rsidR="008E03BC" w:rsidRDefault="008E03BC">
      <w:pPr>
        <w:pBdr>
          <w:top w:val="nil"/>
          <w:left w:val="nil"/>
          <w:bottom w:val="nil"/>
          <w:right w:val="nil"/>
          <w:between w:val="nil"/>
        </w:pBdr>
        <w:rPr>
          <w:color w:val="000000"/>
          <w:u w:val="single"/>
        </w:rPr>
      </w:pPr>
    </w:p>
    <w:p w:rsidR="008E03BC" w:rsidRDefault="006F4CB2">
      <w:pPr>
        <w:pBdr>
          <w:top w:val="nil"/>
          <w:left w:val="nil"/>
          <w:bottom w:val="nil"/>
          <w:right w:val="nil"/>
          <w:between w:val="nil"/>
        </w:pBdr>
        <w:rPr>
          <w:b/>
          <w:color w:val="000000"/>
          <w:u w:val="single"/>
        </w:rPr>
      </w:pPr>
      <w:r>
        <w:rPr>
          <w:b/>
          <w:color w:val="000000"/>
          <w:u w:val="single"/>
        </w:rPr>
        <w:t>TESTI: ogni docente indicherà i riferimenti dei testi indicando titolo e autore (brani antologici,</w:t>
      </w:r>
      <w:r w:rsidR="0011336D">
        <w:rPr>
          <w:b/>
          <w:color w:val="000000"/>
          <w:u w:val="single"/>
        </w:rPr>
        <w:t xml:space="preserve"> </w:t>
      </w:r>
      <w:r>
        <w:rPr>
          <w:b/>
          <w:color w:val="000000"/>
          <w:u w:val="single"/>
        </w:rPr>
        <w:t>componimenti,</w:t>
      </w:r>
      <w:r w:rsidR="0011336D">
        <w:rPr>
          <w:b/>
          <w:color w:val="000000"/>
          <w:u w:val="single"/>
        </w:rPr>
        <w:t xml:space="preserve"> </w:t>
      </w:r>
      <w:r>
        <w:rPr>
          <w:b/>
          <w:color w:val="000000"/>
          <w:u w:val="single"/>
        </w:rPr>
        <w:t>etc. studiati durante l’a.s.</w:t>
      </w:r>
    </w:p>
    <w:p w:rsidR="008E03BC" w:rsidRDefault="008E03BC">
      <w:pPr>
        <w:pBdr>
          <w:top w:val="nil"/>
          <w:left w:val="nil"/>
          <w:bottom w:val="nil"/>
          <w:right w:val="nil"/>
          <w:between w:val="nil"/>
        </w:pBdr>
      </w:pPr>
    </w:p>
    <w:p w:rsidR="008E03BC" w:rsidRDefault="008E03BC">
      <w:pPr>
        <w:pBdr>
          <w:top w:val="nil"/>
          <w:left w:val="nil"/>
          <w:bottom w:val="nil"/>
          <w:right w:val="nil"/>
          <w:between w:val="nil"/>
        </w:pBdr>
        <w:spacing w:line="360" w:lineRule="auto"/>
        <w:rPr>
          <w:color w:val="000000"/>
          <w:u w:val="single"/>
        </w:rPr>
      </w:pPr>
    </w:p>
    <w:p w:rsidR="008E03BC" w:rsidRDefault="008E03BC">
      <w:pPr>
        <w:pBdr>
          <w:top w:val="nil"/>
          <w:left w:val="nil"/>
          <w:bottom w:val="nil"/>
          <w:right w:val="nil"/>
          <w:between w:val="nil"/>
        </w:pBdr>
        <w:spacing w:line="360" w:lineRule="auto"/>
        <w:rPr>
          <w:color w:val="000000"/>
          <w:u w:val="single"/>
        </w:rPr>
      </w:pPr>
    </w:p>
    <w:p w:rsidR="008E03BC" w:rsidRDefault="006F4CB2">
      <w:pPr>
        <w:pBdr>
          <w:top w:val="nil"/>
          <w:left w:val="nil"/>
          <w:bottom w:val="nil"/>
          <w:right w:val="nil"/>
          <w:between w:val="nil"/>
        </w:pBdr>
        <w:spacing w:line="360" w:lineRule="auto"/>
        <w:rPr>
          <w:color w:val="000000"/>
          <w:u w:val="single"/>
        </w:rPr>
      </w:pPr>
      <w:r>
        <w:rPr>
          <w:b/>
          <w:color w:val="000000"/>
          <w:u w:val="single"/>
        </w:rPr>
        <w:t>DOCUMENTI, MATERIALI: fonti autentiche oggetto di studio durante l’a.s</w:t>
      </w:r>
    </w:p>
    <w:p w:rsidR="008E03BC" w:rsidRDefault="008E03BC">
      <w:pPr>
        <w:pBdr>
          <w:top w:val="nil"/>
          <w:left w:val="nil"/>
          <w:bottom w:val="nil"/>
          <w:right w:val="nil"/>
          <w:between w:val="nil"/>
        </w:pBdr>
        <w:spacing w:line="360" w:lineRule="auto"/>
        <w:rPr>
          <w:color w:val="000000"/>
          <w:u w:val="single"/>
        </w:rPr>
      </w:pPr>
      <w:bookmarkStart w:id="1" w:name="_heading=h.gjdgxs" w:colFirst="0" w:colLast="0"/>
      <w:bookmarkEnd w:id="1"/>
    </w:p>
    <w:p w:rsidR="008E03BC" w:rsidRDefault="008E03BC">
      <w:pPr>
        <w:pBdr>
          <w:top w:val="nil"/>
          <w:left w:val="nil"/>
          <w:bottom w:val="nil"/>
          <w:right w:val="nil"/>
          <w:between w:val="nil"/>
        </w:pBdr>
        <w:spacing w:line="360" w:lineRule="auto"/>
        <w:rPr>
          <w:highlight w:val="yellow"/>
        </w:rPr>
      </w:pPr>
    </w:p>
    <w:p w:rsidR="008E03BC" w:rsidRDefault="008E03BC">
      <w:pPr>
        <w:pBdr>
          <w:top w:val="nil"/>
          <w:left w:val="nil"/>
          <w:bottom w:val="nil"/>
          <w:right w:val="nil"/>
          <w:between w:val="nil"/>
        </w:pBdr>
        <w:spacing w:line="360" w:lineRule="auto"/>
        <w:rPr>
          <w:color w:val="000000"/>
          <w:u w:val="single"/>
        </w:rPr>
      </w:pPr>
    </w:p>
    <w:p w:rsidR="008E03BC" w:rsidRDefault="006F4CB2">
      <w:pPr>
        <w:pBdr>
          <w:top w:val="nil"/>
          <w:left w:val="nil"/>
          <w:bottom w:val="nil"/>
          <w:right w:val="nil"/>
          <w:between w:val="nil"/>
        </w:pBdr>
        <w:spacing w:line="360" w:lineRule="auto"/>
        <w:rPr>
          <w:color w:val="000000"/>
          <w:u w:val="single"/>
        </w:rPr>
      </w:pPr>
      <w:r>
        <w:rPr>
          <w:b/>
          <w:color w:val="000000"/>
          <w:u w:val="single"/>
        </w:rPr>
        <w:t>ESPERIENZE:</w:t>
      </w:r>
      <w:r>
        <w:rPr>
          <w:b/>
          <w:u w:val="single"/>
        </w:rPr>
        <w:t xml:space="preserve"> </w:t>
      </w:r>
      <w:r>
        <w:rPr>
          <w:b/>
          <w:color w:val="000000"/>
          <w:u w:val="single"/>
        </w:rPr>
        <w:t>partecipazione a</w:t>
      </w:r>
      <w:r>
        <w:rPr>
          <w:b/>
          <w:u w:val="single"/>
        </w:rPr>
        <w:t xml:space="preserve"> conferenze,</w:t>
      </w:r>
      <w:r>
        <w:rPr>
          <w:b/>
          <w:color w:val="000000"/>
          <w:u w:val="single"/>
        </w:rPr>
        <w:t xml:space="preserve"> iniziative significative, v</w:t>
      </w:r>
      <w:r>
        <w:rPr>
          <w:b/>
          <w:u w:val="single"/>
        </w:rPr>
        <w:t>isite guidate, uscite didattiche, eventi virtuali</w:t>
      </w:r>
    </w:p>
    <w:p w:rsidR="008E03BC" w:rsidRDefault="006F4CB2">
      <w:pPr>
        <w:pBdr>
          <w:top w:val="nil"/>
          <w:left w:val="nil"/>
          <w:bottom w:val="nil"/>
          <w:right w:val="nil"/>
          <w:between w:val="nil"/>
        </w:pBdr>
        <w:spacing w:line="360" w:lineRule="auto"/>
        <w:rPr>
          <w:color w:val="000000"/>
          <w:u w:val="single"/>
        </w:rPr>
      </w:pPr>
      <w:r>
        <w:rPr>
          <w:b/>
          <w:color w:val="000000"/>
          <w:u w:val="single"/>
        </w:rPr>
        <w:t xml:space="preserve">                                                </w:t>
      </w:r>
    </w:p>
    <w:p w:rsidR="008E03BC" w:rsidRDefault="008E03BC">
      <w:pPr>
        <w:pBdr>
          <w:top w:val="nil"/>
          <w:left w:val="nil"/>
          <w:bottom w:val="nil"/>
          <w:right w:val="nil"/>
          <w:between w:val="nil"/>
        </w:pBdr>
        <w:spacing w:line="360" w:lineRule="auto"/>
        <w:rPr>
          <w:color w:val="000000"/>
        </w:rPr>
      </w:pPr>
    </w:p>
    <w:p w:rsidR="008E03BC" w:rsidRDefault="006F4CB2">
      <w:pPr>
        <w:pBdr>
          <w:top w:val="nil"/>
          <w:left w:val="nil"/>
          <w:bottom w:val="nil"/>
          <w:right w:val="nil"/>
          <w:between w:val="nil"/>
        </w:pBdr>
        <w:spacing w:line="360" w:lineRule="auto"/>
        <w:rPr>
          <w:b/>
          <w:color w:val="000000"/>
          <w:u w:val="single"/>
        </w:rPr>
      </w:pPr>
      <w:r>
        <w:rPr>
          <w:b/>
          <w:color w:val="000000"/>
          <w:u w:val="single"/>
        </w:rPr>
        <w:t>PROGETTI: progetti PTOF-progetti europei-concorsi-percorsi d</w:t>
      </w:r>
      <w:r>
        <w:rPr>
          <w:b/>
          <w:u w:val="single"/>
        </w:rPr>
        <w:t>’eccellenza</w:t>
      </w:r>
    </w:p>
    <w:p w:rsidR="008E03BC" w:rsidRDefault="008E03BC">
      <w:pPr>
        <w:pBdr>
          <w:top w:val="nil"/>
          <w:left w:val="nil"/>
          <w:bottom w:val="nil"/>
          <w:right w:val="nil"/>
          <w:between w:val="nil"/>
        </w:pBdr>
        <w:spacing w:line="360" w:lineRule="auto"/>
        <w:rPr>
          <w:b/>
          <w:u w:val="single"/>
        </w:rPr>
      </w:pPr>
    </w:p>
    <w:p w:rsidR="008E03BC" w:rsidRDefault="006F4CB2">
      <w:pPr>
        <w:pBdr>
          <w:top w:val="nil"/>
          <w:left w:val="nil"/>
          <w:bottom w:val="nil"/>
          <w:right w:val="nil"/>
          <w:between w:val="nil"/>
        </w:pBdr>
        <w:spacing w:line="360" w:lineRule="auto"/>
        <w:rPr>
          <w:b/>
          <w:u w:val="single"/>
        </w:rPr>
      </w:pPr>
      <w:r>
        <w:rPr>
          <w:b/>
          <w:u w:val="single"/>
        </w:rPr>
        <w:t>CLIL: disciplina, attività e modalità di insegnamento (N.B. può essere accertata durante il colloquio d’esame solo se il docente della disciplina coinvolta faccia parte della commissione d’esame)</w:t>
      </w:r>
    </w:p>
    <w:p w:rsidR="008E03BC" w:rsidRDefault="006F4CB2">
      <w:pPr>
        <w:pBdr>
          <w:top w:val="nil"/>
          <w:left w:val="nil"/>
          <w:bottom w:val="nil"/>
          <w:right w:val="nil"/>
          <w:between w:val="nil"/>
        </w:pBdr>
        <w:spacing w:line="360" w:lineRule="auto"/>
        <w:rPr>
          <w:color w:val="000000"/>
          <w:u w:val="single"/>
        </w:rPr>
      </w:pPr>
      <w:r>
        <w:rPr>
          <w:color w:val="000000"/>
          <w:u w:val="single"/>
        </w:rPr>
        <w:t xml:space="preserve"> </w:t>
      </w:r>
    </w:p>
    <w:p w:rsidR="008E03BC" w:rsidRDefault="008E03BC">
      <w:pPr>
        <w:pBdr>
          <w:top w:val="nil"/>
          <w:left w:val="nil"/>
          <w:bottom w:val="nil"/>
          <w:right w:val="nil"/>
          <w:between w:val="nil"/>
        </w:pBdr>
        <w:spacing w:line="360" w:lineRule="auto"/>
      </w:pPr>
    </w:p>
    <w:p w:rsidR="008E03BC" w:rsidRDefault="008E03BC">
      <w:pPr>
        <w:pBdr>
          <w:top w:val="nil"/>
          <w:left w:val="nil"/>
          <w:bottom w:val="nil"/>
          <w:right w:val="nil"/>
          <w:between w:val="nil"/>
        </w:pBdr>
        <w:spacing w:line="360" w:lineRule="auto"/>
        <w:rPr>
          <w:color w:val="000000"/>
          <w:u w:val="single"/>
        </w:rPr>
      </w:pPr>
    </w:p>
    <w:p w:rsidR="008E03BC" w:rsidRDefault="006F4CB2">
      <w:pPr>
        <w:pBdr>
          <w:top w:val="nil"/>
          <w:left w:val="nil"/>
          <w:bottom w:val="nil"/>
          <w:right w:val="nil"/>
          <w:between w:val="nil"/>
        </w:pBdr>
        <w:spacing w:line="360" w:lineRule="auto"/>
        <w:rPr>
          <w:b/>
          <w:u w:val="single"/>
        </w:rPr>
      </w:pPr>
      <w:r>
        <w:rPr>
          <w:b/>
          <w:u w:val="single"/>
        </w:rPr>
        <w:t>PERCORSI per le COMPETENZE TRASVERSALI e l’ORIENTAMENTO</w:t>
      </w:r>
      <w:r>
        <w:rPr>
          <w:b/>
          <w:color w:val="000000"/>
          <w:u w:val="single"/>
        </w:rPr>
        <w:t>: tipologie di percorsi e consistenza oraria(</w:t>
      </w:r>
      <w:r>
        <w:rPr>
          <w:b/>
          <w:u w:val="single"/>
        </w:rPr>
        <w:t>“</w:t>
      </w:r>
      <w:r>
        <w:rPr>
          <w:b/>
          <w:color w:val="000000"/>
          <w:u w:val="single"/>
        </w:rPr>
        <w:t xml:space="preserve">i </w:t>
      </w:r>
      <w:r>
        <w:rPr>
          <w:b/>
          <w:u w:val="single"/>
        </w:rPr>
        <w:t>PCTO</w:t>
      </w:r>
      <w:r>
        <w:rPr>
          <w:b/>
          <w:color w:val="000000"/>
          <w:u w:val="single"/>
        </w:rPr>
        <w:t xml:space="preserve"> concorrono alla valutazione delle discipline alle quali afferiscono e a quella del comportamento  e pertanto contribui</w:t>
      </w:r>
      <w:r>
        <w:rPr>
          <w:b/>
          <w:u w:val="single"/>
        </w:rPr>
        <w:t>scono alla definizione del credito scolastico”)</w:t>
      </w:r>
    </w:p>
    <w:p w:rsidR="008E03BC" w:rsidRDefault="008E03BC">
      <w:pPr>
        <w:pBdr>
          <w:top w:val="nil"/>
          <w:left w:val="nil"/>
          <w:bottom w:val="nil"/>
          <w:right w:val="nil"/>
          <w:between w:val="nil"/>
        </w:pBdr>
        <w:spacing w:line="360" w:lineRule="auto"/>
        <w:rPr>
          <w:b/>
          <w:u w:val="single"/>
        </w:rPr>
      </w:pPr>
    </w:p>
    <w:tbl>
      <w:tblPr>
        <w:tblStyle w:val="afb"/>
        <w:tblW w:w="96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6"/>
        <w:gridCol w:w="4816"/>
      </w:tblGrid>
      <w:tr w:rsidR="008E03B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attività PCTO di carattere comune svolte nel triennio</w:t>
            </w:r>
          </w:p>
        </w:t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si fa riferimento al documento allegato</w:t>
            </w:r>
          </w:p>
        </w:tc>
      </w:tr>
      <w:tr w:rsidR="008E03B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attività PCTO di carattere individuale svolte nel triennio</w:t>
            </w:r>
          </w:p>
        </w:t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si fa riferimento al fascicolo di ogni singolo studente</w:t>
            </w:r>
          </w:p>
        </w:tc>
      </w:tr>
    </w:tbl>
    <w:p w:rsidR="008E03BC" w:rsidRDefault="008E03BC">
      <w:pPr>
        <w:pBdr>
          <w:top w:val="nil"/>
          <w:left w:val="nil"/>
          <w:bottom w:val="nil"/>
          <w:right w:val="nil"/>
          <w:between w:val="nil"/>
        </w:pBdr>
        <w:spacing w:line="360" w:lineRule="auto"/>
        <w:rPr>
          <w:b/>
          <w:u w:val="single"/>
        </w:rPr>
      </w:pPr>
    </w:p>
    <w:p w:rsidR="008E03BC" w:rsidRDefault="006F4CB2">
      <w:pPr>
        <w:pBdr>
          <w:top w:val="nil"/>
          <w:left w:val="nil"/>
          <w:bottom w:val="nil"/>
          <w:right w:val="nil"/>
          <w:between w:val="nil"/>
        </w:pBdr>
        <w:spacing w:line="360" w:lineRule="auto"/>
        <w:rPr>
          <w:color w:val="000000"/>
        </w:rPr>
      </w:pPr>
      <w:r>
        <w:rPr>
          <w:b/>
        </w:rPr>
        <w:t>TERZO  ANNO ( a. s. 2018/19)</w:t>
      </w:r>
      <w:r>
        <w:t xml:space="preserve">                         </w:t>
      </w:r>
    </w:p>
    <w:p w:rsidR="008E03BC" w:rsidRDefault="006F4CB2">
      <w:pPr>
        <w:pBdr>
          <w:top w:val="nil"/>
          <w:left w:val="nil"/>
          <w:bottom w:val="nil"/>
          <w:right w:val="nil"/>
          <w:between w:val="nil"/>
        </w:pBdr>
        <w:spacing w:line="360" w:lineRule="auto"/>
        <w:rPr>
          <w:b/>
        </w:rPr>
      </w:pPr>
      <w:r>
        <w:rPr>
          <w:b/>
        </w:rPr>
        <w:t>QUARTO  ANNO ( a. s. 2019/20)</w:t>
      </w:r>
    </w:p>
    <w:p w:rsidR="008E03BC" w:rsidRDefault="006F4CB2">
      <w:pPr>
        <w:pBdr>
          <w:top w:val="nil"/>
          <w:left w:val="nil"/>
          <w:bottom w:val="nil"/>
          <w:right w:val="nil"/>
          <w:between w:val="nil"/>
        </w:pBdr>
        <w:spacing w:line="360" w:lineRule="auto"/>
      </w:pPr>
      <w:r>
        <w:rPr>
          <w:b/>
        </w:rPr>
        <w:t xml:space="preserve">QUINTO ANNO (a.s. 2020/21)                         </w:t>
      </w:r>
    </w:p>
    <w:p w:rsidR="008E03BC" w:rsidRDefault="006F4CB2">
      <w:pPr>
        <w:pBdr>
          <w:top w:val="nil"/>
          <w:left w:val="nil"/>
          <w:bottom w:val="nil"/>
          <w:right w:val="nil"/>
          <w:between w:val="nil"/>
        </w:pBdr>
        <w:spacing w:line="360" w:lineRule="auto"/>
      </w:pPr>
      <w:r>
        <w:t xml:space="preserve">         </w:t>
      </w:r>
    </w:p>
    <w:p w:rsidR="008E03BC" w:rsidRDefault="008E03BC">
      <w:pPr>
        <w:pBdr>
          <w:top w:val="nil"/>
          <w:left w:val="nil"/>
          <w:bottom w:val="nil"/>
          <w:right w:val="nil"/>
          <w:between w:val="nil"/>
        </w:pBdr>
        <w:shd w:val="clear" w:color="auto" w:fill="FFFFFF"/>
        <w:spacing w:line="360" w:lineRule="auto"/>
        <w:jc w:val="center"/>
        <w:rPr>
          <w:rFonts w:ascii="Helvetica Neue" w:eastAsia="Helvetica Neue" w:hAnsi="Helvetica Neue" w:cs="Helvetica Neue"/>
          <w:color w:val="000000"/>
        </w:rPr>
      </w:pPr>
    </w:p>
    <w:p w:rsidR="008E03BC" w:rsidRDefault="006F4CB2">
      <w:pPr>
        <w:pBdr>
          <w:top w:val="nil"/>
          <w:left w:val="nil"/>
          <w:bottom w:val="nil"/>
          <w:right w:val="nil"/>
          <w:between w:val="nil"/>
        </w:pBdr>
        <w:rPr>
          <w:b/>
          <w:color w:val="000000"/>
          <w:u w:val="single"/>
        </w:rPr>
      </w:pPr>
      <w:r>
        <w:rPr>
          <w:b/>
          <w:color w:val="000000"/>
          <w:u w:val="single"/>
        </w:rPr>
        <w:t xml:space="preserve"> EDUCAZIONE CIVICA (CITTADINANZA e COSTITUZIONE)  tipologie di percorsi </w:t>
      </w:r>
    </w:p>
    <w:p w:rsidR="008E03BC" w:rsidRDefault="008E03BC">
      <w:pPr>
        <w:pBdr>
          <w:top w:val="nil"/>
          <w:left w:val="nil"/>
          <w:bottom w:val="nil"/>
          <w:right w:val="nil"/>
          <w:between w:val="nil"/>
        </w:pBdr>
        <w:rPr>
          <w:color w:val="000000"/>
          <w:u w:val="single"/>
        </w:rPr>
      </w:pPr>
    </w:p>
    <w:p w:rsidR="008E03BC" w:rsidRDefault="006F4CB2">
      <w:pPr>
        <w:pBdr>
          <w:top w:val="nil"/>
          <w:left w:val="nil"/>
          <w:bottom w:val="nil"/>
          <w:right w:val="nil"/>
          <w:between w:val="nil"/>
        </w:pBdr>
        <w:spacing w:line="360" w:lineRule="auto"/>
        <w:rPr>
          <w:color w:val="000000"/>
        </w:rPr>
      </w:pPr>
      <w:r>
        <w:rPr>
          <w:color w:val="000000"/>
        </w:rPr>
        <w:t xml:space="preserve"> </w:t>
      </w:r>
    </w:p>
    <w:tbl>
      <w:tblPr>
        <w:tblStyle w:val="afc"/>
        <w:tblW w:w="96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6"/>
        <w:gridCol w:w="4816"/>
      </w:tblGrid>
      <w:tr w:rsidR="008E03B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color w:val="000000"/>
              </w:rPr>
            </w:pPr>
            <w:r>
              <w:rPr>
                <w:b/>
              </w:rPr>
              <w:t>Titolo del percorso</w:t>
            </w:r>
          </w:p>
        </w:tc>
        <w:tc>
          <w:tcPr>
            <w:tcW w:w="4816" w:type="dxa"/>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color w:val="000000"/>
              </w:rPr>
            </w:pPr>
            <w:r>
              <w:rPr>
                <w:b/>
              </w:rPr>
              <w:t>Discipline coinvolte</w:t>
            </w:r>
          </w:p>
        </w:tc>
      </w:tr>
      <w:tr w:rsidR="008E03B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r>
      <w:tr w:rsidR="008E03B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r>
      <w:tr w:rsidR="008E03B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c>
          <w:tcPr>
            <w:tcW w:w="4816" w:type="dxa"/>
            <w:shd w:val="clear" w:color="auto" w:fill="auto"/>
            <w:tcMar>
              <w:top w:w="100" w:type="dxa"/>
              <w:left w:w="100" w:type="dxa"/>
              <w:bottom w:w="100" w:type="dxa"/>
              <w:right w:w="100" w:type="dxa"/>
            </w:tcMar>
          </w:tcPr>
          <w:p w:rsidR="008E03BC" w:rsidRDefault="008E03BC">
            <w:pPr>
              <w:widowControl w:val="0"/>
              <w:pBdr>
                <w:top w:val="nil"/>
                <w:left w:val="nil"/>
                <w:bottom w:val="nil"/>
                <w:right w:val="nil"/>
                <w:between w:val="nil"/>
              </w:pBdr>
              <w:jc w:val="left"/>
              <w:rPr>
                <w:color w:val="000000"/>
              </w:rPr>
            </w:pPr>
          </w:p>
        </w:tc>
      </w:tr>
    </w:tbl>
    <w:p w:rsidR="008E03BC" w:rsidRDefault="008E03BC">
      <w:pPr>
        <w:pBdr>
          <w:top w:val="nil"/>
          <w:left w:val="nil"/>
          <w:bottom w:val="nil"/>
          <w:right w:val="nil"/>
          <w:between w:val="nil"/>
        </w:pBdr>
        <w:spacing w:line="360" w:lineRule="auto"/>
      </w:pPr>
    </w:p>
    <w:p w:rsidR="008E03BC" w:rsidRDefault="006F4CB2">
      <w:pPr>
        <w:pBdr>
          <w:top w:val="nil"/>
          <w:left w:val="nil"/>
          <w:bottom w:val="nil"/>
          <w:right w:val="nil"/>
          <w:between w:val="nil"/>
        </w:pBdr>
        <w:spacing w:line="360" w:lineRule="auto"/>
      </w:pPr>
      <w:r>
        <w:t>Inoltre si fa riferimento alla Relazione finale allegata relativa all’insegnamento di Educazione civica.</w:t>
      </w:r>
    </w:p>
    <w:p w:rsidR="008E03BC" w:rsidRDefault="008E03BC">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8E03BC" w:rsidRDefault="008E03BC">
      <w:pPr>
        <w:widowControl w:val="0"/>
        <w:pBdr>
          <w:top w:val="nil"/>
          <w:left w:val="nil"/>
          <w:bottom w:val="nil"/>
          <w:right w:val="nil"/>
          <w:between w:val="nil"/>
        </w:pBdr>
        <w:spacing w:before="5" w:line="360" w:lineRule="auto"/>
        <w:jc w:val="left"/>
        <w:rPr>
          <w:b/>
          <w:u w:val="single"/>
        </w:rPr>
      </w:pPr>
    </w:p>
    <w:p w:rsidR="008E03BC" w:rsidRDefault="006F4CB2">
      <w:pPr>
        <w:widowControl w:val="0"/>
        <w:pBdr>
          <w:top w:val="nil"/>
          <w:left w:val="nil"/>
          <w:bottom w:val="nil"/>
          <w:right w:val="nil"/>
          <w:between w:val="nil"/>
        </w:pBdr>
        <w:spacing w:before="5" w:line="360" w:lineRule="auto"/>
        <w:jc w:val="left"/>
        <w:rPr>
          <w:b/>
          <w:u w:val="single"/>
        </w:rPr>
      </w:pPr>
      <w:r>
        <w:rPr>
          <w:b/>
          <w:u w:val="single"/>
        </w:rPr>
        <w:t>DIDATTICA DIGITALE INTEGRATA: ambienti di apprendimento e competenze digitali - impatto del contesto pandemico sul dialogo educativo sulla scorta del Piano della Didattica Digitale integrata 2020-21</w:t>
      </w:r>
    </w:p>
    <w:p w:rsidR="008E03BC" w:rsidRDefault="008E03BC">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8E03BC" w:rsidRDefault="006F4CB2">
      <w:pPr>
        <w:widowControl w:val="0"/>
        <w:pBdr>
          <w:top w:val="nil"/>
          <w:left w:val="nil"/>
          <w:bottom w:val="nil"/>
          <w:right w:val="nil"/>
          <w:between w:val="nil"/>
        </w:pBdr>
        <w:spacing w:before="5" w:line="360" w:lineRule="auto"/>
        <w:jc w:val="left"/>
        <w:rPr>
          <w:u w:val="single"/>
        </w:rPr>
      </w:pPr>
      <w:r>
        <w:rPr>
          <w:u w:val="single"/>
        </w:rPr>
        <w:lastRenderedPageBreak/>
        <w:t>a)Linee generali</w:t>
      </w:r>
    </w:p>
    <w:p w:rsidR="008E03BC" w:rsidRDefault="006F4CB2">
      <w:pPr>
        <w:widowControl w:val="0"/>
        <w:pBdr>
          <w:top w:val="nil"/>
          <w:left w:val="nil"/>
          <w:bottom w:val="nil"/>
          <w:right w:val="nil"/>
          <w:between w:val="nil"/>
        </w:pBdr>
        <w:spacing w:before="5" w:line="360" w:lineRule="auto"/>
        <w:jc w:val="left"/>
        <w:rPr>
          <w:u w:val="single"/>
        </w:rPr>
      </w:pPr>
      <w:r>
        <w:rPr>
          <w:u w:val="single"/>
        </w:rPr>
        <w:t>b)Eventuale rimodulazione del quadro orario</w:t>
      </w:r>
    </w:p>
    <w:p w:rsidR="008E03BC" w:rsidRDefault="006F4CB2">
      <w:pPr>
        <w:widowControl w:val="0"/>
        <w:pBdr>
          <w:top w:val="nil"/>
          <w:left w:val="nil"/>
          <w:bottom w:val="nil"/>
          <w:right w:val="nil"/>
          <w:between w:val="nil"/>
        </w:pBdr>
        <w:spacing w:before="5" w:line="360" w:lineRule="auto"/>
        <w:jc w:val="left"/>
        <w:rPr>
          <w:u w:val="single"/>
        </w:rPr>
      </w:pPr>
      <w:r>
        <w:rPr>
          <w:u w:val="single"/>
        </w:rPr>
        <w:t>c) Strumenti utilizzati in DDI</w:t>
      </w:r>
    </w:p>
    <w:p w:rsidR="008E03BC" w:rsidRDefault="006F4CB2">
      <w:pPr>
        <w:widowControl w:val="0"/>
        <w:pBdr>
          <w:top w:val="nil"/>
          <w:left w:val="nil"/>
          <w:bottom w:val="nil"/>
          <w:right w:val="nil"/>
          <w:between w:val="nil"/>
        </w:pBdr>
        <w:spacing w:before="5" w:line="360" w:lineRule="auto"/>
        <w:jc w:val="left"/>
        <w:rPr>
          <w:u w:val="single"/>
        </w:rPr>
      </w:pPr>
      <w:r>
        <w:rPr>
          <w:u w:val="single"/>
        </w:rPr>
        <w:t>d) modalità di verifica in DDI</w:t>
      </w:r>
    </w:p>
    <w:p w:rsidR="008E03BC" w:rsidRDefault="006F4CB2">
      <w:pPr>
        <w:widowControl w:val="0"/>
        <w:pBdr>
          <w:top w:val="nil"/>
          <w:left w:val="nil"/>
          <w:bottom w:val="nil"/>
          <w:right w:val="nil"/>
          <w:between w:val="nil"/>
        </w:pBdr>
        <w:spacing w:before="5" w:line="360" w:lineRule="auto"/>
        <w:jc w:val="left"/>
        <w:rPr>
          <w:u w:val="single"/>
        </w:rPr>
      </w:pPr>
      <w:r>
        <w:rPr>
          <w:u w:val="single"/>
        </w:rPr>
        <w:t>e) valutazione in DDI</w:t>
      </w:r>
    </w:p>
    <w:p w:rsidR="008E03BC" w:rsidRDefault="008E03BC">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p w:rsidR="008E03BC" w:rsidRDefault="006F4CB2">
      <w:pPr>
        <w:widowControl w:val="0"/>
        <w:pBdr>
          <w:top w:val="nil"/>
          <w:left w:val="nil"/>
          <w:bottom w:val="nil"/>
          <w:right w:val="nil"/>
          <w:between w:val="nil"/>
        </w:pBdr>
        <w:spacing w:before="5" w:line="360" w:lineRule="auto"/>
        <w:jc w:val="center"/>
        <w:rPr>
          <w:color w:val="000000"/>
          <w:sz w:val="28"/>
          <w:szCs w:val="28"/>
          <w:u w:val="single"/>
        </w:rPr>
      </w:pPr>
      <w:r>
        <w:rPr>
          <w:b/>
          <w:sz w:val="28"/>
          <w:szCs w:val="28"/>
          <w:u w:val="single"/>
        </w:rPr>
        <w:t>Movimento degli alunni nel triennio</w:t>
      </w:r>
      <w:r>
        <w:rPr>
          <w:b/>
          <w:color w:val="000000"/>
          <w:sz w:val="28"/>
          <w:szCs w:val="28"/>
          <w:u w:val="single"/>
        </w:rPr>
        <w:t xml:space="preserve"> – Classe…</w:t>
      </w:r>
    </w:p>
    <w:p w:rsidR="008E03BC" w:rsidRDefault="008E03BC">
      <w:pPr>
        <w:widowControl w:val="0"/>
        <w:pBdr>
          <w:top w:val="nil"/>
          <w:left w:val="nil"/>
          <w:bottom w:val="nil"/>
          <w:right w:val="nil"/>
          <w:between w:val="nil"/>
        </w:pBdr>
        <w:spacing w:before="5" w:line="360" w:lineRule="auto"/>
        <w:jc w:val="center"/>
        <w:rPr>
          <w:rFonts w:ascii="Verdana" w:eastAsia="Verdana" w:hAnsi="Verdana" w:cs="Verdana"/>
          <w:color w:val="000000"/>
          <w:sz w:val="28"/>
          <w:szCs w:val="28"/>
          <w:u w:val="single"/>
        </w:rPr>
      </w:pPr>
    </w:p>
    <w:tbl>
      <w:tblPr>
        <w:tblStyle w:val="afd"/>
        <w:tblW w:w="901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5"/>
        <w:gridCol w:w="3300"/>
        <w:gridCol w:w="1728"/>
        <w:gridCol w:w="1729"/>
        <w:gridCol w:w="1729"/>
      </w:tblGrid>
      <w:tr w:rsidR="008E03BC">
        <w:trPr>
          <w:trHeight w:val="101"/>
          <w:jc w:val="center"/>
        </w:trPr>
        <w:tc>
          <w:tcPr>
            <w:tcW w:w="525" w:type="dxa"/>
            <w:vAlign w:val="center"/>
          </w:tcPr>
          <w:p w:rsidR="008E03BC" w:rsidRDefault="008E03BC">
            <w:pPr>
              <w:pBdr>
                <w:top w:val="nil"/>
                <w:left w:val="nil"/>
                <w:bottom w:val="nil"/>
                <w:right w:val="nil"/>
                <w:between w:val="nil"/>
              </w:pBdr>
              <w:jc w:val="right"/>
              <w:rPr>
                <w:rFonts w:ascii="Verdana" w:eastAsia="Verdana" w:hAnsi="Verdana" w:cs="Verdana"/>
                <w:color w:val="000000"/>
                <w:sz w:val="20"/>
                <w:szCs w:val="20"/>
              </w:rPr>
            </w:pPr>
          </w:p>
        </w:tc>
        <w:tc>
          <w:tcPr>
            <w:tcW w:w="3300" w:type="dxa"/>
            <w:vAlign w:val="center"/>
          </w:tcPr>
          <w:p w:rsidR="008E03BC" w:rsidRDefault="008E03BC">
            <w:pPr>
              <w:pBdr>
                <w:top w:val="nil"/>
                <w:left w:val="nil"/>
                <w:bottom w:val="nil"/>
                <w:right w:val="nil"/>
                <w:between w:val="nil"/>
              </w:pBdr>
              <w:jc w:val="center"/>
              <w:rPr>
                <w:color w:val="000000"/>
                <w:sz w:val="20"/>
                <w:szCs w:val="20"/>
              </w:rPr>
            </w:pPr>
          </w:p>
        </w:tc>
        <w:tc>
          <w:tcPr>
            <w:tcW w:w="1728" w:type="dxa"/>
            <w:vAlign w:val="center"/>
          </w:tcPr>
          <w:p w:rsidR="008E03BC" w:rsidRDefault="006F4CB2">
            <w:pPr>
              <w:pBdr>
                <w:top w:val="nil"/>
                <w:left w:val="nil"/>
                <w:bottom w:val="nil"/>
                <w:right w:val="nil"/>
                <w:between w:val="nil"/>
              </w:pBdr>
              <w:jc w:val="center"/>
              <w:rPr>
                <w:color w:val="000000"/>
                <w:sz w:val="20"/>
                <w:szCs w:val="20"/>
              </w:rPr>
            </w:pPr>
            <w:r>
              <w:rPr>
                <w:color w:val="000000"/>
                <w:sz w:val="20"/>
                <w:szCs w:val="20"/>
              </w:rPr>
              <w:t>III</w:t>
            </w:r>
          </w:p>
        </w:tc>
        <w:tc>
          <w:tcPr>
            <w:tcW w:w="1729" w:type="dxa"/>
            <w:vAlign w:val="center"/>
          </w:tcPr>
          <w:p w:rsidR="008E03BC" w:rsidRDefault="006F4CB2">
            <w:pPr>
              <w:pBdr>
                <w:top w:val="nil"/>
                <w:left w:val="nil"/>
                <w:bottom w:val="nil"/>
                <w:right w:val="nil"/>
                <w:between w:val="nil"/>
              </w:pBdr>
              <w:jc w:val="center"/>
              <w:rPr>
                <w:color w:val="000000"/>
                <w:sz w:val="20"/>
                <w:szCs w:val="20"/>
              </w:rPr>
            </w:pPr>
            <w:r>
              <w:rPr>
                <w:color w:val="000000"/>
                <w:sz w:val="20"/>
                <w:szCs w:val="20"/>
              </w:rPr>
              <w:t>I</w:t>
            </w:r>
            <w:r>
              <w:rPr>
                <w:sz w:val="20"/>
                <w:szCs w:val="20"/>
              </w:rPr>
              <w:t>V</w:t>
            </w:r>
          </w:p>
        </w:tc>
        <w:tc>
          <w:tcPr>
            <w:tcW w:w="1729" w:type="dxa"/>
            <w:vAlign w:val="center"/>
          </w:tcPr>
          <w:p w:rsidR="008E03BC" w:rsidRDefault="006F4CB2">
            <w:pPr>
              <w:pBdr>
                <w:top w:val="nil"/>
                <w:left w:val="nil"/>
                <w:bottom w:val="nil"/>
                <w:right w:val="nil"/>
                <w:between w:val="nil"/>
              </w:pBdr>
              <w:jc w:val="center"/>
              <w:rPr>
                <w:color w:val="000000"/>
                <w:sz w:val="20"/>
                <w:szCs w:val="20"/>
              </w:rPr>
            </w:pPr>
            <w:r>
              <w:rPr>
                <w:sz w:val="20"/>
                <w:szCs w:val="20"/>
              </w:rPr>
              <w:t>V</w:t>
            </w:r>
          </w:p>
        </w:tc>
      </w:tr>
      <w:tr w:rsidR="008E03BC">
        <w:trPr>
          <w:trHeight w:val="345"/>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1</w:t>
            </w:r>
          </w:p>
        </w:tc>
        <w:tc>
          <w:tcPr>
            <w:tcW w:w="3300" w:type="dxa"/>
            <w:vAlign w:val="center"/>
          </w:tcPr>
          <w:p w:rsidR="008E03BC" w:rsidRDefault="006F4CB2">
            <w:pPr>
              <w:pBdr>
                <w:top w:val="nil"/>
                <w:left w:val="nil"/>
                <w:bottom w:val="nil"/>
                <w:right w:val="nil"/>
                <w:between w:val="nil"/>
              </w:pBdr>
              <w:jc w:val="left"/>
              <w:rPr>
                <w:color w:val="000000"/>
              </w:rPr>
            </w:pPr>
            <w:r>
              <w:t>totale studenti</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r w:rsidR="008E03BC">
        <w:trPr>
          <w:trHeight w:val="345"/>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 xml:space="preserve"> 2</w:t>
            </w:r>
          </w:p>
        </w:tc>
        <w:tc>
          <w:tcPr>
            <w:tcW w:w="3300" w:type="dxa"/>
            <w:vAlign w:val="center"/>
          </w:tcPr>
          <w:p w:rsidR="008E03BC" w:rsidRDefault="006F4CB2">
            <w:pPr>
              <w:pBdr>
                <w:top w:val="nil"/>
                <w:left w:val="nil"/>
                <w:bottom w:val="nil"/>
                <w:right w:val="nil"/>
                <w:between w:val="nil"/>
              </w:pBdr>
              <w:jc w:val="left"/>
              <w:rPr>
                <w:color w:val="000000"/>
              </w:rPr>
            </w:pPr>
            <w:r>
              <w:t>ammessi alla classe successiva</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r w:rsidR="008E03BC">
        <w:trPr>
          <w:trHeight w:val="345"/>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 xml:space="preserve"> 3</w:t>
            </w:r>
          </w:p>
        </w:tc>
        <w:tc>
          <w:tcPr>
            <w:tcW w:w="3300" w:type="dxa"/>
            <w:vAlign w:val="center"/>
          </w:tcPr>
          <w:p w:rsidR="008E03BC" w:rsidRDefault="006F4CB2">
            <w:pPr>
              <w:pBdr>
                <w:top w:val="nil"/>
                <w:left w:val="nil"/>
                <w:bottom w:val="nil"/>
                <w:right w:val="nil"/>
                <w:between w:val="nil"/>
              </w:pBdr>
              <w:jc w:val="left"/>
              <w:rPr>
                <w:color w:val="000000"/>
              </w:rPr>
            </w:pPr>
            <w:r>
              <w:t>non ammessi alla classe successiva</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highlight w:val="yellow"/>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r w:rsidR="008E03BC">
        <w:trPr>
          <w:trHeight w:val="345"/>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 xml:space="preserve"> 4</w:t>
            </w:r>
          </w:p>
        </w:tc>
        <w:tc>
          <w:tcPr>
            <w:tcW w:w="3300" w:type="dxa"/>
            <w:vAlign w:val="center"/>
          </w:tcPr>
          <w:p w:rsidR="008E03BC" w:rsidRDefault="006F4CB2">
            <w:pPr>
              <w:pBdr>
                <w:top w:val="nil"/>
                <w:left w:val="nil"/>
                <w:bottom w:val="nil"/>
                <w:right w:val="nil"/>
                <w:between w:val="nil"/>
              </w:pBdr>
              <w:jc w:val="left"/>
              <w:rPr>
                <w:color w:val="000000"/>
              </w:rPr>
            </w:pPr>
            <w:r>
              <w:t>provenienti da altri istituti</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r w:rsidR="008E03BC">
        <w:trPr>
          <w:trHeight w:val="240"/>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 xml:space="preserve"> 5</w:t>
            </w:r>
          </w:p>
        </w:tc>
        <w:tc>
          <w:tcPr>
            <w:tcW w:w="3300" w:type="dxa"/>
            <w:vAlign w:val="center"/>
          </w:tcPr>
          <w:p w:rsidR="008E03BC" w:rsidRDefault="006F4CB2">
            <w:pPr>
              <w:pBdr>
                <w:top w:val="nil"/>
                <w:left w:val="nil"/>
                <w:bottom w:val="nil"/>
                <w:right w:val="nil"/>
                <w:between w:val="nil"/>
              </w:pBdr>
              <w:jc w:val="left"/>
              <w:rPr>
                <w:color w:val="000000"/>
              </w:rPr>
            </w:pPr>
            <w:r>
              <w:t>totale ritirati</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r w:rsidR="008E03BC">
        <w:trPr>
          <w:trHeight w:val="345"/>
          <w:jc w:val="center"/>
        </w:trPr>
        <w:tc>
          <w:tcPr>
            <w:tcW w:w="525" w:type="dxa"/>
            <w:vAlign w:val="center"/>
          </w:tcPr>
          <w:p w:rsidR="008E03BC" w:rsidRDefault="006F4CB2">
            <w:pPr>
              <w:pBdr>
                <w:top w:val="nil"/>
                <w:left w:val="nil"/>
                <w:bottom w:val="nil"/>
                <w:right w:val="nil"/>
                <w:between w:val="nil"/>
              </w:pBdr>
              <w:jc w:val="right"/>
              <w:rPr>
                <w:color w:val="000000"/>
              </w:rPr>
            </w:pPr>
            <w:r>
              <w:rPr>
                <w:color w:val="000000"/>
              </w:rPr>
              <w:t xml:space="preserve"> 6</w:t>
            </w:r>
          </w:p>
        </w:tc>
        <w:tc>
          <w:tcPr>
            <w:tcW w:w="3300" w:type="dxa"/>
            <w:vAlign w:val="center"/>
          </w:tcPr>
          <w:p w:rsidR="008E03BC" w:rsidRDefault="006F4CB2">
            <w:pPr>
              <w:pBdr>
                <w:top w:val="nil"/>
                <w:left w:val="nil"/>
                <w:bottom w:val="nil"/>
                <w:right w:val="nil"/>
                <w:between w:val="nil"/>
              </w:pBdr>
              <w:jc w:val="left"/>
              <w:rPr>
                <w:color w:val="000000"/>
              </w:rPr>
            </w:pPr>
            <w:r>
              <w:t>totale trasferiti ad altro Istituto</w:t>
            </w:r>
          </w:p>
        </w:tc>
        <w:tc>
          <w:tcPr>
            <w:tcW w:w="1728"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c>
          <w:tcPr>
            <w:tcW w:w="1729" w:type="dxa"/>
            <w:vAlign w:val="center"/>
          </w:tcPr>
          <w:p w:rsidR="008E03BC" w:rsidRDefault="008E03BC">
            <w:pPr>
              <w:pBdr>
                <w:top w:val="nil"/>
                <w:left w:val="nil"/>
                <w:bottom w:val="nil"/>
                <w:right w:val="nil"/>
                <w:between w:val="nil"/>
              </w:pBdr>
              <w:jc w:val="left"/>
              <w:rPr>
                <w:rFonts w:ascii="Verdana" w:eastAsia="Verdana" w:hAnsi="Verdana" w:cs="Verdana"/>
                <w:color w:val="000000"/>
              </w:rPr>
            </w:pPr>
          </w:p>
        </w:tc>
      </w:tr>
    </w:tbl>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8E03BC">
      <w:pPr>
        <w:pBdr>
          <w:top w:val="nil"/>
          <w:left w:val="nil"/>
          <w:bottom w:val="nil"/>
          <w:right w:val="nil"/>
          <w:between w:val="nil"/>
        </w:pBdr>
        <w:jc w:val="left"/>
        <w:rPr>
          <w:color w:val="000000"/>
        </w:rPr>
      </w:pPr>
    </w:p>
    <w:p w:rsidR="008E03BC" w:rsidRDefault="008E03BC">
      <w:pPr>
        <w:pBdr>
          <w:top w:val="nil"/>
          <w:left w:val="nil"/>
          <w:bottom w:val="nil"/>
          <w:right w:val="nil"/>
          <w:between w:val="nil"/>
        </w:pBdr>
        <w:jc w:val="left"/>
        <w:rPr>
          <w:color w:val="000000"/>
        </w:rPr>
      </w:pPr>
    </w:p>
    <w:p w:rsidR="006F4CB2" w:rsidRDefault="006F4CB2">
      <w:pPr>
        <w:rPr>
          <w:color w:val="000000"/>
        </w:rPr>
      </w:pPr>
      <w:r>
        <w:rPr>
          <w:color w:val="000000"/>
        </w:rPr>
        <w:br w:type="page"/>
      </w:r>
    </w:p>
    <w:p w:rsidR="008E03BC" w:rsidRDefault="006F4CB2" w:rsidP="006F4CB2">
      <w:pPr>
        <w:widowControl w:val="0"/>
        <w:pBdr>
          <w:top w:val="nil"/>
          <w:left w:val="nil"/>
          <w:bottom w:val="nil"/>
          <w:right w:val="nil"/>
          <w:between w:val="nil"/>
        </w:pBdr>
        <w:spacing w:before="5" w:line="360" w:lineRule="auto"/>
        <w:rPr>
          <w:b/>
          <w:color w:val="000000"/>
        </w:rPr>
      </w:pPr>
      <w:r>
        <w:rPr>
          <w:b/>
          <w:color w:val="000000"/>
        </w:rPr>
        <w:lastRenderedPageBreak/>
        <w:t>Le discipline del curricolo – i programmi svolti</w:t>
      </w:r>
    </w:p>
    <w:tbl>
      <w:tblPr>
        <w:tblStyle w:val="afe"/>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855"/>
      </w:tblGrid>
      <w:tr w:rsidR="008E03BC" w:rsidTr="006F4CB2">
        <w:tc>
          <w:tcPr>
            <w:tcW w:w="5000" w:type="pct"/>
            <w:vAlign w:val="center"/>
          </w:tcPr>
          <w:p w:rsidR="008E03BC" w:rsidRDefault="006F4CB2">
            <w:pPr>
              <w:widowControl w:val="0"/>
              <w:pBdr>
                <w:top w:val="nil"/>
                <w:left w:val="nil"/>
                <w:bottom w:val="nil"/>
                <w:right w:val="nil"/>
                <w:between w:val="nil"/>
              </w:pBdr>
              <w:jc w:val="center"/>
              <w:rPr>
                <w:color w:val="000000"/>
              </w:rPr>
            </w:pPr>
            <w:r>
              <w:rPr>
                <w:b/>
                <w:color w:val="000000"/>
              </w:rPr>
              <w:t>(disciplina)</w:t>
            </w:r>
          </w:p>
        </w:tc>
      </w:tr>
      <w:tr w:rsidR="008E03BC" w:rsidTr="006F4CB2">
        <w:tc>
          <w:tcPr>
            <w:tcW w:w="5000" w:type="pct"/>
            <w:vAlign w:val="center"/>
          </w:tcPr>
          <w:p w:rsidR="008E03BC" w:rsidRDefault="006F4CB2">
            <w:pPr>
              <w:widowControl w:val="0"/>
              <w:pBdr>
                <w:top w:val="nil"/>
                <w:left w:val="nil"/>
                <w:bottom w:val="nil"/>
                <w:right w:val="nil"/>
                <w:between w:val="nil"/>
              </w:pBdr>
              <w:jc w:val="left"/>
              <w:rPr>
                <w:color w:val="000000"/>
              </w:rPr>
            </w:pPr>
            <w:r>
              <w:rPr>
                <w:b/>
                <w:color w:val="000000"/>
              </w:rPr>
              <w:t>Andamento didattico-disciplinare</w:t>
            </w:r>
          </w:p>
        </w:tc>
      </w:tr>
      <w:tr w:rsidR="008E03BC" w:rsidTr="006F4CB2">
        <w:tc>
          <w:tcPr>
            <w:tcW w:w="5000" w:type="pct"/>
            <w:vAlign w:val="center"/>
          </w:tcPr>
          <w:p w:rsidR="008E03BC" w:rsidRDefault="008E03BC">
            <w:pPr>
              <w:pBdr>
                <w:top w:val="nil"/>
                <w:left w:val="nil"/>
                <w:bottom w:val="nil"/>
                <w:right w:val="nil"/>
                <w:between w:val="nil"/>
              </w:pBdr>
              <w:rPr>
                <w:color w:val="000000"/>
              </w:rPr>
            </w:pP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Frequenza delle lezioni</w:t>
            </w:r>
          </w:p>
        </w:tc>
      </w:tr>
      <w:tr w:rsidR="008E03BC" w:rsidTr="006F4CB2">
        <w:tc>
          <w:tcPr>
            <w:tcW w:w="5000" w:type="pct"/>
            <w:vAlign w:val="center"/>
          </w:tcPr>
          <w:p w:rsidR="008E03BC" w:rsidRDefault="008E03BC">
            <w:pPr>
              <w:widowControl w:val="0"/>
              <w:pBdr>
                <w:top w:val="nil"/>
                <w:left w:val="nil"/>
                <w:bottom w:val="nil"/>
                <w:right w:val="nil"/>
                <w:between w:val="nil"/>
              </w:pBdr>
              <w:rPr>
                <w:color w:val="000000"/>
              </w:rPr>
            </w:pP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Orario annuale delle lezioni</w:t>
            </w:r>
            <w:r>
              <w:rPr>
                <w:color w:val="000000"/>
              </w:rPr>
              <w:t xml:space="preserve"> (33 settimane x ore settimanali di lezione)</w:t>
            </w:r>
          </w:p>
        </w:tc>
      </w:tr>
      <w:tr w:rsidR="008E03BC" w:rsidTr="006F4CB2">
        <w:tc>
          <w:tcPr>
            <w:tcW w:w="5000" w:type="pct"/>
            <w:vAlign w:val="center"/>
          </w:tcPr>
          <w:p w:rsidR="008E03BC" w:rsidRDefault="008E03BC">
            <w:pPr>
              <w:widowControl w:val="0"/>
              <w:pBdr>
                <w:top w:val="nil"/>
                <w:left w:val="nil"/>
                <w:bottom w:val="nil"/>
                <w:right w:val="nil"/>
                <w:between w:val="nil"/>
              </w:pBdr>
              <w:rPr>
                <w:color w:val="000000"/>
              </w:rPr>
            </w:pP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Tipologie di verifiche effettuate</w:t>
            </w: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color w:val="000000"/>
              </w:rPr>
              <w:t>[ ]</w:t>
            </w:r>
            <w:r>
              <w:rPr>
                <w:color w:val="003366"/>
              </w:rPr>
              <w:t xml:space="preserve"> </w:t>
            </w:r>
            <w:r>
              <w:t xml:space="preserve">Verifiche </w:t>
            </w:r>
            <w:r>
              <w:rPr>
                <w:color w:val="000000"/>
              </w:rPr>
              <w:t>orali formali</w:t>
            </w:r>
          </w:p>
          <w:p w:rsidR="008E03BC" w:rsidRDefault="006F4CB2">
            <w:pPr>
              <w:widowControl w:val="0"/>
              <w:pBdr>
                <w:top w:val="nil"/>
                <w:left w:val="nil"/>
                <w:bottom w:val="nil"/>
                <w:right w:val="nil"/>
                <w:between w:val="nil"/>
              </w:pBdr>
              <w:rPr>
                <w:color w:val="000000"/>
              </w:rPr>
            </w:pPr>
            <w:r>
              <w:rPr>
                <w:color w:val="000000"/>
              </w:rPr>
              <w:t>[ ] Verifiche scritte in classe</w:t>
            </w:r>
          </w:p>
          <w:p w:rsidR="008E03BC" w:rsidRDefault="006F4CB2">
            <w:pPr>
              <w:widowControl w:val="0"/>
              <w:pBdr>
                <w:top w:val="nil"/>
                <w:left w:val="nil"/>
                <w:bottom w:val="nil"/>
                <w:right w:val="nil"/>
                <w:between w:val="nil"/>
              </w:pBdr>
              <w:rPr>
                <w:color w:val="000000"/>
              </w:rPr>
            </w:pPr>
            <w:r>
              <w:rPr>
                <w:color w:val="000000"/>
              </w:rPr>
              <w:t>[ ] Esercitazioni scritte a casa e/o su piattaforma</w:t>
            </w:r>
          </w:p>
          <w:p w:rsidR="008E03BC" w:rsidRDefault="006F4CB2">
            <w:pPr>
              <w:widowControl w:val="0"/>
              <w:pBdr>
                <w:top w:val="nil"/>
                <w:left w:val="nil"/>
                <w:bottom w:val="nil"/>
                <w:right w:val="nil"/>
                <w:between w:val="nil"/>
              </w:pBdr>
              <w:rPr>
                <w:color w:val="000000"/>
              </w:rPr>
            </w:pPr>
            <w:r>
              <w:rPr>
                <w:color w:val="000000"/>
              </w:rPr>
              <w:t>[ ] Relazioni su argomenti</w:t>
            </w:r>
          </w:p>
          <w:p w:rsidR="008E03BC" w:rsidRDefault="006F4CB2">
            <w:pPr>
              <w:widowControl w:val="0"/>
              <w:pBdr>
                <w:top w:val="nil"/>
                <w:left w:val="nil"/>
                <w:bottom w:val="nil"/>
                <w:right w:val="nil"/>
                <w:between w:val="nil"/>
              </w:pBdr>
              <w:rPr>
                <w:color w:val="000000"/>
              </w:rPr>
            </w:pPr>
            <w:r>
              <w:rPr>
                <w:color w:val="000000"/>
              </w:rPr>
              <w:t>[ ] Test su piattaforme</w:t>
            </w:r>
          </w:p>
          <w:p w:rsidR="008E03BC" w:rsidRDefault="006F4CB2">
            <w:pPr>
              <w:widowControl w:val="0"/>
              <w:pBdr>
                <w:top w:val="nil"/>
                <w:left w:val="nil"/>
                <w:bottom w:val="nil"/>
                <w:right w:val="nil"/>
                <w:between w:val="nil"/>
              </w:pBdr>
              <w:rPr>
                <w:color w:val="000000"/>
              </w:rPr>
            </w:pPr>
            <w:r>
              <w:rPr>
                <w:color w:val="000000"/>
              </w:rPr>
              <w:t>[ ] Interrogazioni informali</w:t>
            </w:r>
          </w:p>
          <w:p w:rsidR="008E03BC" w:rsidRDefault="006F4CB2">
            <w:pPr>
              <w:widowControl w:val="0"/>
            </w:pPr>
            <w:r>
              <w:t>[ ] Presentazioni individuali digitali</w:t>
            </w:r>
          </w:p>
          <w:p w:rsidR="008E03BC" w:rsidRDefault="006F4CB2">
            <w:pPr>
              <w:widowControl w:val="0"/>
            </w:pPr>
            <w:r>
              <w:t>[ ] Presentazioni di gruppo digitali</w:t>
            </w:r>
          </w:p>
          <w:p w:rsidR="008E03BC" w:rsidRDefault="006F4CB2">
            <w:pPr>
              <w:widowControl w:val="0"/>
              <w:pBdr>
                <w:top w:val="nil"/>
                <w:left w:val="nil"/>
                <w:bottom w:val="nil"/>
                <w:right w:val="nil"/>
                <w:between w:val="nil"/>
              </w:pBdr>
              <w:rPr>
                <w:color w:val="000000"/>
              </w:rPr>
            </w:pPr>
            <w:r>
              <w:t>[ ] Prove autentiche/progetti</w:t>
            </w:r>
            <w:r>
              <w:rPr>
                <w:color w:val="000000"/>
              </w:rPr>
              <w:t xml:space="preserve">                         </w:t>
            </w: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Profitto e rendimento scolastico</w:t>
            </w:r>
          </w:p>
        </w:tc>
      </w:tr>
      <w:tr w:rsidR="008E03BC" w:rsidTr="006F4CB2">
        <w:tc>
          <w:tcPr>
            <w:tcW w:w="5000" w:type="pct"/>
            <w:vAlign w:val="center"/>
          </w:tcPr>
          <w:p w:rsidR="008E03BC" w:rsidRDefault="008E03BC">
            <w:pPr>
              <w:pBdr>
                <w:top w:val="nil"/>
                <w:left w:val="nil"/>
                <w:bottom w:val="nil"/>
                <w:right w:val="nil"/>
                <w:between w:val="nil"/>
              </w:pBdr>
              <w:jc w:val="left"/>
              <w:rPr>
                <w:color w:val="000000"/>
              </w:rPr>
            </w:pP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Svolgimento del programma</w:t>
            </w:r>
            <w:r>
              <w:rPr>
                <w:color w:val="000000"/>
              </w:rPr>
              <w:t xml:space="preserve"> (argomenti e contenuti a parte. Vengono indicati sinteticamente i tempi, le linee guida e gli obiettivi)</w:t>
            </w: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Vedi allegato</w:t>
            </w:r>
          </w:p>
        </w:tc>
      </w:tr>
      <w:tr w:rsidR="008E03BC" w:rsidTr="006F4CB2">
        <w:tc>
          <w:tcPr>
            <w:tcW w:w="5000" w:type="pct"/>
            <w:vAlign w:val="center"/>
          </w:tcPr>
          <w:p w:rsidR="008E03BC" w:rsidRDefault="006F4CB2">
            <w:pPr>
              <w:widowControl w:val="0"/>
              <w:pBdr>
                <w:top w:val="nil"/>
                <w:left w:val="nil"/>
                <w:bottom w:val="nil"/>
                <w:right w:val="nil"/>
                <w:between w:val="nil"/>
              </w:pBdr>
              <w:rPr>
                <w:color w:val="000000"/>
              </w:rPr>
            </w:pPr>
            <w:r>
              <w:rPr>
                <w:b/>
                <w:color w:val="000000"/>
              </w:rPr>
              <w:t xml:space="preserve">Attività parascolastiche attinenti alla </w:t>
            </w:r>
            <w:r>
              <w:rPr>
                <w:b/>
              </w:rPr>
              <w:t>disciplina</w:t>
            </w:r>
            <w:r>
              <w:rPr>
                <w:color w:val="000000"/>
              </w:rPr>
              <w:t xml:space="preserve"> (Iniziative a cui la classe ha partecipato, </w:t>
            </w:r>
            <w:r>
              <w:t>all’interno</w:t>
            </w:r>
            <w:r>
              <w:rPr>
                <w:color w:val="000000"/>
              </w:rPr>
              <w:t xml:space="preserve"> e al di fuori della scuola, anche negli anni precedenti)</w:t>
            </w:r>
          </w:p>
        </w:tc>
      </w:tr>
      <w:tr w:rsidR="008E03BC" w:rsidTr="006F4CB2">
        <w:tc>
          <w:tcPr>
            <w:tcW w:w="5000" w:type="pct"/>
            <w:vAlign w:val="center"/>
          </w:tcPr>
          <w:p w:rsidR="008E03BC" w:rsidRDefault="006F4CB2">
            <w:pPr>
              <w:widowControl w:val="0"/>
              <w:pBdr>
                <w:top w:val="nil"/>
                <w:left w:val="nil"/>
                <w:bottom w:val="nil"/>
                <w:right w:val="nil"/>
                <w:between w:val="nil"/>
              </w:pBdr>
              <w:rPr>
                <w:i/>
                <w:color w:val="000000"/>
              </w:rPr>
            </w:pPr>
            <w:r>
              <w:rPr>
                <w:i/>
              </w:rPr>
              <w:t xml:space="preserve">Es. </w:t>
            </w:r>
            <w:r>
              <w:rPr>
                <w:i/>
                <w:color w:val="000000"/>
              </w:rPr>
              <w:t xml:space="preserve">Gli studenti hanno partecipato a diversi incontri, cineforum e dibattiti sul tema </w:t>
            </w:r>
            <w:r>
              <w:rPr>
                <w:i/>
              </w:rPr>
              <w:t>...</w:t>
            </w:r>
          </w:p>
        </w:tc>
      </w:tr>
      <w:tr w:rsidR="008E03BC" w:rsidTr="006F4CB2">
        <w:trPr>
          <w:trHeight w:val="395"/>
        </w:trPr>
        <w:tc>
          <w:tcPr>
            <w:tcW w:w="5000" w:type="pct"/>
            <w:vAlign w:val="center"/>
          </w:tcPr>
          <w:p w:rsidR="008E03BC" w:rsidRDefault="006F4CB2">
            <w:pPr>
              <w:widowControl w:val="0"/>
              <w:pBdr>
                <w:top w:val="nil"/>
                <w:left w:val="nil"/>
                <w:bottom w:val="nil"/>
                <w:right w:val="nil"/>
                <w:between w:val="nil"/>
              </w:pBdr>
              <w:rPr>
                <w:color w:val="000000"/>
              </w:rPr>
            </w:pPr>
            <w:r>
              <w:rPr>
                <w:b/>
                <w:color w:val="000000"/>
              </w:rPr>
              <w:t xml:space="preserve">Attività e corsi di sostegno/recupero: </w:t>
            </w:r>
          </w:p>
        </w:tc>
      </w:tr>
      <w:tr w:rsidR="008E03BC" w:rsidTr="006F4CB2">
        <w:tc>
          <w:tcPr>
            <w:tcW w:w="5000" w:type="pct"/>
            <w:vAlign w:val="center"/>
          </w:tcPr>
          <w:p w:rsidR="008E03BC" w:rsidRDefault="008E03BC">
            <w:pPr>
              <w:pBdr>
                <w:top w:val="nil"/>
                <w:left w:val="nil"/>
                <w:bottom w:val="nil"/>
                <w:right w:val="nil"/>
                <w:between w:val="nil"/>
              </w:pBdr>
              <w:jc w:val="center"/>
              <w:rPr>
                <w:color w:val="000000"/>
              </w:rPr>
            </w:pPr>
          </w:p>
        </w:tc>
      </w:tr>
      <w:tr w:rsidR="008E03BC" w:rsidTr="006F4CB2">
        <w:tc>
          <w:tcPr>
            <w:tcW w:w="5000" w:type="pct"/>
            <w:vAlign w:val="center"/>
          </w:tcPr>
          <w:p w:rsidR="008E03BC" w:rsidRDefault="008E03BC">
            <w:pPr>
              <w:pBdr>
                <w:top w:val="nil"/>
                <w:left w:val="nil"/>
                <w:bottom w:val="nil"/>
                <w:right w:val="nil"/>
                <w:between w:val="nil"/>
              </w:pBdr>
              <w:rPr>
                <w:color w:val="000000"/>
              </w:rPr>
            </w:pPr>
          </w:p>
          <w:p w:rsidR="008E03BC" w:rsidRDefault="008E03BC">
            <w:pPr>
              <w:widowControl w:val="0"/>
              <w:pBdr>
                <w:top w:val="nil"/>
                <w:left w:val="nil"/>
                <w:bottom w:val="nil"/>
                <w:right w:val="nil"/>
                <w:between w:val="nil"/>
              </w:pBdr>
              <w:rPr>
                <w:color w:val="000000"/>
              </w:rPr>
            </w:pPr>
          </w:p>
          <w:p w:rsidR="008E03BC" w:rsidRDefault="008E03BC">
            <w:pPr>
              <w:widowControl w:val="0"/>
              <w:pBdr>
                <w:top w:val="nil"/>
                <w:left w:val="nil"/>
                <w:bottom w:val="nil"/>
                <w:right w:val="nil"/>
                <w:between w:val="nil"/>
              </w:pBdr>
              <w:rPr>
                <w:color w:val="000000"/>
              </w:rPr>
            </w:pPr>
          </w:p>
        </w:tc>
      </w:tr>
    </w:tbl>
    <w:p w:rsidR="008E03BC" w:rsidRDefault="008E03BC">
      <w:pPr>
        <w:widowControl w:val="0"/>
        <w:pBdr>
          <w:top w:val="nil"/>
          <w:left w:val="nil"/>
          <w:bottom w:val="nil"/>
          <w:right w:val="nil"/>
          <w:between w:val="nil"/>
        </w:pBdr>
        <w:spacing w:before="5" w:line="360" w:lineRule="auto"/>
        <w:jc w:val="left"/>
        <w:rPr>
          <w:rFonts w:ascii="Verdana" w:eastAsia="Verdana" w:hAnsi="Verdana" w:cs="Verdana"/>
          <w:color w:val="000000"/>
          <w:sz w:val="28"/>
          <w:szCs w:val="28"/>
          <w:u w:val="single"/>
        </w:rPr>
      </w:pPr>
    </w:p>
    <w:p w:rsidR="008E03BC" w:rsidRDefault="006F4CB2">
      <w:pPr>
        <w:widowControl w:val="0"/>
        <w:pBdr>
          <w:top w:val="nil"/>
          <w:left w:val="nil"/>
          <w:bottom w:val="nil"/>
          <w:right w:val="nil"/>
          <w:between w:val="nil"/>
        </w:pBdr>
        <w:spacing w:before="5" w:line="360" w:lineRule="auto"/>
        <w:rPr>
          <w:b/>
          <w:u w:val="single"/>
        </w:rPr>
      </w:pPr>
      <w:r>
        <w:rPr>
          <w:b/>
          <w:u w:val="single"/>
        </w:rPr>
        <w:t>Studenti con disabilità:</w:t>
      </w:r>
    </w:p>
    <w:p w:rsidR="008E03BC" w:rsidRDefault="006F4CB2">
      <w:pPr>
        <w:widowControl w:val="0"/>
        <w:pBdr>
          <w:top w:val="nil"/>
          <w:left w:val="nil"/>
          <w:bottom w:val="nil"/>
          <w:right w:val="nil"/>
          <w:between w:val="nil"/>
        </w:pBdr>
        <w:spacing w:before="5" w:line="360" w:lineRule="auto"/>
        <w:rPr>
          <w:u w:val="single"/>
        </w:rPr>
      </w:pPr>
      <w:r>
        <w:rPr>
          <w:u w:val="single"/>
        </w:rPr>
        <w:t>tipologia prova d’esame (con valore equipollente o non equipollente/differenziata)</w:t>
      </w:r>
    </w:p>
    <w:p w:rsidR="008E03BC" w:rsidRDefault="006F4CB2">
      <w:pPr>
        <w:widowControl w:val="0"/>
        <w:pBdr>
          <w:top w:val="nil"/>
          <w:left w:val="nil"/>
          <w:bottom w:val="nil"/>
          <w:right w:val="nil"/>
          <w:between w:val="nil"/>
        </w:pBdr>
        <w:spacing w:before="5" w:line="360" w:lineRule="auto"/>
        <w:rPr>
          <w:u w:val="single"/>
        </w:rPr>
      </w:pPr>
      <w:r>
        <w:rPr>
          <w:u w:val="single"/>
        </w:rPr>
        <w:t>svolgimento (o non svolgimento ) dell’esame; in caso di svolgimento va deciso in base alla disabilità e al tipo di programmazione se  in presenza o in modalità telematica(es. patologie gravi)</w:t>
      </w:r>
    </w:p>
    <w:p w:rsidR="008E03BC" w:rsidRDefault="006F4CB2">
      <w:pPr>
        <w:widowControl w:val="0"/>
        <w:pBdr>
          <w:top w:val="nil"/>
          <w:left w:val="nil"/>
          <w:bottom w:val="nil"/>
          <w:right w:val="nil"/>
          <w:between w:val="nil"/>
        </w:pBdr>
        <w:spacing w:before="5" w:line="360" w:lineRule="auto"/>
        <w:rPr>
          <w:u w:val="single"/>
        </w:rPr>
      </w:pPr>
      <w:r>
        <w:rPr>
          <w:u w:val="single"/>
        </w:rPr>
        <w:t>presenza del docente di sostegno e del personale esperto durante l’esame</w:t>
      </w:r>
    </w:p>
    <w:p w:rsidR="008E03BC" w:rsidRDefault="006F4CB2">
      <w:pPr>
        <w:widowControl w:val="0"/>
        <w:pBdr>
          <w:top w:val="nil"/>
          <w:left w:val="nil"/>
          <w:bottom w:val="nil"/>
          <w:right w:val="nil"/>
          <w:between w:val="nil"/>
        </w:pBdr>
        <w:spacing w:before="5" w:line="360" w:lineRule="auto"/>
        <w:rPr>
          <w:b/>
          <w:u w:val="single"/>
        </w:rPr>
      </w:pPr>
      <w:r>
        <w:rPr>
          <w:b/>
          <w:u w:val="single"/>
        </w:rPr>
        <w:t>Studenti con DSA:</w:t>
      </w:r>
    </w:p>
    <w:p w:rsidR="008E03BC" w:rsidRDefault="006F4CB2">
      <w:pPr>
        <w:widowControl w:val="0"/>
        <w:pBdr>
          <w:top w:val="nil"/>
          <w:left w:val="nil"/>
          <w:bottom w:val="nil"/>
          <w:right w:val="nil"/>
          <w:between w:val="nil"/>
        </w:pBdr>
        <w:spacing w:before="5" w:line="360" w:lineRule="auto"/>
        <w:rPr>
          <w:u w:val="single"/>
        </w:rPr>
      </w:pPr>
      <w:r>
        <w:rPr>
          <w:u w:val="single"/>
        </w:rPr>
        <w:t>modalità di svolgimento della prova d’esame e strumenti compensativi da far utilizzare durante il colloquio</w:t>
      </w:r>
    </w:p>
    <w:p w:rsidR="006F4CB2" w:rsidRDefault="006F4CB2">
      <w:pPr>
        <w:rPr>
          <w:u w:val="single"/>
        </w:rPr>
      </w:pPr>
      <w:r>
        <w:rPr>
          <w:u w:val="single"/>
        </w:rPr>
        <w:br w:type="page"/>
      </w:r>
    </w:p>
    <w:p w:rsidR="00BD089A" w:rsidRDefault="00BD089A">
      <w:pPr>
        <w:rPr>
          <w:b/>
        </w:rPr>
        <w:sectPr w:rsidR="00BD089A" w:rsidSect="008E65E1">
          <w:headerReference w:type="default" r:id="rId9"/>
          <w:footerReference w:type="default" r:id="rId10"/>
          <w:headerReference w:type="first" r:id="rId11"/>
          <w:footerReference w:type="first" r:id="rId12"/>
          <w:pgSz w:w="11907" w:h="16840" w:code="9"/>
          <w:pgMar w:top="992" w:right="1134" w:bottom="851" w:left="1134" w:header="720" w:footer="227" w:gutter="0"/>
          <w:pgNumType w:start="1"/>
          <w:cols w:space="720"/>
          <w:titlePg/>
        </w:sectPr>
      </w:pPr>
      <w:bookmarkStart w:id="2" w:name="bookmark=id.30j0zll" w:colFirst="0" w:colLast="0"/>
      <w:bookmarkEnd w:id="2"/>
    </w:p>
    <w:p w:rsidR="00BD089A" w:rsidRPr="00BD089A" w:rsidRDefault="006F4CB2" w:rsidP="00BD089A">
      <w:pPr>
        <w:jc w:val="center"/>
        <w:rPr>
          <w:b/>
          <w:spacing w:val="60"/>
          <w:sz w:val="48"/>
          <w:szCs w:val="48"/>
        </w:rPr>
        <w:sectPr w:rsidR="00BD089A" w:rsidRPr="00BD089A" w:rsidSect="003A6FC8">
          <w:pgSz w:w="11900" w:h="16820"/>
          <w:pgMar w:top="992" w:right="1134" w:bottom="851" w:left="1134" w:header="720" w:footer="227" w:gutter="0"/>
          <w:cols w:space="720"/>
          <w:vAlign w:val="center"/>
          <w:titlePg/>
        </w:sectPr>
      </w:pPr>
      <w:r w:rsidRPr="00BD089A">
        <w:rPr>
          <w:b/>
          <w:spacing w:val="60"/>
          <w:sz w:val="48"/>
          <w:szCs w:val="48"/>
        </w:rPr>
        <w:lastRenderedPageBreak/>
        <w:t>PROGRAMMI</w:t>
      </w:r>
    </w:p>
    <w:p w:rsidR="008E03BC" w:rsidRDefault="006F4CB2" w:rsidP="006F4CB2">
      <w:pPr>
        <w:widowControl w:val="0"/>
        <w:pBdr>
          <w:top w:val="nil"/>
          <w:left w:val="nil"/>
          <w:bottom w:val="nil"/>
          <w:right w:val="nil"/>
          <w:between w:val="nil"/>
        </w:pBdr>
        <w:spacing w:before="5" w:line="360" w:lineRule="auto"/>
        <w:jc w:val="center"/>
        <w:rPr>
          <w:color w:val="000080"/>
          <w:sz w:val="48"/>
          <w:szCs w:val="48"/>
        </w:rPr>
      </w:pPr>
      <w:r>
        <w:rPr>
          <w:b/>
          <w:sz w:val="28"/>
          <w:szCs w:val="28"/>
        </w:rPr>
        <w:lastRenderedPageBreak/>
        <w:t>ELENCO ARGOMENTI DEGLI ELABORATI ASSEGNATI</w:t>
      </w:r>
    </w:p>
    <w:tbl>
      <w:tblPr>
        <w:tblStyle w:val="aff"/>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8"/>
        <w:gridCol w:w="4631"/>
        <w:gridCol w:w="4629"/>
      </w:tblGrid>
      <w:tr w:rsidR="008E03BC" w:rsidTr="006F4CB2">
        <w:trPr>
          <w:trHeight w:val="347"/>
          <w:jc w:val="center"/>
        </w:trPr>
        <w:tc>
          <w:tcPr>
            <w:tcW w:w="299" w:type="pct"/>
          </w:tcPr>
          <w:p w:rsidR="008E03BC" w:rsidRDefault="006F4CB2" w:rsidP="00D32936">
            <w:pPr>
              <w:jc w:val="right"/>
              <w:rPr>
                <w:sz w:val="28"/>
                <w:szCs w:val="28"/>
              </w:rPr>
            </w:pPr>
            <w:r>
              <w:rPr>
                <w:b/>
                <w:sz w:val="28"/>
                <w:szCs w:val="28"/>
              </w:rPr>
              <w:t>N.</w:t>
            </w:r>
          </w:p>
        </w:tc>
        <w:tc>
          <w:tcPr>
            <w:tcW w:w="2351" w:type="pct"/>
          </w:tcPr>
          <w:p w:rsidR="008E03BC" w:rsidRDefault="006F4CB2">
            <w:pPr>
              <w:jc w:val="left"/>
            </w:pPr>
            <w:r>
              <w:rPr>
                <w:b/>
              </w:rPr>
              <w:t>Argomento</w:t>
            </w:r>
          </w:p>
        </w:tc>
        <w:tc>
          <w:tcPr>
            <w:tcW w:w="2350" w:type="pct"/>
          </w:tcPr>
          <w:p w:rsidR="008E03BC" w:rsidRDefault="006F4CB2">
            <w:pPr>
              <w:jc w:val="left"/>
            </w:pPr>
            <w:r>
              <w:rPr>
                <w:b/>
                <w:sz w:val="28"/>
                <w:szCs w:val="28"/>
              </w:rPr>
              <w:t xml:space="preserve"> </w:t>
            </w:r>
            <w:r>
              <w:rPr>
                <w:b/>
              </w:rPr>
              <w:t>Docente di Riferimento</w:t>
            </w:r>
          </w:p>
        </w:tc>
      </w:tr>
      <w:tr w:rsidR="008E03BC" w:rsidTr="006F4CB2">
        <w:trPr>
          <w:trHeight w:val="347"/>
          <w:jc w:val="center"/>
        </w:trPr>
        <w:tc>
          <w:tcPr>
            <w:tcW w:w="299" w:type="pct"/>
          </w:tcPr>
          <w:p w:rsidR="008E03BC" w:rsidRDefault="006F4CB2" w:rsidP="00D32936">
            <w:pPr>
              <w:jc w:val="right"/>
            </w:pPr>
            <w:r>
              <w:t>1</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2</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3</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4</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5</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6</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7</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8</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9</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10</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11</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12</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13</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14</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Pr>
          <w:p w:rsidR="008E03BC" w:rsidRDefault="006F4CB2" w:rsidP="00D32936">
            <w:pPr>
              <w:jc w:val="right"/>
            </w:pPr>
            <w:r>
              <w:t>15</w:t>
            </w:r>
          </w:p>
        </w:tc>
        <w:tc>
          <w:tcPr>
            <w:tcW w:w="2351" w:type="pct"/>
          </w:tcPr>
          <w:p w:rsidR="008E03BC" w:rsidRDefault="008E03BC"/>
        </w:tc>
        <w:tc>
          <w:tcPr>
            <w:tcW w:w="2350" w:type="pct"/>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16</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17</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18</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19</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20</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21</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r w:rsidR="008E03BC" w:rsidTr="006F4CB2">
        <w:trPr>
          <w:trHeight w:val="347"/>
          <w:jc w:val="center"/>
        </w:trPr>
        <w:tc>
          <w:tcPr>
            <w:tcW w:w="299" w:type="pct"/>
            <w:tcBorders>
              <w:top w:val="single" w:sz="4" w:space="0" w:color="000000"/>
              <w:left w:val="single" w:sz="4" w:space="0" w:color="000000"/>
              <w:bottom w:val="single" w:sz="4" w:space="0" w:color="000000"/>
              <w:right w:val="single" w:sz="4" w:space="0" w:color="000000"/>
            </w:tcBorders>
          </w:tcPr>
          <w:p w:rsidR="008E03BC" w:rsidRDefault="006F4CB2" w:rsidP="00D32936">
            <w:pPr>
              <w:jc w:val="right"/>
            </w:pPr>
            <w:r>
              <w:t>22</w:t>
            </w:r>
          </w:p>
          <w:p w:rsidR="008E03BC" w:rsidRDefault="008E03BC" w:rsidP="00D32936">
            <w:pPr>
              <w:jc w:val="right"/>
            </w:pPr>
          </w:p>
          <w:p w:rsidR="008E03BC" w:rsidRDefault="006F4CB2" w:rsidP="00D32936">
            <w:pPr>
              <w:jc w:val="right"/>
            </w:pPr>
            <w:r>
              <w:t>…</w:t>
            </w:r>
          </w:p>
        </w:tc>
        <w:tc>
          <w:tcPr>
            <w:tcW w:w="2351" w:type="pct"/>
            <w:tcBorders>
              <w:top w:val="single" w:sz="4" w:space="0" w:color="000000"/>
              <w:left w:val="single" w:sz="4" w:space="0" w:color="000000"/>
              <w:bottom w:val="single" w:sz="4" w:space="0" w:color="000000"/>
              <w:right w:val="single" w:sz="4" w:space="0" w:color="000000"/>
            </w:tcBorders>
          </w:tcPr>
          <w:p w:rsidR="008E03BC" w:rsidRDefault="008E03BC"/>
        </w:tc>
        <w:tc>
          <w:tcPr>
            <w:tcW w:w="2350" w:type="pct"/>
            <w:tcBorders>
              <w:top w:val="single" w:sz="4" w:space="0" w:color="000000"/>
              <w:left w:val="single" w:sz="4" w:space="0" w:color="000000"/>
              <w:bottom w:val="single" w:sz="4" w:space="0" w:color="000000"/>
              <w:right w:val="single" w:sz="4" w:space="0" w:color="000000"/>
            </w:tcBorders>
          </w:tcPr>
          <w:p w:rsidR="008E03BC" w:rsidRDefault="008E03BC"/>
        </w:tc>
      </w:tr>
    </w:tbl>
    <w:p w:rsidR="008E03BC" w:rsidRDefault="008E03BC"/>
    <w:p w:rsidR="008E03BC" w:rsidRDefault="006F4CB2">
      <w:pPr>
        <w:widowControl w:val="0"/>
        <w:spacing w:before="5" w:line="360" w:lineRule="auto"/>
        <w:rPr>
          <w:rFonts w:ascii="Arial" w:eastAsia="Arial" w:hAnsi="Arial" w:cs="Arial"/>
          <w:color w:val="000080"/>
        </w:rPr>
      </w:pPr>
      <w:r>
        <w:rPr>
          <w:b/>
          <w:sz w:val="28"/>
          <w:szCs w:val="28"/>
        </w:rPr>
        <w:t>ELENCO ARGOMENTI DEGLI ELABORATI ASSEGNATI AI CANDIDATI ESTERNI</w:t>
      </w:r>
      <w:r>
        <w:rPr>
          <w:rFonts w:ascii="Arial" w:eastAsia="Arial" w:hAnsi="Arial" w:cs="Arial"/>
          <w:color w:val="000080"/>
          <w:sz w:val="20"/>
          <w:szCs w:val="20"/>
        </w:rPr>
        <w:t xml:space="preserve">  </w:t>
      </w:r>
    </w:p>
    <w:tbl>
      <w:tblPr>
        <w:tblStyle w:val="aff0"/>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8"/>
        <w:gridCol w:w="4631"/>
        <w:gridCol w:w="4629"/>
      </w:tblGrid>
      <w:tr w:rsidR="008E03BC" w:rsidTr="006F4CB2">
        <w:trPr>
          <w:trHeight w:val="347"/>
          <w:jc w:val="center"/>
        </w:trPr>
        <w:tc>
          <w:tcPr>
            <w:tcW w:w="299" w:type="pct"/>
          </w:tcPr>
          <w:p w:rsidR="008E03BC" w:rsidRDefault="006F4CB2" w:rsidP="00D32936">
            <w:pPr>
              <w:jc w:val="right"/>
              <w:rPr>
                <w:sz w:val="28"/>
                <w:szCs w:val="28"/>
              </w:rPr>
            </w:pPr>
            <w:r>
              <w:rPr>
                <w:b/>
                <w:sz w:val="28"/>
                <w:szCs w:val="28"/>
              </w:rPr>
              <w:t>N.</w:t>
            </w:r>
          </w:p>
        </w:tc>
        <w:tc>
          <w:tcPr>
            <w:tcW w:w="2351" w:type="pct"/>
          </w:tcPr>
          <w:p w:rsidR="008E03BC" w:rsidRDefault="006F4CB2">
            <w:pPr>
              <w:jc w:val="left"/>
            </w:pPr>
            <w:r>
              <w:rPr>
                <w:b/>
              </w:rPr>
              <w:t>Argomento</w:t>
            </w:r>
          </w:p>
        </w:tc>
        <w:tc>
          <w:tcPr>
            <w:tcW w:w="2351" w:type="pct"/>
          </w:tcPr>
          <w:p w:rsidR="008E03BC" w:rsidRDefault="006F4CB2">
            <w:pPr>
              <w:jc w:val="left"/>
            </w:pPr>
            <w:r>
              <w:rPr>
                <w:b/>
                <w:sz w:val="28"/>
                <w:szCs w:val="28"/>
              </w:rPr>
              <w:t xml:space="preserve"> </w:t>
            </w:r>
            <w:r>
              <w:rPr>
                <w:b/>
              </w:rPr>
              <w:t>Docente di Riferimento</w:t>
            </w:r>
          </w:p>
        </w:tc>
      </w:tr>
      <w:tr w:rsidR="008E03BC" w:rsidTr="006F4CB2">
        <w:trPr>
          <w:trHeight w:val="347"/>
          <w:jc w:val="center"/>
        </w:trPr>
        <w:tc>
          <w:tcPr>
            <w:tcW w:w="299" w:type="pct"/>
          </w:tcPr>
          <w:p w:rsidR="008E03BC" w:rsidRDefault="006F4CB2" w:rsidP="00D32936">
            <w:pPr>
              <w:jc w:val="right"/>
            </w:pPr>
            <w:r>
              <w:t>1</w:t>
            </w:r>
          </w:p>
        </w:tc>
        <w:tc>
          <w:tcPr>
            <w:tcW w:w="2351" w:type="pct"/>
          </w:tcPr>
          <w:p w:rsidR="008E03BC" w:rsidRDefault="008E03BC"/>
        </w:tc>
        <w:tc>
          <w:tcPr>
            <w:tcW w:w="2351" w:type="pct"/>
          </w:tcPr>
          <w:p w:rsidR="008E03BC" w:rsidRDefault="008E03BC"/>
        </w:tc>
      </w:tr>
      <w:tr w:rsidR="008E03BC" w:rsidTr="006F4CB2">
        <w:trPr>
          <w:trHeight w:val="347"/>
          <w:jc w:val="center"/>
        </w:trPr>
        <w:tc>
          <w:tcPr>
            <w:tcW w:w="299" w:type="pct"/>
          </w:tcPr>
          <w:p w:rsidR="008E03BC" w:rsidRDefault="006F4CB2" w:rsidP="00D32936">
            <w:pPr>
              <w:jc w:val="right"/>
            </w:pPr>
            <w:r>
              <w:t>2</w:t>
            </w:r>
          </w:p>
        </w:tc>
        <w:tc>
          <w:tcPr>
            <w:tcW w:w="2351" w:type="pct"/>
          </w:tcPr>
          <w:p w:rsidR="008E03BC" w:rsidRDefault="008E03BC"/>
        </w:tc>
        <w:tc>
          <w:tcPr>
            <w:tcW w:w="2351" w:type="pct"/>
          </w:tcPr>
          <w:p w:rsidR="008E03BC" w:rsidRDefault="008E03BC"/>
        </w:tc>
      </w:tr>
    </w:tbl>
    <w:p w:rsidR="008E03BC" w:rsidRDefault="006F4CB2">
      <w:pPr>
        <w:pBdr>
          <w:top w:val="nil"/>
          <w:left w:val="nil"/>
          <w:bottom w:val="nil"/>
          <w:right w:val="nil"/>
          <w:between w:val="nil"/>
        </w:pBdr>
        <w:jc w:val="left"/>
        <w:rPr>
          <w:color w:val="000000"/>
        </w:rPr>
      </w:pPr>
      <w:r>
        <w:br w:type="page"/>
      </w:r>
    </w:p>
    <w:p w:rsidR="008E03BC" w:rsidRDefault="006F4CB2">
      <w:pPr>
        <w:pBdr>
          <w:top w:val="nil"/>
          <w:left w:val="nil"/>
          <w:bottom w:val="nil"/>
          <w:right w:val="nil"/>
          <w:between w:val="nil"/>
        </w:pBdr>
        <w:jc w:val="center"/>
        <w:rPr>
          <w:color w:val="000000"/>
          <w:sz w:val="28"/>
          <w:szCs w:val="28"/>
          <w:u w:val="single"/>
        </w:rPr>
      </w:pPr>
      <w:r>
        <w:rPr>
          <w:b/>
          <w:color w:val="000000"/>
        </w:rPr>
        <w:lastRenderedPageBreak/>
        <w:t xml:space="preserve">             </w:t>
      </w:r>
      <w:r>
        <w:rPr>
          <w:b/>
          <w:sz w:val="28"/>
          <w:szCs w:val="28"/>
        </w:rPr>
        <w:t>CRITERI DI VERIFICA E VALUTAZIONE</w:t>
      </w:r>
    </w:p>
    <w:p w:rsidR="008E03BC" w:rsidRDefault="008E03BC">
      <w:pPr>
        <w:pBdr>
          <w:top w:val="nil"/>
          <w:left w:val="nil"/>
          <w:bottom w:val="nil"/>
          <w:right w:val="nil"/>
          <w:between w:val="nil"/>
        </w:pBdr>
        <w:jc w:val="center"/>
        <w:rPr>
          <w:color w:val="000000"/>
          <w:sz w:val="32"/>
          <w:szCs w:val="32"/>
          <w:u w:val="single"/>
        </w:rPr>
      </w:pPr>
    </w:p>
    <w:p w:rsidR="008E03BC" w:rsidRDefault="006F4CB2">
      <w:pPr>
        <w:pBdr>
          <w:top w:val="nil"/>
          <w:left w:val="nil"/>
          <w:bottom w:val="nil"/>
          <w:right w:val="nil"/>
          <w:between w:val="nil"/>
        </w:pBdr>
        <w:rPr>
          <w:color w:val="000000"/>
        </w:rPr>
      </w:pPr>
      <w:r>
        <w:rPr>
          <w:color w:val="000000"/>
        </w:rPr>
        <w:t>Il Collegio dei Docenti,</w:t>
      </w:r>
      <w:r>
        <w:t xml:space="preserve"> con particolare attenzione al</w:t>
      </w:r>
      <w:r>
        <w:rPr>
          <w:color w:val="000000"/>
        </w:rPr>
        <w:t>le indicazioni ministerial</w:t>
      </w:r>
      <w:r>
        <w:t>i della nota MIUR n.</w:t>
      </w:r>
      <w:r>
        <w:rPr>
          <w:color w:val="000000"/>
        </w:rPr>
        <w:t xml:space="preserve"> 388 del 17 marzo 2020, e </w:t>
      </w:r>
      <w:r>
        <w:t>in conformità al Piano della Didattica Digitale Integrata</w:t>
      </w:r>
      <w:r>
        <w:rPr>
          <w:color w:val="000000"/>
        </w:rPr>
        <w:t xml:space="preserve"> ha </w:t>
      </w:r>
      <w:r>
        <w:t xml:space="preserve">definito </w:t>
      </w:r>
      <w:r>
        <w:rPr>
          <w:color w:val="000000"/>
        </w:rPr>
        <w:t>i seguenti criteri di verifica e di valutazione ai fini della determinazione dei giudizi e dei voti:</w:t>
      </w:r>
    </w:p>
    <w:p w:rsidR="008E03BC" w:rsidRDefault="008E03BC">
      <w:pPr>
        <w:pBdr>
          <w:top w:val="nil"/>
          <w:left w:val="nil"/>
          <w:bottom w:val="nil"/>
          <w:right w:val="nil"/>
          <w:between w:val="nil"/>
        </w:pBdr>
        <w:rPr>
          <w:color w:val="000000"/>
        </w:rPr>
      </w:pPr>
    </w:p>
    <w:p w:rsidR="008E03BC" w:rsidRDefault="006F4CB2" w:rsidP="006F4CB2">
      <w:pPr>
        <w:numPr>
          <w:ilvl w:val="0"/>
          <w:numId w:val="6"/>
        </w:numPr>
        <w:pBdr>
          <w:top w:val="nil"/>
          <w:left w:val="nil"/>
          <w:bottom w:val="nil"/>
          <w:right w:val="nil"/>
          <w:between w:val="nil"/>
        </w:pBdr>
        <w:rPr>
          <w:color w:val="000000"/>
        </w:rPr>
      </w:pPr>
      <w:r>
        <w:rPr>
          <w:color w:val="000000"/>
        </w:rPr>
        <w:t>la valutazione dovrà essere il risultato della formulazione dei giudizi e della determinazione dei voti, questi ultimi definiti sulla scala numerica della docimologia istituzionale, da 1 a 10, come stabilisce la normativa vigente;</w:t>
      </w:r>
    </w:p>
    <w:p w:rsidR="008E03BC" w:rsidRDefault="006F4CB2" w:rsidP="006F4CB2">
      <w:pPr>
        <w:numPr>
          <w:ilvl w:val="0"/>
          <w:numId w:val="6"/>
        </w:numPr>
        <w:shd w:val="clear" w:color="auto" w:fill="FFFFFF"/>
        <w:spacing w:after="320" w:line="276" w:lineRule="auto"/>
      </w:pPr>
      <w:r>
        <w:rPr>
          <w:color w:val="3A3A3A"/>
          <w:highlight w:val="white"/>
        </w:rPr>
        <w:t xml:space="preserve">In DDI la dimensione oggettiva degli esiti delle verifiche scritte e orali viene integrata dalla valutazione formativa ossia dalla continua, </w:t>
      </w:r>
      <w:r>
        <w:rPr>
          <w:b/>
          <w:color w:val="3A3A3A"/>
          <w:highlight w:val="white"/>
        </w:rPr>
        <w:t>tempestiva, quotidiana valutazione del feedback</w:t>
      </w:r>
      <w:r>
        <w:rPr>
          <w:color w:val="3A3A3A"/>
          <w:highlight w:val="white"/>
        </w:rPr>
        <w:t xml:space="preserve"> che gli studenti danno al nostro interagire didattico. Si tiene conto dei processi attivati e della loro qualità, della disponibilità dei ragazzi ad apprendere, a lavorare sia da soli che in gruppo, al saper essere autonomi e responsabili nel processo di apprendimento. In sintesi, si </w:t>
      </w:r>
      <w:r w:rsidR="00952600">
        <w:rPr>
          <w:color w:val="3A3A3A"/>
          <w:highlight w:val="white"/>
        </w:rPr>
        <w:t>considerino</w:t>
      </w:r>
      <w:r>
        <w:rPr>
          <w:color w:val="3A3A3A"/>
          <w:highlight w:val="white"/>
        </w:rPr>
        <w:t xml:space="preserve"> criteri integrativi della valutazione:</w:t>
      </w:r>
    </w:p>
    <w:p w:rsidR="008E03BC" w:rsidRPr="006F4CB2" w:rsidRDefault="006F4CB2" w:rsidP="006F4CB2">
      <w:pPr>
        <w:numPr>
          <w:ilvl w:val="0"/>
          <w:numId w:val="7"/>
        </w:numPr>
        <w:shd w:val="clear" w:color="auto" w:fill="FFFFFF"/>
        <w:spacing w:before="200" w:line="276" w:lineRule="auto"/>
        <w:jc w:val="left"/>
        <w:rPr>
          <w:rFonts w:eastAsia="Arial"/>
          <w:i/>
          <w:sz w:val="22"/>
          <w:szCs w:val="22"/>
        </w:rPr>
      </w:pPr>
      <w:r w:rsidRPr="006F4CB2">
        <w:rPr>
          <w:rFonts w:eastAsia="Georgia"/>
          <w:i/>
          <w:sz w:val="22"/>
          <w:szCs w:val="22"/>
          <w:highlight w:val="white"/>
        </w:rPr>
        <w:t>La frequenza e puntualità nei collegamenti</w:t>
      </w:r>
    </w:p>
    <w:p w:rsidR="008E03BC" w:rsidRPr="006F4CB2" w:rsidRDefault="006F4CB2" w:rsidP="006F4CB2">
      <w:pPr>
        <w:numPr>
          <w:ilvl w:val="0"/>
          <w:numId w:val="7"/>
        </w:numPr>
        <w:shd w:val="clear" w:color="auto" w:fill="FFFFFF"/>
        <w:spacing w:line="276" w:lineRule="auto"/>
        <w:jc w:val="left"/>
        <w:rPr>
          <w:rFonts w:eastAsia="Arial"/>
          <w:i/>
          <w:sz w:val="22"/>
          <w:szCs w:val="22"/>
        </w:rPr>
      </w:pPr>
      <w:r w:rsidRPr="006F4CB2">
        <w:rPr>
          <w:rFonts w:eastAsia="Georgia"/>
          <w:i/>
          <w:sz w:val="22"/>
          <w:szCs w:val="22"/>
          <w:highlight w:val="white"/>
        </w:rPr>
        <w:t xml:space="preserve">Il comportamento degli studenti durante le videoconferenze </w:t>
      </w:r>
    </w:p>
    <w:p w:rsidR="008E03BC" w:rsidRPr="006F4CB2" w:rsidRDefault="006F4CB2" w:rsidP="006F4CB2">
      <w:pPr>
        <w:numPr>
          <w:ilvl w:val="0"/>
          <w:numId w:val="7"/>
        </w:numPr>
        <w:shd w:val="clear" w:color="auto" w:fill="FFFFFF"/>
        <w:spacing w:line="276" w:lineRule="auto"/>
        <w:jc w:val="left"/>
        <w:rPr>
          <w:rFonts w:eastAsia="Arial"/>
          <w:i/>
          <w:sz w:val="22"/>
          <w:szCs w:val="22"/>
        </w:rPr>
      </w:pPr>
      <w:r w:rsidRPr="006F4CB2">
        <w:rPr>
          <w:rFonts w:eastAsia="Georgia"/>
          <w:i/>
          <w:sz w:val="22"/>
          <w:szCs w:val="22"/>
          <w:highlight w:val="white"/>
        </w:rPr>
        <w:t>La puntualità nella restituzione dei compiti e delle attività affidate</w:t>
      </w:r>
    </w:p>
    <w:p w:rsidR="008E03BC" w:rsidRPr="006F4CB2" w:rsidRDefault="006F4CB2" w:rsidP="006F4CB2">
      <w:pPr>
        <w:numPr>
          <w:ilvl w:val="0"/>
          <w:numId w:val="7"/>
        </w:numPr>
        <w:shd w:val="clear" w:color="auto" w:fill="FFFFFF"/>
        <w:spacing w:after="200" w:line="276" w:lineRule="auto"/>
        <w:jc w:val="left"/>
        <w:rPr>
          <w:rFonts w:eastAsia="Arial"/>
          <w:i/>
          <w:sz w:val="22"/>
          <w:szCs w:val="22"/>
        </w:rPr>
      </w:pPr>
      <w:r w:rsidRPr="006F4CB2">
        <w:rPr>
          <w:rFonts w:eastAsia="Georgia"/>
          <w:i/>
          <w:sz w:val="22"/>
          <w:szCs w:val="22"/>
          <w:highlight w:val="white"/>
        </w:rPr>
        <w:t xml:space="preserve">L'impegno e partecipazione alle attività asincrone proposte. </w:t>
      </w:r>
    </w:p>
    <w:p w:rsidR="008E03BC" w:rsidRDefault="006F4CB2">
      <w:pPr>
        <w:pBdr>
          <w:top w:val="nil"/>
          <w:left w:val="nil"/>
          <w:bottom w:val="nil"/>
          <w:right w:val="nil"/>
          <w:between w:val="nil"/>
        </w:pBdr>
        <w:rPr>
          <w:color w:val="000000"/>
        </w:rPr>
      </w:pPr>
      <w:r>
        <w:rPr>
          <w:color w:val="000000"/>
        </w:rPr>
        <w:t>La corrispondenza tra voti, es</w:t>
      </w:r>
      <w:r>
        <w:t>pressi con numeri interi</w:t>
      </w:r>
      <w:r>
        <w:rPr>
          <w:color w:val="000000"/>
        </w:rPr>
        <w:t xml:space="preserve"> e i giudizi, pertanto, sarà la seguente:</w:t>
      </w:r>
    </w:p>
    <w:p w:rsidR="008E03BC" w:rsidRDefault="008E03BC">
      <w:pPr>
        <w:pBdr>
          <w:top w:val="nil"/>
          <w:left w:val="nil"/>
          <w:bottom w:val="nil"/>
          <w:right w:val="nil"/>
          <w:between w:val="nil"/>
        </w:pBdr>
        <w:jc w:val="left"/>
        <w:rPr>
          <w:color w:val="000000"/>
        </w:rPr>
      </w:pPr>
    </w:p>
    <w:tbl>
      <w:tblPr>
        <w:tblStyle w:val="aff1"/>
        <w:tblW w:w="5000" w:type="pct"/>
        <w:jc w:val="center"/>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00" w:firstRow="0" w:lastRow="0" w:firstColumn="0" w:lastColumn="0" w:noHBand="0" w:noVBand="0"/>
      </w:tblPr>
      <w:tblGrid>
        <w:gridCol w:w="841"/>
        <w:gridCol w:w="1331"/>
        <w:gridCol w:w="4796"/>
        <w:gridCol w:w="1230"/>
        <w:gridCol w:w="1650"/>
      </w:tblGrid>
      <w:tr w:rsidR="008E03BC" w:rsidRPr="006F4CB2" w:rsidTr="006F4CB2">
        <w:trPr>
          <w:jc w:val="center"/>
        </w:trPr>
        <w:tc>
          <w:tcPr>
            <w:tcW w:w="430" w:type="pct"/>
            <w:tcBorders>
              <w:top w:val="single" w:sz="4" w:space="0" w:color="000000"/>
              <w:right w:val="single" w:sz="4" w:space="0" w:color="000000"/>
            </w:tcBorders>
            <w:shd w:val="clear" w:color="auto" w:fill="C6D9F1"/>
            <w:vAlign w:val="center"/>
          </w:tcPr>
          <w:p w:rsidR="008E03BC" w:rsidRPr="006F4CB2" w:rsidRDefault="006F4CB2">
            <w:pPr>
              <w:pBdr>
                <w:top w:val="nil"/>
                <w:left w:val="nil"/>
                <w:bottom w:val="nil"/>
                <w:right w:val="nil"/>
                <w:between w:val="nil"/>
              </w:pBdr>
              <w:jc w:val="center"/>
              <w:rPr>
                <w:rFonts w:eastAsia="Verdana"/>
                <w:color w:val="000000"/>
                <w:sz w:val="18"/>
                <w:szCs w:val="18"/>
              </w:rPr>
            </w:pPr>
            <w:r w:rsidRPr="006F4CB2">
              <w:rPr>
                <w:rFonts w:eastAsia="Verdana"/>
                <w:b/>
                <w:color w:val="000000"/>
                <w:sz w:val="18"/>
                <w:szCs w:val="18"/>
              </w:rPr>
              <w:t>Voto</w:t>
            </w:r>
          </w:p>
        </w:tc>
        <w:tc>
          <w:tcPr>
            <w:tcW w:w="3117" w:type="pct"/>
            <w:gridSpan w:val="2"/>
            <w:tcBorders>
              <w:top w:val="single" w:sz="4" w:space="0" w:color="000000"/>
              <w:left w:val="single" w:sz="4" w:space="0" w:color="000000"/>
            </w:tcBorders>
            <w:shd w:val="clear" w:color="auto" w:fill="4F81BD"/>
            <w:vAlign w:val="center"/>
          </w:tcPr>
          <w:p w:rsidR="008E03BC" w:rsidRPr="006F4CB2" w:rsidRDefault="006F4CB2">
            <w:pPr>
              <w:pBdr>
                <w:top w:val="nil"/>
                <w:left w:val="nil"/>
                <w:bottom w:val="nil"/>
                <w:right w:val="nil"/>
                <w:between w:val="nil"/>
              </w:pBdr>
              <w:jc w:val="center"/>
              <w:rPr>
                <w:rFonts w:eastAsia="Verdana"/>
                <w:color w:val="000000"/>
                <w:sz w:val="18"/>
                <w:szCs w:val="18"/>
              </w:rPr>
            </w:pPr>
            <w:r w:rsidRPr="006F4CB2">
              <w:rPr>
                <w:rFonts w:eastAsia="Verdana"/>
                <w:b/>
                <w:color w:val="000000"/>
                <w:sz w:val="14"/>
                <w:szCs w:val="14"/>
              </w:rPr>
              <w:t>Giudizio sintetico e descrizione dei livelli</w:t>
            </w:r>
          </w:p>
        </w:tc>
        <w:tc>
          <w:tcPr>
            <w:tcW w:w="627" w:type="pct"/>
            <w:tcBorders>
              <w:top w:val="single" w:sz="4" w:space="0" w:color="000000"/>
              <w:left w:val="single" w:sz="4" w:space="0" w:color="000000"/>
            </w:tcBorders>
            <w:shd w:val="clear" w:color="auto" w:fill="4F81BD"/>
          </w:tcPr>
          <w:p w:rsidR="008E03BC" w:rsidRPr="006F4CB2" w:rsidRDefault="006F4CB2">
            <w:pPr>
              <w:pBdr>
                <w:top w:val="nil"/>
                <w:left w:val="nil"/>
                <w:bottom w:val="nil"/>
                <w:right w:val="nil"/>
                <w:between w:val="nil"/>
              </w:pBdr>
              <w:jc w:val="center"/>
              <w:rPr>
                <w:rFonts w:eastAsia="Verdana"/>
                <w:color w:val="000000"/>
                <w:sz w:val="18"/>
                <w:szCs w:val="18"/>
              </w:rPr>
            </w:pPr>
            <w:r w:rsidRPr="006F4CB2">
              <w:rPr>
                <w:rFonts w:eastAsia="Verdana"/>
                <w:b/>
                <w:color w:val="000000"/>
                <w:sz w:val="14"/>
                <w:szCs w:val="14"/>
              </w:rPr>
              <w:t>Livello delle competenze per la certificazione</w:t>
            </w:r>
          </w:p>
        </w:tc>
        <w:tc>
          <w:tcPr>
            <w:tcW w:w="826" w:type="pct"/>
            <w:tcBorders>
              <w:top w:val="single" w:sz="4" w:space="0" w:color="000000"/>
              <w:left w:val="single" w:sz="4" w:space="0" w:color="000000"/>
            </w:tcBorders>
            <w:shd w:val="clear" w:color="auto" w:fill="4F81BD"/>
          </w:tcPr>
          <w:p w:rsidR="008E03BC" w:rsidRPr="006F4CB2" w:rsidRDefault="006F4CB2">
            <w:pPr>
              <w:pBdr>
                <w:top w:val="nil"/>
                <w:left w:val="nil"/>
                <w:bottom w:val="nil"/>
                <w:right w:val="nil"/>
                <w:between w:val="nil"/>
              </w:pBdr>
              <w:jc w:val="center"/>
              <w:rPr>
                <w:rFonts w:eastAsia="Verdana"/>
                <w:color w:val="000000"/>
                <w:sz w:val="18"/>
                <w:szCs w:val="18"/>
              </w:rPr>
            </w:pPr>
            <w:r w:rsidRPr="006F4CB2">
              <w:rPr>
                <w:rFonts w:eastAsia="Verdana"/>
                <w:b/>
                <w:color w:val="000000"/>
                <w:sz w:val="14"/>
                <w:szCs w:val="14"/>
              </w:rPr>
              <w:t>Intervento a sostegno dei risultati</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1,00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 a </w:t>
            </w:r>
            <w:r w:rsidRPr="006F4CB2">
              <w:rPr>
                <w:b/>
                <w:color w:val="000000"/>
                <w:sz w:val="20"/>
                <w:szCs w:val="20"/>
              </w:rPr>
              <w:t>2,00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nulla</w:t>
            </w:r>
          </w:p>
        </w:tc>
        <w:tc>
          <w:tcPr>
            <w:tcW w:w="2438" w:type="pct"/>
            <w:vAlign w:val="center"/>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nulla degli argomenti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assente.</w:t>
            </w:r>
          </w:p>
        </w:tc>
        <w:tc>
          <w:tcPr>
            <w:tcW w:w="627" w:type="pct"/>
            <w:vAlign w:val="center"/>
          </w:tcPr>
          <w:p w:rsidR="008E03BC" w:rsidRPr="006F4CB2" w:rsidRDefault="008E03BC">
            <w:pPr>
              <w:pBdr>
                <w:top w:val="nil"/>
                <w:left w:val="nil"/>
                <w:bottom w:val="nil"/>
                <w:right w:val="nil"/>
                <w:between w:val="nil"/>
              </w:pBdr>
              <w:ind w:left="360"/>
              <w:jc w:val="left"/>
              <w:rPr>
                <w:color w:val="000000"/>
                <w:sz w:val="20"/>
                <w:szCs w:val="20"/>
              </w:rPr>
            </w:pP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Recupero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2,00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 a </w:t>
            </w:r>
            <w:r w:rsidRPr="006F4CB2">
              <w:rPr>
                <w:b/>
                <w:color w:val="000000"/>
                <w:sz w:val="20"/>
                <w:szCs w:val="20"/>
              </w:rPr>
              <w:t>3,00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Gravemente</w:t>
            </w:r>
          </w:p>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insufficiente</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assai scarsa degli argomenti, con gravi fraintendimenti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inadeguata nello sviluppare analisi coerenti e nel procedere ad applicazioni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assai limitata di sintetizzare ed esporre argomenti</w:t>
            </w:r>
          </w:p>
        </w:tc>
        <w:tc>
          <w:tcPr>
            <w:tcW w:w="627" w:type="pct"/>
            <w:vAlign w:val="center"/>
          </w:tcPr>
          <w:p w:rsidR="008E03BC" w:rsidRPr="006F4CB2" w:rsidRDefault="008E03BC">
            <w:pPr>
              <w:pBdr>
                <w:top w:val="nil"/>
                <w:left w:val="nil"/>
                <w:bottom w:val="nil"/>
                <w:right w:val="nil"/>
                <w:between w:val="nil"/>
              </w:pBdr>
              <w:ind w:left="38"/>
              <w:jc w:val="center"/>
              <w:rPr>
                <w:color w:val="000000"/>
                <w:sz w:val="20"/>
                <w:szCs w:val="20"/>
              </w:rPr>
            </w:pP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Recupero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3,00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 a </w:t>
            </w:r>
            <w:r w:rsidRPr="006F4CB2">
              <w:rPr>
                <w:b/>
                <w:color w:val="000000"/>
                <w:sz w:val="20"/>
                <w:szCs w:val="20"/>
              </w:rPr>
              <w:t>4,00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insufficiente</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lacunosa degli argomenti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carente nello sviluppare analisi e nel procedere ad applicazioni corrette</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inadeguata di sintetizzare ed esporre argomenti</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Non raggiunto</w:t>
            </w: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Recupero </w:t>
            </w:r>
          </w:p>
          <w:p w:rsidR="008E03BC" w:rsidRPr="006F4CB2" w:rsidRDefault="008E03BC">
            <w:pPr>
              <w:pBdr>
                <w:top w:val="nil"/>
                <w:left w:val="nil"/>
                <w:bottom w:val="nil"/>
                <w:right w:val="nil"/>
                <w:between w:val="nil"/>
              </w:pBdr>
              <w:ind w:left="322"/>
              <w:jc w:val="left"/>
              <w:rPr>
                <w:color w:val="000000"/>
                <w:sz w:val="20"/>
                <w:szCs w:val="20"/>
              </w:rPr>
            </w:pP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4,00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5,00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mediocre</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solo parziale degli argomenti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approssimativa nello sviluppare analisi e nel procedere ad applicazioni corrette</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incerta di sintetizzare ed esporre argomenti</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Non raggiunto</w:t>
            </w: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Recupero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5,00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6,00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sufficiente</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degli argomenti nei loro aspetti essenziali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nello sviluppare analisi pertinenti e applicazioni corrette.</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di sintetizzare ed esprimere in modo corretto e lineare gli argomenti</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Base</w:t>
            </w: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Consolidamento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6,00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7,00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discreta</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degli argomenti nei nuclei essenziali e nelle loro articolazioni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nello sviluppare analisi puntuali ed applicazioni funzionali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lastRenderedPageBreak/>
              <w:t>Abilità di sintetizzare ed esprimere in maniera appropriata e articolata gli argomenti</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lastRenderedPageBreak/>
              <w:t>Intermedio</w:t>
            </w: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Consolidamento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lastRenderedPageBreak/>
              <w:t xml:space="preserve">da </w:t>
            </w:r>
            <w:r w:rsidRPr="006F4CB2">
              <w:rPr>
                <w:b/>
                <w:color w:val="000000"/>
                <w:sz w:val="20"/>
                <w:szCs w:val="20"/>
              </w:rPr>
              <w:t>7,00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8,00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buona</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degli argomenti con completezza di dati specifici e contestuali.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nello sviluppare ampie analisi in modo corretto e controllato</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di elaborazione autonoma di sintesi e valutazioni e di esprimerle in modo puntuale e personale</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Avanzato</w:t>
            </w:r>
          </w:p>
          <w:p w:rsidR="008E03BC" w:rsidRPr="006F4CB2" w:rsidRDefault="008E03BC">
            <w:pPr>
              <w:pBdr>
                <w:top w:val="nil"/>
                <w:left w:val="nil"/>
                <w:bottom w:val="nil"/>
                <w:right w:val="nil"/>
                <w:between w:val="nil"/>
              </w:pBdr>
              <w:ind w:left="322"/>
              <w:jc w:val="center"/>
              <w:rPr>
                <w:color w:val="000000"/>
                <w:sz w:val="20"/>
                <w:szCs w:val="20"/>
              </w:rPr>
            </w:pP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Consolidamento/</w:t>
            </w:r>
          </w:p>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 xml:space="preserve">Approfondimento </w:t>
            </w:r>
          </w:p>
        </w:tc>
      </w:tr>
      <w:tr w:rsidR="008E03BC" w:rsidRPr="006F4CB2" w:rsidTr="006F4CB2">
        <w:trPr>
          <w:jc w:val="center"/>
        </w:trPr>
        <w:tc>
          <w:tcPr>
            <w:tcW w:w="430" w:type="pct"/>
            <w:tcBorders>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8,00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9,00</w:t>
            </w:r>
          </w:p>
        </w:tc>
        <w:tc>
          <w:tcPr>
            <w:tcW w:w="679" w:type="pct"/>
            <w:tcBorders>
              <w:lef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ottima</w:t>
            </w:r>
          </w:p>
        </w:tc>
        <w:tc>
          <w:tcPr>
            <w:tcW w:w="2438" w:type="pct"/>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ampia degli argomenti e comprensione completa</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 xml:space="preserve">Competenza nello sviluppare analisi complesse in modo corretto e controllato  </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di elaborazione autonoma di sintesi e valutazioni e di esprimerle in modo puntuale e personale e critica</w:t>
            </w:r>
          </w:p>
        </w:tc>
        <w:tc>
          <w:tcPr>
            <w:tcW w:w="627" w:type="pct"/>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Avanzato</w:t>
            </w:r>
          </w:p>
        </w:tc>
        <w:tc>
          <w:tcPr>
            <w:tcW w:w="826" w:type="pct"/>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Approfondimento Potenziamento</w:t>
            </w:r>
          </w:p>
        </w:tc>
      </w:tr>
      <w:tr w:rsidR="008E03BC" w:rsidRPr="006F4CB2" w:rsidTr="006F4CB2">
        <w:trPr>
          <w:jc w:val="center"/>
        </w:trPr>
        <w:tc>
          <w:tcPr>
            <w:tcW w:w="430" w:type="pct"/>
            <w:tcBorders>
              <w:bottom w:val="single" w:sz="4" w:space="0" w:color="000000"/>
              <w:right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da </w:t>
            </w:r>
            <w:r w:rsidRPr="006F4CB2">
              <w:rPr>
                <w:b/>
                <w:color w:val="000000"/>
                <w:sz w:val="20"/>
                <w:szCs w:val="20"/>
              </w:rPr>
              <w:t>9,00</w:t>
            </w:r>
          </w:p>
          <w:p w:rsidR="008E03BC" w:rsidRPr="006F4CB2" w:rsidRDefault="006F4CB2">
            <w:pPr>
              <w:pBdr>
                <w:top w:val="nil"/>
                <w:left w:val="nil"/>
                <w:bottom w:val="nil"/>
                <w:right w:val="nil"/>
                <w:between w:val="nil"/>
              </w:pBdr>
              <w:jc w:val="center"/>
              <w:rPr>
                <w:color w:val="000000"/>
                <w:sz w:val="20"/>
                <w:szCs w:val="20"/>
              </w:rPr>
            </w:pPr>
            <w:r w:rsidRPr="006F4CB2">
              <w:rPr>
                <w:color w:val="000000"/>
                <w:sz w:val="20"/>
                <w:szCs w:val="20"/>
              </w:rPr>
              <w:t xml:space="preserve">a </w:t>
            </w:r>
            <w:r w:rsidRPr="006F4CB2">
              <w:rPr>
                <w:b/>
                <w:color w:val="000000"/>
                <w:sz w:val="20"/>
                <w:szCs w:val="20"/>
              </w:rPr>
              <w:t>10,00</w:t>
            </w:r>
          </w:p>
        </w:tc>
        <w:tc>
          <w:tcPr>
            <w:tcW w:w="679" w:type="pct"/>
            <w:tcBorders>
              <w:left w:val="single" w:sz="4" w:space="0" w:color="000000"/>
              <w:bottom w:val="single" w:sz="4" w:space="0" w:color="000000"/>
            </w:tcBorders>
            <w:vAlign w:val="center"/>
          </w:tcPr>
          <w:p w:rsidR="008E03BC" w:rsidRPr="006F4CB2" w:rsidRDefault="006F4CB2">
            <w:pPr>
              <w:pBdr>
                <w:top w:val="nil"/>
                <w:left w:val="nil"/>
                <w:bottom w:val="nil"/>
                <w:right w:val="nil"/>
                <w:between w:val="nil"/>
              </w:pBdr>
              <w:jc w:val="center"/>
              <w:rPr>
                <w:color w:val="000000"/>
                <w:sz w:val="20"/>
                <w:szCs w:val="20"/>
              </w:rPr>
            </w:pPr>
            <w:r w:rsidRPr="006F4CB2">
              <w:rPr>
                <w:b/>
                <w:color w:val="000000"/>
                <w:sz w:val="20"/>
                <w:szCs w:val="20"/>
              </w:rPr>
              <w:t>lodevole</w:t>
            </w:r>
          </w:p>
        </w:tc>
        <w:tc>
          <w:tcPr>
            <w:tcW w:w="2438" w:type="pct"/>
            <w:tcBorders>
              <w:bottom w:val="single" w:sz="4" w:space="0" w:color="000000"/>
            </w:tcBorders>
          </w:tcPr>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Conoscenza degli argomenti con completezza di dati specifici, contestuali.</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Competenza nello sviluppare analisi complesse in modo controllato e autonomo</w:t>
            </w:r>
          </w:p>
          <w:p w:rsidR="008E03BC" w:rsidRPr="006F4CB2" w:rsidRDefault="006F4CB2" w:rsidP="003E0C70">
            <w:pPr>
              <w:numPr>
                <w:ilvl w:val="0"/>
                <w:numId w:val="14"/>
              </w:numPr>
              <w:pBdr>
                <w:top w:val="nil"/>
                <w:left w:val="nil"/>
                <w:bottom w:val="nil"/>
                <w:right w:val="nil"/>
                <w:between w:val="nil"/>
              </w:pBdr>
              <w:ind w:left="337"/>
              <w:jc w:val="left"/>
              <w:rPr>
                <w:color w:val="000000"/>
                <w:sz w:val="20"/>
                <w:szCs w:val="20"/>
              </w:rPr>
            </w:pPr>
            <w:r w:rsidRPr="006F4CB2">
              <w:rPr>
                <w:color w:val="000000"/>
                <w:sz w:val="20"/>
                <w:szCs w:val="20"/>
              </w:rPr>
              <w:t>Abilità di elaborare sintesi e valutazioni documentate, personali e critiche</w:t>
            </w:r>
          </w:p>
        </w:tc>
        <w:tc>
          <w:tcPr>
            <w:tcW w:w="627" w:type="pct"/>
            <w:tcBorders>
              <w:bottom w:val="single" w:sz="4" w:space="0" w:color="000000"/>
            </w:tcBorders>
            <w:vAlign w:val="center"/>
          </w:tcPr>
          <w:p w:rsidR="008E03BC" w:rsidRPr="006F4CB2" w:rsidRDefault="006F4CB2">
            <w:pPr>
              <w:pBdr>
                <w:top w:val="nil"/>
                <w:left w:val="nil"/>
                <w:bottom w:val="nil"/>
                <w:right w:val="nil"/>
                <w:between w:val="nil"/>
              </w:pBdr>
              <w:ind w:left="38"/>
              <w:jc w:val="center"/>
              <w:rPr>
                <w:color w:val="000000"/>
                <w:sz w:val="20"/>
                <w:szCs w:val="20"/>
              </w:rPr>
            </w:pPr>
            <w:r w:rsidRPr="006F4CB2">
              <w:rPr>
                <w:color w:val="000000"/>
                <w:sz w:val="20"/>
                <w:szCs w:val="20"/>
              </w:rPr>
              <w:t>Avanzato</w:t>
            </w:r>
          </w:p>
        </w:tc>
        <w:tc>
          <w:tcPr>
            <w:tcW w:w="826" w:type="pct"/>
            <w:tcBorders>
              <w:bottom w:val="single" w:sz="4" w:space="0" w:color="000000"/>
            </w:tcBorders>
            <w:vAlign w:val="center"/>
          </w:tcPr>
          <w:p w:rsidR="008E03BC" w:rsidRPr="006F4CB2" w:rsidRDefault="006F4CB2">
            <w:pPr>
              <w:pBdr>
                <w:top w:val="nil"/>
                <w:left w:val="nil"/>
                <w:bottom w:val="nil"/>
                <w:right w:val="nil"/>
                <w:between w:val="nil"/>
              </w:pBdr>
              <w:jc w:val="left"/>
              <w:rPr>
                <w:color w:val="000000"/>
                <w:sz w:val="20"/>
                <w:szCs w:val="20"/>
              </w:rPr>
            </w:pPr>
            <w:r w:rsidRPr="006F4CB2">
              <w:rPr>
                <w:color w:val="000000"/>
                <w:sz w:val="20"/>
                <w:szCs w:val="20"/>
              </w:rPr>
              <w:t>Approfondimento Potenziamento</w:t>
            </w:r>
          </w:p>
        </w:tc>
      </w:tr>
    </w:tbl>
    <w:p w:rsidR="008E03BC" w:rsidRDefault="008E03BC">
      <w:pPr>
        <w:pBdr>
          <w:top w:val="nil"/>
          <w:left w:val="nil"/>
          <w:bottom w:val="nil"/>
          <w:right w:val="nil"/>
          <w:between w:val="nil"/>
        </w:pBdr>
        <w:rPr>
          <w:color w:val="000000"/>
          <w:sz w:val="20"/>
          <w:szCs w:val="20"/>
        </w:rPr>
      </w:pPr>
      <w:bookmarkStart w:id="3" w:name="bookmark=id.1fob9te" w:colFirst="0" w:colLast="0"/>
      <w:bookmarkEnd w:id="3"/>
    </w:p>
    <w:p w:rsidR="008E03BC" w:rsidRDefault="008E03BC">
      <w:pPr>
        <w:pBdr>
          <w:top w:val="nil"/>
          <w:left w:val="nil"/>
          <w:bottom w:val="nil"/>
          <w:right w:val="nil"/>
          <w:between w:val="nil"/>
        </w:pBdr>
        <w:jc w:val="center"/>
        <w:rPr>
          <w:b/>
        </w:rPr>
      </w:pPr>
    </w:p>
    <w:p w:rsidR="00952600" w:rsidRDefault="00952600">
      <w:pPr>
        <w:rPr>
          <w:b/>
          <w:color w:val="000000"/>
        </w:rPr>
      </w:pPr>
      <w:r>
        <w:rPr>
          <w:b/>
          <w:color w:val="000000"/>
        </w:rPr>
        <w:br w:type="page"/>
      </w:r>
    </w:p>
    <w:p w:rsidR="008E03BC" w:rsidRPr="00952600" w:rsidRDefault="006F4CB2" w:rsidP="00952600">
      <w:pPr>
        <w:pBdr>
          <w:top w:val="nil"/>
          <w:left w:val="nil"/>
          <w:bottom w:val="nil"/>
          <w:right w:val="nil"/>
          <w:between w:val="nil"/>
        </w:pBdr>
        <w:jc w:val="center"/>
        <w:rPr>
          <w:color w:val="000000"/>
        </w:rPr>
      </w:pPr>
      <w:r w:rsidRPr="00952600">
        <w:rPr>
          <w:b/>
          <w:color w:val="000000"/>
        </w:rPr>
        <w:lastRenderedPageBreak/>
        <w:t>Tabella di valutazione del comportamento</w:t>
      </w:r>
    </w:p>
    <w:p w:rsidR="008E03BC" w:rsidRPr="00952600" w:rsidRDefault="008E03BC" w:rsidP="00952600">
      <w:pPr>
        <w:pBdr>
          <w:top w:val="nil"/>
          <w:left w:val="nil"/>
          <w:bottom w:val="nil"/>
          <w:right w:val="nil"/>
          <w:between w:val="nil"/>
        </w:pBdr>
        <w:rPr>
          <w:color w:val="000000"/>
        </w:rPr>
      </w:pPr>
    </w:p>
    <w:p w:rsidR="008E03BC" w:rsidRPr="00952600" w:rsidRDefault="006F4CB2" w:rsidP="00952600">
      <w:pPr>
        <w:pBdr>
          <w:top w:val="nil"/>
          <w:left w:val="nil"/>
          <w:bottom w:val="nil"/>
          <w:right w:val="nil"/>
          <w:between w:val="nil"/>
        </w:pBdr>
        <w:rPr>
          <w:color w:val="000000"/>
        </w:rPr>
      </w:pPr>
      <w:r w:rsidRPr="00952600">
        <w:rPr>
          <w:b/>
          <w:color w:val="000000"/>
        </w:rPr>
        <w:t>Ai sensi del D.lgs. 62/2017 art 1 c.3 “la valutazione del comportamento si riferisce allo sviluppo delle competenze di cittadinanza” e ad essa concorr</w:t>
      </w:r>
      <w:r w:rsidRPr="00952600">
        <w:rPr>
          <w:b/>
        </w:rPr>
        <w:t>e</w:t>
      </w:r>
      <w:r w:rsidRPr="00952600">
        <w:rPr>
          <w:b/>
          <w:color w:val="000000"/>
        </w:rPr>
        <w:t xml:space="preserve"> secondo l</w:t>
      </w:r>
      <w:r w:rsidRPr="00952600">
        <w:rPr>
          <w:b/>
        </w:rPr>
        <w:t>’OM sugli Esami di Stato anche l’esito dei PCTO.</w:t>
      </w:r>
    </w:p>
    <w:p w:rsidR="008E03BC" w:rsidRDefault="008E03BC">
      <w:pPr>
        <w:pBdr>
          <w:top w:val="nil"/>
          <w:left w:val="nil"/>
          <w:bottom w:val="nil"/>
          <w:right w:val="nil"/>
          <w:between w:val="nil"/>
        </w:pBdr>
        <w:jc w:val="center"/>
        <w:rPr>
          <w:color w:val="000000"/>
          <w:sz w:val="20"/>
          <w:szCs w:val="20"/>
        </w:rPr>
      </w:pPr>
    </w:p>
    <w:tbl>
      <w:tblPr>
        <w:tblStyle w:val="aff2"/>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213"/>
        <w:gridCol w:w="8635"/>
      </w:tblGrid>
      <w:tr w:rsidR="008E03BC" w:rsidTr="006F4CB2">
        <w:trPr>
          <w:trHeight w:val="297"/>
        </w:trPr>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Voto</w:t>
            </w:r>
          </w:p>
        </w:tc>
        <w:tc>
          <w:tcPr>
            <w:tcW w:w="4384" w:type="pct"/>
            <w:tcBorders>
              <w:left w:val="single" w:sz="6" w:space="0" w:color="000000"/>
            </w:tcBorders>
          </w:tcPr>
          <w:p w:rsidR="008E03BC" w:rsidRDefault="006F4CB2">
            <w:pPr>
              <w:pBdr>
                <w:top w:val="nil"/>
                <w:left w:val="nil"/>
                <w:bottom w:val="nil"/>
                <w:right w:val="nil"/>
                <w:between w:val="nil"/>
              </w:pBdr>
              <w:jc w:val="center"/>
              <w:rPr>
                <w:color w:val="000000"/>
                <w:sz w:val="20"/>
                <w:szCs w:val="20"/>
              </w:rPr>
            </w:pPr>
            <w:r>
              <w:rPr>
                <w:b/>
                <w:color w:val="000000"/>
                <w:sz w:val="20"/>
                <w:szCs w:val="20"/>
              </w:rPr>
              <w:t>Comportamenti</w:t>
            </w:r>
          </w:p>
        </w:tc>
      </w:tr>
      <w:tr w:rsidR="008E03BC" w:rsidTr="006F4CB2">
        <w:trPr>
          <w:trHeight w:val="1094"/>
        </w:trPr>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10/10</w:t>
            </w:r>
          </w:p>
          <w:p w:rsidR="008E03BC" w:rsidRDefault="008E03BC">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Comportamento sempre corretto, responsabile e rispettoso delle norme che regolano la vita dell’istituto</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Interesse vivace, impegno serio e costante; partecipazione attiva e propositiva al dialogo educativo e all’attività didattica</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Collaborazione attiva e costruttiva con tutte le componenti della scuola</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 xml:space="preserve">Consapevolezza del proprio dovere; rispetto della puntualità e delle consegne; frequenza assidua </w:t>
            </w:r>
          </w:p>
        </w:tc>
      </w:tr>
      <w:tr w:rsidR="008E03BC" w:rsidTr="006F4CB2">
        <w:trPr>
          <w:trHeight w:val="833"/>
        </w:trPr>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9/10</w:t>
            </w:r>
          </w:p>
          <w:p w:rsidR="008E03BC" w:rsidRDefault="008E03BC">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Comportamento corretto, responsabile e rispettoso delle norme che regolano la vita dell’istituto</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Interesse, attenzione e partecipazione buoni</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Frequenza costante, buona puntualità, rispetto delle consegne</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Atteggiamento di rispetto e sostanziale collaborazione con tutte le componenti della scuola</w:t>
            </w:r>
          </w:p>
        </w:tc>
      </w:tr>
      <w:tr w:rsidR="008E03BC" w:rsidTr="006F4CB2">
        <w:trPr>
          <w:trHeight w:val="844"/>
        </w:trPr>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8/10</w:t>
            </w:r>
          </w:p>
          <w:p w:rsidR="008E03BC" w:rsidRDefault="008E03BC">
            <w:pPr>
              <w:pBdr>
                <w:top w:val="nil"/>
                <w:left w:val="nil"/>
                <w:bottom w:val="nil"/>
                <w:right w:val="nil"/>
                <w:between w:val="nil"/>
              </w:pBdr>
              <w:jc w:val="center"/>
              <w:rPr>
                <w:color w:val="000000"/>
                <w:sz w:val="20"/>
                <w:szCs w:val="20"/>
              </w:rPr>
            </w:pP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Comportamento corretto e rispettoso delle norme che regolano la vita dell’istituto</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Interesse ed attenzione discreti; partecipazione non particolarmente attiva e propositiva</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Sostanziale ma non sempre adeguato rispetto delle consegne e della puntualità (assenze saltuarie…)</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Atteggiamento non particolarmente collaborativo con le varie componenti della scuola</w:t>
            </w:r>
          </w:p>
        </w:tc>
      </w:tr>
      <w:tr w:rsidR="008E03BC" w:rsidTr="006F4CB2">
        <w:trPr>
          <w:trHeight w:val="984"/>
        </w:trPr>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7/10</w:t>
            </w: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Comportamento non del tutto corretto e rispettoso delle norme che regolano la vita dell’istituto, in presenza di richiami e note disciplinari di lieve entità.</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Interesse e partecipazione discontinui</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Non costante rispetto delle consegne (compiti non svolti …)</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Scarsa puntualità (ritardi), discreto numero di assenze.</w:t>
            </w:r>
          </w:p>
        </w:tc>
      </w:tr>
      <w:tr w:rsidR="008E03BC" w:rsidTr="006F4CB2">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6/10</w:t>
            </w: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Comportamento poco corretto e rispettoso delle norme che regolano la vita dell’istituto (congruo numero di richiami, note e sanzioni disciplinari di lieve entità)</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Interesse ed attenzione scarsi e discontinui; partecipazione passiva</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Superficiale consapevolezza del proprio dovere e saltuario rispetto delle consegne</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Non rispetto della puntualità (ritardi ) e della frequenza (elevato numero di assenze)</w:t>
            </w:r>
          </w:p>
        </w:tc>
      </w:tr>
      <w:tr w:rsidR="008E03BC" w:rsidTr="006F4CB2">
        <w:tc>
          <w:tcPr>
            <w:tcW w:w="616" w:type="pct"/>
            <w:tcBorders>
              <w:right w:val="single" w:sz="6" w:space="0" w:color="000000"/>
            </w:tcBorders>
            <w:vAlign w:val="center"/>
          </w:tcPr>
          <w:p w:rsidR="008E03BC" w:rsidRDefault="006F4CB2">
            <w:pPr>
              <w:pBdr>
                <w:top w:val="nil"/>
                <w:left w:val="nil"/>
                <w:bottom w:val="nil"/>
                <w:right w:val="nil"/>
                <w:between w:val="nil"/>
              </w:pBdr>
              <w:jc w:val="center"/>
              <w:rPr>
                <w:color w:val="000000"/>
                <w:sz w:val="20"/>
                <w:szCs w:val="20"/>
              </w:rPr>
            </w:pPr>
            <w:r>
              <w:rPr>
                <w:b/>
                <w:color w:val="000000"/>
                <w:sz w:val="20"/>
                <w:szCs w:val="20"/>
              </w:rPr>
              <w:t>5/10</w:t>
            </w:r>
          </w:p>
        </w:tc>
        <w:tc>
          <w:tcPr>
            <w:tcW w:w="4384" w:type="pct"/>
            <w:tcBorders>
              <w:left w:val="single" w:sz="6" w:space="0" w:color="000000"/>
            </w:tcBorders>
          </w:tcPr>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Frequenza inferiore ai ¾ dell’orario annuale personalizzato in mancanza di motivate deroghe (cfr. il DPR n 122 del 22/06/09 art. 14 c. 7)</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Comportamenti di particolare gravità per i quali sono previsti sanzioni disciplinari in base al Regolamento di disciplina in vigore nell’Istituto.</w:t>
            </w:r>
          </w:p>
          <w:p w:rsidR="008E03BC" w:rsidRDefault="006F4CB2" w:rsidP="003E0C70">
            <w:pPr>
              <w:numPr>
                <w:ilvl w:val="0"/>
                <w:numId w:val="13"/>
              </w:numPr>
              <w:pBdr>
                <w:top w:val="nil"/>
                <w:left w:val="nil"/>
                <w:bottom w:val="nil"/>
                <w:right w:val="nil"/>
                <w:between w:val="nil"/>
              </w:pBdr>
              <w:ind w:left="400"/>
              <w:jc w:val="left"/>
              <w:rPr>
                <w:color w:val="000000"/>
                <w:sz w:val="20"/>
                <w:szCs w:val="20"/>
              </w:rPr>
            </w:pPr>
            <w:r>
              <w:rPr>
                <w:color w:val="000000"/>
                <w:sz w:val="20"/>
                <w:szCs w:val="20"/>
              </w:rPr>
              <w:t>In sede di scrutinio finale l’attribuzione del cinque in condotta comporta la non ammissione al successivo anno di corso o agli esami conclusivi del ciclo, scaturisce da un attento e meditato giudizio del Consiglio di Classe, esclusivamente in presenza di comportamenti di particolare gravità per i quali siano state  comminate sanzioni che abbiano comportato l’allontanamento temporaneo dello studente dalla comunità scolastica e dopo aver accertato che, anche a seguito di tali sanzioni, non si dimostrino apprezzabili e concreti cambiamenti nel comportamento, tali da evidenziare un sufficiente livello di miglioramento nel suo percorso di crescita e maturazione</w:t>
            </w:r>
          </w:p>
        </w:tc>
      </w:tr>
    </w:tbl>
    <w:p w:rsidR="008E03BC" w:rsidRDefault="008E03BC">
      <w:pPr>
        <w:pBdr>
          <w:top w:val="nil"/>
          <w:left w:val="nil"/>
          <w:bottom w:val="nil"/>
          <w:right w:val="nil"/>
          <w:between w:val="nil"/>
        </w:pBdr>
        <w:jc w:val="left"/>
        <w:rPr>
          <w:color w:val="000000"/>
          <w:sz w:val="20"/>
          <w:szCs w:val="20"/>
        </w:rPr>
      </w:pPr>
    </w:p>
    <w:p w:rsidR="00952600" w:rsidRDefault="00952600">
      <w:pPr>
        <w:rPr>
          <w:b/>
          <w:color w:val="000000"/>
        </w:rPr>
      </w:pPr>
      <w:r>
        <w:rPr>
          <w:b/>
          <w:color w:val="000000"/>
        </w:rPr>
        <w:br w:type="page"/>
      </w:r>
    </w:p>
    <w:p w:rsidR="008E03BC" w:rsidRDefault="006F4CB2">
      <w:pPr>
        <w:widowControl w:val="0"/>
        <w:pBdr>
          <w:top w:val="nil"/>
          <w:left w:val="nil"/>
          <w:bottom w:val="nil"/>
          <w:right w:val="nil"/>
          <w:between w:val="nil"/>
        </w:pBdr>
        <w:spacing w:before="5"/>
        <w:jc w:val="left"/>
        <w:rPr>
          <w:color w:val="000000"/>
        </w:rPr>
      </w:pPr>
      <w:r>
        <w:rPr>
          <w:b/>
          <w:color w:val="000000"/>
        </w:rPr>
        <w:lastRenderedPageBreak/>
        <w:t>IL CREDITO SCOLASTICO E FORMATIVO</w:t>
      </w:r>
      <w:r>
        <w:rPr>
          <w:color w:val="000000"/>
        </w:rPr>
        <w:br/>
      </w:r>
    </w:p>
    <w:p w:rsidR="008E03BC" w:rsidRDefault="006F4CB2">
      <w:pPr>
        <w:pBdr>
          <w:top w:val="nil"/>
          <w:left w:val="nil"/>
          <w:bottom w:val="nil"/>
          <w:right w:val="nil"/>
          <w:between w:val="nil"/>
        </w:pBdr>
        <w:spacing w:line="276" w:lineRule="auto"/>
        <w:ind w:firstLine="567"/>
        <w:rPr>
          <w:color w:val="000000"/>
        </w:rPr>
      </w:pPr>
      <w:r>
        <w:t>I</w:t>
      </w:r>
      <w:r>
        <w:rPr>
          <w:color w:val="000000"/>
        </w:rPr>
        <w:t>n presenza di un quadro generale positivo, il Consiglio di classe formula il giudizio di promozione, quindi assegna allo studente il punteggio di credito. Il credito scolastico viene assegnato in base all</w:t>
      </w:r>
      <w:r>
        <w:t>e</w:t>
      </w:r>
      <w:r>
        <w:rPr>
          <w:color w:val="000000"/>
        </w:rPr>
        <w:t xml:space="preserve"> tabell</w:t>
      </w:r>
      <w:r>
        <w:t>e</w:t>
      </w:r>
      <w:r>
        <w:rPr>
          <w:color w:val="000000"/>
        </w:rPr>
        <w:t xml:space="preserve"> ministeriale, come definito </w:t>
      </w:r>
      <w:r>
        <w:rPr>
          <w:highlight w:val="white"/>
        </w:rPr>
        <w:t xml:space="preserve">dall’ OM n.53 del 03/03/2021 </w:t>
      </w:r>
      <w:r>
        <w:rPr>
          <w:color w:val="000000"/>
        </w:rPr>
        <w:t>-</w:t>
      </w:r>
      <w:r w:rsidR="00952600">
        <w:rPr>
          <w:color w:val="000000"/>
        </w:rPr>
        <w:t xml:space="preserve"> </w:t>
      </w:r>
      <w:r>
        <w:rPr>
          <w:color w:val="000000"/>
        </w:rPr>
        <w:t>Allegato A (</w:t>
      </w:r>
      <w:r>
        <w:rPr>
          <w:b/>
          <w:i/>
          <w:color w:val="000000"/>
        </w:rPr>
        <w:t>tabell</w:t>
      </w:r>
      <w:r>
        <w:rPr>
          <w:b/>
          <w:i/>
        </w:rPr>
        <w:t>e</w:t>
      </w:r>
      <w:r>
        <w:rPr>
          <w:b/>
          <w:i/>
          <w:color w:val="000000"/>
        </w:rPr>
        <w:t xml:space="preserve"> di seguito allegat</w:t>
      </w:r>
      <w:r>
        <w:rPr>
          <w:b/>
          <w:i/>
        </w:rPr>
        <w:t>e</w:t>
      </w:r>
      <w:r>
        <w:rPr>
          <w:color w:val="000000"/>
        </w:rPr>
        <w:t>).</w:t>
      </w:r>
    </w:p>
    <w:p w:rsidR="008E03BC" w:rsidRDefault="008E03BC">
      <w:pPr>
        <w:pBdr>
          <w:top w:val="nil"/>
          <w:left w:val="nil"/>
          <w:bottom w:val="nil"/>
          <w:right w:val="nil"/>
          <w:between w:val="nil"/>
        </w:pBdr>
        <w:spacing w:line="276" w:lineRule="auto"/>
        <w:ind w:firstLine="567"/>
        <w:rPr>
          <w:color w:val="000000"/>
        </w:rPr>
      </w:pPr>
    </w:p>
    <w:p w:rsidR="008E03BC" w:rsidRDefault="006F4CB2">
      <w:pPr>
        <w:pBdr>
          <w:top w:val="nil"/>
          <w:left w:val="nil"/>
          <w:bottom w:val="nil"/>
          <w:right w:val="nil"/>
          <w:between w:val="nil"/>
        </w:pBdr>
        <w:spacing w:line="276" w:lineRule="auto"/>
        <w:rPr>
          <w:b/>
          <w:color w:val="000000"/>
        </w:rPr>
      </w:pPr>
      <w:r>
        <w:rPr>
          <w:b/>
        </w:rPr>
        <w:t xml:space="preserve">                                </w:t>
      </w:r>
      <w:r>
        <w:rPr>
          <w:b/>
          <w:color w:val="000000"/>
        </w:rPr>
        <w:t>ATTRIBUZIONE DEL CREDITO SCOLASTICO</w:t>
      </w:r>
    </w:p>
    <w:p w:rsidR="008E03BC" w:rsidRDefault="006F4CB2">
      <w:pPr>
        <w:pBdr>
          <w:top w:val="nil"/>
          <w:left w:val="nil"/>
          <w:bottom w:val="nil"/>
          <w:right w:val="nil"/>
          <w:between w:val="nil"/>
        </w:pBdr>
        <w:spacing w:line="276" w:lineRule="auto"/>
        <w:rPr>
          <w:b/>
        </w:rPr>
      </w:pPr>
      <w:r>
        <w:rPr>
          <w:b/>
        </w:rPr>
        <w:t xml:space="preserve">                                                             ALLEGATO   A</w:t>
      </w:r>
    </w:p>
    <w:p w:rsidR="008E03BC" w:rsidRDefault="006F4CB2" w:rsidP="00952600">
      <w:pPr>
        <w:pBdr>
          <w:top w:val="nil"/>
          <w:left w:val="nil"/>
          <w:bottom w:val="nil"/>
          <w:right w:val="nil"/>
          <w:between w:val="nil"/>
        </w:pBdr>
        <w:spacing w:line="276" w:lineRule="auto"/>
        <w:rPr>
          <w:b/>
        </w:rPr>
      </w:pPr>
      <w:r>
        <w:rPr>
          <w:b/>
        </w:rPr>
        <w:t>TABELLA A - conversione del credito assegnato al termine della classe terza</w:t>
      </w:r>
    </w:p>
    <w:tbl>
      <w:tblPr>
        <w:tblStyle w:val="aff3"/>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6"/>
        <w:gridCol w:w="3278"/>
        <w:gridCol w:w="3278"/>
      </w:tblGrid>
      <w:tr w:rsidR="008E03BC" w:rsidTr="00952600">
        <w:tc>
          <w:tcPr>
            <w:tcW w:w="1666"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Media dei voti</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 xml:space="preserve">Fasce di credito ai sensi Allegato A al </w:t>
            </w:r>
            <w:r w:rsidR="0011336D">
              <w:rPr>
                <w:b/>
              </w:rPr>
              <w:t>D.Lgs.</w:t>
            </w:r>
            <w:r>
              <w:rPr>
                <w:b/>
              </w:rPr>
              <w:t xml:space="preserve"> 62/2017</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Nuovo credito assegnato per classe terza</w:t>
            </w:r>
          </w:p>
        </w:tc>
      </w:tr>
      <w:tr w:rsidR="008E03BC" w:rsidTr="00952600">
        <w:tc>
          <w:tcPr>
            <w:tcW w:w="1666"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M=6</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7-8</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11-12</w:t>
            </w:r>
          </w:p>
        </w:tc>
      </w:tr>
      <w:tr w:rsidR="008E03BC" w:rsidTr="00952600">
        <w:tc>
          <w:tcPr>
            <w:tcW w:w="1666"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6&lt;M</w:t>
            </w:r>
            <w:r>
              <w:rPr>
                <w:b/>
                <w:u w:val="single"/>
              </w:rPr>
              <w:t xml:space="preserve">&lt; </w:t>
            </w:r>
            <w:r>
              <w:rPr>
                <w:b/>
              </w:rPr>
              <w:t>7</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8-9</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13-14</w:t>
            </w:r>
          </w:p>
        </w:tc>
      </w:tr>
      <w:tr w:rsidR="008E03BC" w:rsidTr="00952600">
        <w:tc>
          <w:tcPr>
            <w:tcW w:w="1666" w:type="pct"/>
            <w:shd w:val="clear" w:color="auto" w:fill="auto"/>
            <w:tcMar>
              <w:top w:w="100" w:type="dxa"/>
              <w:left w:w="100" w:type="dxa"/>
              <w:bottom w:w="100" w:type="dxa"/>
              <w:right w:w="100" w:type="dxa"/>
            </w:tcMar>
          </w:tcPr>
          <w:p w:rsidR="008E03BC" w:rsidRDefault="006F4CB2">
            <w:pPr>
              <w:widowControl w:val="0"/>
              <w:jc w:val="left"/>
              <w:rPr>
                <w:b/>
              </w:rPr>
            </w:pPr>
            <w:r>
              <w:rPr>
                <w:b/>
              </w:rPr>
              <w:t>7&lt;M</w:t>
            </w:r>
            <w:r>
              <w:rPr>
                <w:b/>
                <w:u w:val="single"/>
              </w:rPr>
              <w:t xml:space="preserve">&lt; </w:t>
            </w:r>
            <w:r>
              <w:rPr>
                <w:b/>
              </w:rPr>
              <w:t>8</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9-10</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15-16</w:t>
            </w:r>
          </w:p>
        </w:tc>
      </w:tr>
      <w:tr w:rsidR="008E03BC" w:rsidTr="00952600">
        <w:tc>
          <w:tcPr>
            <w:tcW w:w="1666" w:type="pct"/>
            <w:shd w:val="clear" w:color="auto" w:fill="auto"/>
            <w:tcMar>
              <w:top w:w="100" w:type="dxa"/>
              <w:left w:w="100" w:type="dxa"/>
              <w:bottom w:w="100" w:type="dxa"/>
              <w:right w:w="100" w:type="dxa"/>
            </w:tcMar>
          </w:tcPr>
          <w:p w:rsidR="008E03BC" w:rsidRDefault="006F4CB2">
            <w:pPr>
              <w:widowControl w:val="0"/>
              <w:jc w:val="left"/>
              <w:rPr>
                <w:b/>
              </w:rPr>
            </w:pPr>
            <w:r>
              <w:rPr>
                <w:b/>
              </w:rPr>
              <w:t>8&lt;M</w:t>
            </w:r>
            <w:r>
              <w:rPr>
                <w:b/>
                <w:u w:val="single"/>
              </w:rPr>
              <w:t xml:space="preserve">&lt; </w:t>
            </w:r>
            <w:r>
              <w:rPr>
                <w:b/>
              </w:rPr>
              <w:t>9</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10-11</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16-17</w:t>
            </w:r>
          </w:p>
        </w:tc>
      </w:tr>
      <w:tr w:rsidR="008E03BC" w:rsidTr="00952600">
        <w:tc>
          <w:tcPr>
            <w:tcW w:w="1666" w:type="pct"/>
            <w:shd w:val="clear" w:color="auto" w:fill="auto"/>
            <w:tcMar>
              <w:top w:w="100" w:type="dxa"/>
              <w:left w:w="100" w:type="dxa"/>
              <w:bottom w:w="100" w:type="dxa"/>
              <w:right w:w="100" w:type="dxa"/>
            </w:tcMar>
          </w:tcPr>
          <w:p w:rsidR="008E03BC" w:rsidRDefault="006F4CB2">
            <w:pPr>
              <w:widowControl w:val="0"/>
              <w:jc w:val="left"/>
              <w:rPr>
                <w:b/>
              </w:rPr>
            </w:pPr>
            <w:r>
              <w:rPr>
                <w:b/>
              </w:rPr>
              <w:t>9&lt;M</w:t>
            </w:r>
            <w:r>
              <w:rPr>
                <w:b/>
                <w:u w:val="single"/>
              </w:rPr>
              <w:t xml:space="preserve">&lt; </w:t>
            </w:r>
            <w:r>
              <w:rPr>
                <w:b/>
              </w:rPr>
              <w:t>10</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11-12</w:t>
            </w:r>
          </w:p>
        </w:tc>
        <w:tc>
          <w:tcPr>
            <w:tcW w:w="1667" w:type="pct"/>
            <w:shd w:val="clear" w:color="auto" w:fill="auto"/>
            <w:tcMar>
              <w:top w:w="100" w:type="dxa"/>
              <w:left w:w="100" w:type="dxa"/>
              <w:bottom w:w="100" w:type="dxa"/>
              <w:right w:w="100" w:type="dxa"/>
            </w:tcMar>
          </w:tcPr>
          <w:p w:rsidR="008E03BC" w:rsidRDefault="006F4CB2">
            <w:pPr>
              <w:widowControl w:val="0"/>
              <w:pBdr>
                <w:top w:val="nil"/>
                <w:left w:val="nil"/>
                <w:bottom w:val="nil"/>
                <w:right w:val="nil"/>
                <w:between w:val="nil"/>
              </w:pBdr>
              <w:jc w:val="left"/>
              <w:rPr>
                <w:b/>
              </w:rPr>
            </w:pPr>
            <w:r>
              <w:rPr>
                <w:b/>
              </w:rPr>
              <w:t>17-18</w:t>
            </w:r>
          </w:p>
        </w:tc>
      </w:tr>
    </w:tbl>
    <w:p w:rsidR="008E03BC" w:rsidRDefault="008E03BC">
      <w:pPr>
        <w:pBdr>
          <w:top w:val="nil"/>
          <w:left w:val="nil"/>
          <w:bottom w:val="nil"/>
          <w:right w:val="nil"/>
          <w:between w:val="nil"/>
        </w:pBdr>
        <w:spacing w:line="276" w:lineRule="auto"/>
        <w:rPr>
          <w:b/>
        </w:rPr>
      </w:pPr>
    </w:p>
    <w:p w:rsidR="008E03BC" w:rsidRDefault="006F4CB2">
      <w:pPr>
        <w:pBdr>
          <w:top w:val="nil"/>
          <w:left w:val="nil"/>
          <w:bottom w:val="nil"/>
          <w:right w:val="nil"/>
          <w:between w:val="nil"/>
        </w:pBdr>
        <w:spacing w:line="276" w:lineRule="auto"/>
        <w:rPr>
          <w:b/>
        </w:rPr>
      </w:pPr>
      <w:r>
        <w:rPr>
          <w:i/>
        </w:rPr>
        <w:t>La conversione deve essere effettuata con riferimento sia alla media dei voti che al credito conseguito (livello basso o alto della fascia di credito)</w:t>
      </w:r>
    </w:p>
    <w:p w:rsidR="008E03BC" w:rsidRDefault="008E03BC">
      <w:pPr>
        <w:pBdr>
          <w:top w:val="nil"/>
          <w:left w:val="nil"/>
          <w:bottom w:val="nil"/>
          <w:right w:val="nil"/>
          <w:between w:val="nil"/>
        </w:pBdr>
        <w:spacing w:line="276" w:lineRule="auto"/>
        <w:rPr>
          <w:b/>
        </w:rPr>
      </w:pPr>
    </w:p>
    <w:p w:rsidR="008E03BC" w:rsidRDefault="006F4CB2" w:rsidP="00952600">
      <w:pPr>
        <w:spacing w:line="276" w:lineRule="auto"/>
        <w:rPr>
          <w:b/>
        </w:rPr>
      </w:pPr>
      <w:r>
        <w:rPr>
          <w:b/>
        </w:rPr>
        <w:t>TABELLA B - conversione del credito assegnato al termine della classe quarta</w:t>
      </w:r>
    </w:p>
    <w:tbl>
      <w:tblPr>
        <w:tblStyle w:val="aff4"/>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6"/>
        <w:gridCol w:w="3278"/>
        <w:gridCol w:w="3278"/>
      </w:tblGrid>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Media dei voti</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 xml:space="preserve">Fasce di credito ai sensi Allegato A al </w:t>
            </w:r>
            <w:r w:rsidR="0011336D">
              <w:rPr>
                <w:b/>
              </w:rPr>
              <w:t>D.Lgs.</w:t>
            </w:r>
            <w:r>
              <w:rPr>
                <w:b/>
              </w:rPr>
              <w:t xml:space="preserve"> 62/2017 e dell’OM 11/2020</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Nuovo credito assegnato per classe quarta</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M&lt;6*</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6-7</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10-11</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M=6</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8-9</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12-13</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6&lt;M</w:t>
            </w:r>
            <w:r>
              <w:rPr>
                <w:b/>
                <w:u w:val="single"/>
              </w:rPr>
              <w:t xml:space="preserve">&lt; </w:t>
            </w:r>
            <w:r>
              <w:rPr>
                <w:b/>
              </w:rPr>
              <w:t>7</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9-10</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14-15</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7&lt;M</w:t>
            </w:r>
            <w:r>
              <w:rPr>
                <w:b/>
                <w:u w:val="single"/>
              </w:rPr>
              <w:t xml:space="preserve">&lt; </w:t>
            </w:r>
            <w:r>
              <w:rPr>
                <w:b/>
              </w:rPr>
              <w:t>8</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10-11</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16-17</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8&lt;M</w:t>
            </w:r>
            <w:r>
              <w:rPr>
                <w:b/>
                <w:u w:val="single"/>
              </w:rPr>
              <w:t xml:space="preserve">&lt; </w:t>
            </w:r>
            <w:r>
              <w:rPr>
                <w:b/>
              </w:rPr>
              <w:t>9</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11-12</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18-19</w:t>
            </w:r>
          </w:p>
        </w:tc>
      </w:tr>
      <w:tr w:rsidR="008E03BC" w:rsidTr="00952600">
        <w:tc>
          <w:tcPr>
            <w:tcW w:w="1666"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9&lt;M</w:t>
            </w:r>
            <w:r>
              <w:rPr>
                <w:b/>
                <w:u w:val="single"/>
              </w:rPr>
              <w:t xml:space="preserve">&lt; </w:t>
            </w:r>
            <w:r>
              <w:rPr>
                <w:b/>
              </w:rPr>
              <w:t>10</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12-13</w:t>
            </w:r>
          </w:p>
        </w:tc>
        <w:tc>
          <w:tcPr>
            <w:tcW w:w="1667" w:type="pct"/>
            <w:shd w:val="clear" w:color="auto" w:fill="auto"/>
            <w:tcMar>
              <w:top w:w="100" w:type="dxa"/>
              <w:left w:w="100" w:type="dxa"/>
              <w:bottom w:w="100" w:type="dxa"/>
              <w:right w:w="100" w:type="dxa"/>
            </w:tcMar>
            <w:vAlign w:val="center"/>
          </w:tcPr>
          <w:p w:rsidR="008E03BC" w:rsidRDefault="006F4CB2" w:rsidP="00952600">
            <w:pPr>
              <w:widowControl w:val="0"/>
              <w:jc w:val="center"/>
              <w:rPr>
                <w:b/>
              </w:rPr>
            </w:pPr>
            <w:r>
              <w:rPr>
                <w:b/>
              </w:rPr>
              <w:t>19-20</w:t>
            </w:r>
          </w:p>
        </w:tc>
      </w:tr>
    </w:tbl>
    <w:p w:rsidR="008E03BC" w:rsidRDefault="008E03BC">
      <w:pPr>
        <w:spacing w:line="276" w:lineRule="auto"/>
        <w:rPr>
          <w:b/>
        </w:rPr>
      </w:pPr>
    </w:p>
    <w:p w:rsidR="008E03BC" w:rsidRDefault="006F4CB2">
      <w:pPr>
        <w:pBdr>
          <w:top w:val="nil"/>
          <w:left w:val="nil"/>
          <w:bottom w:val="nil"/>
          <w:right w:val="nil"/>
          <w:between w:val="nil"/>
        </w:pBdr>
        <w:spacing w:line="276" w:lineRule="auto"/>
        <w:rPr>
          <w:i/>
        </w:rPr>
      </w:pPr>
      <w:r>
        <w:rPr>
          <w:i/>
        </w:rPr>
        <w:t>La conversione deve essere effettuata con riferimento sia alla media dei voti che al credito conseguito(livello basso o alto della fascia di credito),una volta effettuata, per i crediti conseguiti nell’a.s. 2019/20,l’eventuale integrazione di cui all’art.4 c. 4 dell’OM 11/2020</w:t>
      </w:r>
    </w:p>
    <w:p w:rsidR="008E03BC" w:rsidRDefault="008E03BC">
      <w:pPr>
        <w:pBdr>
          <w:top w:val="nil"/>
          <w:left w:val="nil"/>
          <w:bottom w:val="nil"/>
          <w:right w:val="nil"/>
          <w:between w:val="nil"/>
        </w:pBdr>
        <w:spacing w:line="276" w:lineRule="auto"/>
        <w:rPr>
          <w:i/>
        </w:rPr>
      </w:pPr>
    </w:p>
    <w:p w:rsidR="008E03BC" w:rsidRPr="00952600" w:rsidRDefault="006F4CB2">
      <w:pPr>
        <w:pBdr>
          <w:top w:val="nil"/>
          <w:left w:val="nil"/>
          <w:bottom w:val="nil"/>
          <w:right w:val="nil"/>
          <w:between w:val="nil"/>
        </w:pBdr>
        <w:spacing w:line="276" w:lineRule="auto"/>
        <w:rPr>
          <w:b/>
          <w:i/>
          <w:sz w:val="22"/>
        </w:rPr>
      </w:pPr>
      <w:r w:rsidRPr="00952600">
        <w:rPr>
          <w:i/>
          <w:sz w:val="22"/>
        </w:rPr>
        <w:lastRenderedPageBreak/>
        <w:t>* ai sensi del combinato disposto dell’OM 11/2020 e della nota 8464/2020, per il solo a.s. 2019/20 l’ammissione alla classe successiva è prevista anche in presenza di valutazioni insufficienti; nel caso di media inferiore a sei decimi è attribuito un credito pari a 6, fatta salva la possibilità di integrarlo nello scrutinio finale relativo all’anno scolastico 2020/21; l’integrazione non può essere superiore a un punto.</w:t>
      </w:r>
    </w:p>
    <w:p w:rsidR="008E03BC" w:rsidRDefault="008E03BC">
      <w:pPr>
        <w:pBdr>
          <w:top w:val="nil"/>
          <w:left w:val="nil"/>
          <w:bottom w:val="nil"/>
          <w:right w:val="nil"/>
          <w:between w:val="nil"/>
        </w:pBdr>
        <w:spacing w:line="276" w:lineRule="auto"/>
        <w:rPr>
          <w:b/>
        </w:rPr>
      </w:pPr>
    </w:p>
    <w:p w:rsidR="008E03BC" w:rsidRDefault="006F4CB2">
      <w:pPr>
        <w:spacing w:line="276" w:lineRule="auto"/>
        <w:rPr>
          <w:b/>
        </w:rPr>
      </w:pPr>
      <w:r>
        <w:rPr>
          <w:b/>
        </w:rPr>
        <w:t>TABELLA C - attribuzione del credito scolastico per la classe quinta in sede di ammissione in all’Esame di Stato</w:t>
      </w:r>
    </w:p>
    <w:tbl>
      <w:tblPr>
        <w:tblStyle w:val="aff5"/>
        <w:tblW w:w="963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6"/>
        <w:gridCol w:w="4816"/>
      </w:tblGrid>
      <w:tr w:rsidR="008E03BC" w:rsidRPr="00952600">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Media dei voti</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Fasce di credito classe quinta</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M &lt; 6</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11-12</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widowControl w:val="0"/>
              <w:jc w:val="left"/>
              <w:rPr>
                <w:b/>
              </w:rPr>
            </w:pPr>
            <w:r w:rsidRPr="00952600">
              <w:rPr>
                <w:b/>
              </w:rPr>
              <w:t xml:space="preserve">                                 M = 6</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13-14</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6 &lt; M ≤ 7</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15-16</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7 &lt; M ≤ 8</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17-18</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8 &lt; M ≤ 9</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19-20</w:t>
            </w:r>
          </w:p>
        </w:tc>
      </w:tr>
      <w:tr w:rsidR="008E03BC" w:rsidRPr="00952600">
        <w:tc>
          <w:tcPr>
            <w:tcW w:w="4816" w:type="dxa"/>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 xml:space="preserve">  9 &lt;  M ≤ 10</w:t>
            </w:r>
          </w:p>
        </w:tc>
        <w:tc>
          <w:tcPr>
            <w:tcW w:w="4816" w:type="dxa"/>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rPr>
                <w:b/>
              </w:rPr>
              <w:t xml:space="preserve">                           21-22</w:t>
            </w:r>
          </w:p>
        </w:tc>
      </w:tr>
    </w:tbl>
    <w:p w:rsidR="008E03BC" w:rsidRDefault="008E03BC">
      <w:pPr>
        <w:pBdr>
          <w:top w:val="nil"/>
          <w:left w:val="nil"/>
          <w:bottom w:val="nil"/>
          <w:right w:val="nil"/>
          <w:between w:val="nil"/>
        </w:pBdr>
        <w:spacing w:line="276" w:lineRule="auto"/>
        <w:rPr>
          <w:b/>
        </w:rPr>
      </w:pPr>
    </w:p>
    <w:p w:rsidR="008E03BC" w:rsidRDefault="006F4CB2">
      <w:pPr>
        <w:spacing w:line="276" w:lineRule="auto"/>
        <w:rPr>
          <w:color w:val="333399"/>
        </w:rPr>
      </w:pPr>
      <w:r>
        <w:rPr>
          <w:b/>
        </w:rPr>
        <w:t>TABELLA D - attribuzione del credito scolastico per la classe terza e per la classe quarta in sede di ammissione in all’Esame di Stato</w:t>
      </w:r>
    </w:p>
    <w:tbl>
      <w:tblPr>
        <w:tblStyle w:val="aff6"/>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3276"/>
        <w:gridCol w:w="3278"/>
        <w:gridCol w:w="3278"/>
      </w:tblGrid>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widowControl w:val="0"/>
              <w:jc w:val="left"/>
            </w:pPr>
            <w:r w:rsidRPr="00952600">
              <w:rPr>
                <w:b/>
              </w:rPr>
              <w:t>Media dei voti</w:t>
            </w:r>
          </w:p>
        </w:tc>
        <w:tc>
          <w:tcPr>
            <w:tcW w:w="1667" w:type="pct"/>
            <w:shd w:val="clear" w:color="auto" w:fill="auto"/>
            <w:tcMar>
              <w:top w:w="100" w:type="dxa"/>
              <w:left w:w="100" w:type="dxa"/>
              <w:bottom w:w="100" w:type="dxa"/>
              <w:right w:w="100" w:type="dxa"/>
            </w:tcMar>
          </w:tcPr>
          <w:p w:rsidR="008E03BC" w:rsidRPr="00952600" w:rsidRDefault="006F4CB2">
            <w:pPr>
              <w:widowControl w:val="0"/>
              <w:jc w:val="left"/>
            </w:pPr>
            <w:r w:rsidRPr="00952600">
              <w:rPr>
                <w:b/>
              </w:rPr>
              <w:t xml:space="preserve"> Fasce di credito classe terza</w:t>
            </w:r>
          </w:p>
        </w:tc>
        <w:tc>
          <w:tcPr>
            <w:tcW w:w="1667" w:type="pct"/>
            <w:shd w:val="clear" w:color="auto" w:fill="auto"/>
            <w:tcMar>
              <w:top w:w="100" w:type="dxa"/>
              <w:left w:w="100" w:type="dxa"/>
              <w:bottom w:w="100" w:type="dxa"/>
              <w:right w:w="100" w:type="dxa"/>
            </w:tcMar>
          </w:tcPr>
          <w:p w:rsidR="008E03BC" w:rsidRPr="00952600" w:rsidRDefault="006F4CB2">
            <w:pPr>
              <w:widowControl w:val="0"/>
              <w:jc w:val="left"/>
            </w:pPr>
            <w:r w:rsidRPr="00952600">
              <w:rPr>
                <w:b/>
              </w:rPr>
              <w:t>Fasce di credito classe quarta</w:t>
            </w:r>
          </w:p>
        </w:tc>
      </w:tr>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widowControl w:val="0"/>
              <w:jc w:val="left"/>
              <w:rPr>
                <w:b/>
              </w:rPr>
            </w:pPr>
            <w:r w:rsidRPr="00952600">
              <w:rPr>
                <w:b/>
              </w:rPr>
              <w:t xml:space="preserve">                    M = 6</w:t>
            </w:r>
          </w:p>
        </w:tc>
        <w:tc>
          <w:tcPr>
            <w:tcW w:w="1667" w:type="pct"/>
            <w:shd w:val="clear" w:color="auto" w:fill="auto"/>
            <w:tcMar>
              <w:top w:w="100" w:type="dxa"/>
              <w:left w:w="100" w:type="dxa"/>
              <w:bottom w:w="100" w:type="dxa"/>
              <w:right w:w="100" w:type="dxa"/>
            </w:tcMar>
          </w:tcPr>
          <w:p w:rsidR="008E03BC" w:rsidRPr="00952600" w:rsidRDefault="006F4CB2">
            <w:pPr>
              <w:widowControl w:val="0"/>
              <w:jc w:val="left"/>
              <w:rPr>
                <w:b/>
              </w:rPr>
            </w:pPr>
            <w:r w:rsidRPr="00952600">
              <w:rPr>
                <w:b/>
              </w:rPr>
              <w:t xml:space="preserve">                    11-12</w:t>
            </w:r>
          </w:p>
        </w:tc>
        <w:tc>
          <w:tcPr>
            <w:tcW w:w="1667" w:type="pct"/>
            <w:shd w:val="clear" w:color="auto" w:fill="auto"/>
            <w:tcMar>
              <w:top w:w="100" w:type="dxa"/>
              <w:left w:w="100" w:type="dxa"/>
              <w:bottom w:w="100" w:type="dxa"/>
              <w:right w:w="100" w:type="dxa"/>
            </w:tcMar>
          </w:tcPr>
          <w:p w:rsidR="008E03BC" w:rsidRPr="00952600" w:rsidRDefault="006F4CB2">
            <w:pPr>
              <w:widowControl w:val="0"/>
              <w:rPr>
                <w:b/>
              </w:rPr>
            </w:pPr>
            <w:r w:rsidRPr="00952600">
              <w:rPr>
                <w:b/>
              </w:rPr>
              <w:t xml:space="preserve">               12-13</w:t>
            </w:r>
          </w:p>
        </w:tc>
      </w:tr>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6 &lt; M ≤ 7</w:t>
            </w:r>
          </w:p>
        </w:tc>
        <w:tc>
          <w:tcPr>
            <w:tcW w:w="1667" w:type="pct"/>
            <w:shd w:val="clear" w:color="auto" w:fill="auto"/>
            <w:tcMar>
              <w:top w:w="100" w:type="dxa"/>
              <w:left w:w="100" w:type="dxa"/>
              <w:bottom w:w="100" w:type="dxa"/>
              <w:right w:w="100" w:type="dxa"/>
            </w:tcMar>
          </w:tcPr>
          <w:p w:rsidR="008E03BC" w:rsidRPr="00952600" w:rsidRDefault="006F4CB2">
            <w:pPr>
              <w:widowControl w:val="0"/>
              <w:jc w:val="left"/>
              <w:rPr>
                <w:b/>
              </w:rPr>
            </w:pPr>
            <w:r w:rsidRPr="00952600">
              <w:rPr>
                <w:b/>
              </w:rPr>
              <w:t xml:space="preserve">                    13-14</w:t>
            </w:r>
          </w:p>
        </w:tc>
        <w:tc>
          <w:tcPr>
            <w:tcW w:w="1667" w:type="pct"/>
            <w:shd w:val="clear" w:color="auto" w:fill="auto"/>
            <w:tcMar>
              <w:top w:w="100" w:type="dxa"/>
              <w:left w:w="100" w:type="dxa"/>
              <w:bottom w:w="100" w:type="dxa"/>
              <w:right w:w="100" w:type="dxa"/>
            </w:tcMar>
          </w:tcPr>
          <w:p w:rsidR="008E03BC" w:rsidRPr="00952600" w:rsidRDefault="006F4CB2">
            <w:pPr>
              <w:widowControl w:val="0"/>
              <w:rPr>
                <w:b/>
              </w:rPr>
            </w:pPr>
            <w:r w:rsidRPr="00952600">
              <w:rPr>
                <w:b/>
              </w:rPr>
              <w:t xml:space="preserve">               14-15</w:t>
            </w:r>
          </w:p>
        </w:tc>
      </w:tr>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7 &lt; M ≤ 8</w:t>
            </w:r>
          </w:p>
        </w:tc>
        <w:tc>
          <w:tcPr>
            <w:tcW w:w="1667" w:type="pct"/>
            <w:shd w:val="clear" w:color="auto" w:fill="auto"/>
            <w:tcMar>
              <w:top w:w="100" w:type="dxa"/>
              <w:left w:w="100" w:type="dxa"/>
              <w:bottom w:w="100" w:type="dxa"/>
              <w:right w:w="100" w:type="dxa"/>
            </w:tcMar>
          </w:tcPr>
          <w:p w:rsidR="008E03BC" w:rsidRPr="00952600" w:rsidRDefault="006F4CB2">
            <w:pPr>
              <w:widowControl w:val="0"/>
              <w:jc w:val="left"/>
              <w:rPr>
                <w:b/>
              </w:rPr>
            </w:pPr>
            <w:r w:rsidRPr="00952600">
              <w:rPr>
                <w:b/>
              </w:rPr>
              <w:t xml:space="preserve">                    15-16</w:t>
            </w:r>
          </w:p>
        </w:tc>
        <w:tc>
          <w:tcPr>
            <w:tcW w:w="1667" w:type="pct"/>
            <w:shd w:val="clear" w:color="auto" w:fill="auto"/>
            <w:tcMar>
              <w:top w:w="100" w:type="dxa"/>
              <w:left w:w="100" w:type="dxa"/>
              <w:bottom w:w="100" w:type="dxa"/>
              <w:right w:w="100" w:type="dxa"/>
            </w:tcMar>
          </w:tcPr>
          <w:p w:rsidR="008E03BC" w:rsidRPr="00952600" w:rsidRDefault="006F4CB2">
            <w:pPr>
              <w:widowControl w:val="0"/>
              <w:rPr>
                <w:b/>
              </w:rPr>
            </w:pPr>
            <w:r w:rsidRPr="00952600">
              <w:rPr>
                <w:b/>
              </w:rPr>
              <w:t xml:space="preserve">               16-17</w:t>
            </w:r>
          </w:p>
        </w:tc>
      </w:tr>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8 &lt; M ≤ 9</w:t>
            </w:r>
          </w:p>
        </w:tc>
        <w:tc>
          <w:tcPr>
            <w:tcW w:w="1667" w:type="pct"/>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t xml:space="preserve">                    </w:t>
            </w:r>
            <w:r w:rsidRPr="00952600">
              <w:rPr>
                <w:b/>
              </w:rPr>
              <w:t>16-17</w:t>
            </w:r>
          </w:p>
        </w:tc>
        <w:tc>
          <w:tcPr>
            <w:tcW w:w="1667" w:type="pct"/>
            <w:shd w:val="clear" w:color="auto" w:fill="auto"/>
            <w:tcMar>
              <w:top w:w="100" w:type="dxa"/>
              <w:left w:w="100" w:type="dxa"/>
              <w:bottom w:w="100" w:type="dxa"/>
              <w:right w:w="100" w:type="dxa"/>
            </w:tcMar>
          </w:tcPr>
          <w:p w:rsidR="008E03BC" w:rsidRPr="00952600" w:rsidRDefault="006F4CB2">
            <w:pPr>
              <w:widowControl w:val="0"/>
              <w:rPr>
                <w:b/>
              </w:rPr>
            </w:pPr>
            <w:r w:rsidRPr="00952600">
              <w:rPr>
                <w:b/>
              </w:rPr>
              <w:t xml:space="preserve">               18-19</w:t>
            </w:r>
          </w:p>
        </w:tc>
      </w:tr>
      <w:tr w:rsidR="008E03BC" w:rsidRPr="00952600" w:rsidTr="00952600">
        <w:tc>
          <w:tcPr>
            <w:tcW w:w="1666" w:type="pct"/>
            <w:shd w:val="clear" w:color="auto" w:fill="auto"/>
            <w:tcMar>
              <w:top w:w="100" w:type="dxa"/>
              <w:left w:w="100" w:type="dxa"/>
              <w:bottom w:w="100" w:type="dxa"/>
              <w:right w:w="100" w:type="dxa"/>
            </w:tcMar>
          </w:tcPr>
          <w:p w:rsidR="008E03BC" w:rsidRPr="00952600" w:rsidRDefault="006F4CB2">
            <w:pPr>
              <w:jc w:val="center"/>
              <w:rPr>
                <w:b/>
              </w:rPr>
            </w:pPr>
            <w:r w:rsidRPr="00952600">
              <w:rPr>
                <w:rFonts w:eastAsia="Gungsuh"/>
                <w:b/>
              </w:rPr>
              <w:t xml:space="preserve">  9 &lt; M ≤ 10</w:t>
            </w:r>
          </w:p>
        </w:tc>
        <w:tc>
          <w:tcPr>
            <w:tcW w:w="1667" w:type="pct"/>
            <w:shd w:val="clear" w:color="auto" w:fill="auto"/>
            <w:tcMar>
              <w:top w:w="100" w:type="dxa"/>
              <w:left w:w="100" w:type="dxa"/>
              <w:bottom w:w="100" w:type="dxa"/>
              <w:right w:w="100" w:type="dxa"/>
            </w:tcMar>
          </w:tcPr>
          <w:p w:rsidR="008E03BC" w:rsidRPr="00952600" w:rsidRDefault="006F4CB2">
            <w:pPr>
              <w:widowControl w:val="0"/>
              <w:pBdr>
                <w:top w:val="nil"/>
                <w:left w:val="nil"/>
                <w:bottom w:val="nil"/>
                <w:right w:val="nil"/>
                <w:between w:val="nil"/>
              </w:pBdr>
              <w:jc w:val="left"/>
              <w:rPr>
                <w:b/>
              </w:rPr>
            </w:pPr>
            <w:r w:rsidRPr="00952600">
              <w:t xml:space="preserve">               </w:t>
            </w:r>
            <w:r w:rsidRPr="00952600">
              <w:rPr>
                <w:b/>
              </w:rPr>
              <w:t xml:space="preserve">     17-18</w:t>
            </w:r>
          </w:p>
        </w:tc>
        <w:tc>
          <w:tcPr>
            <w:tcW w:w="1667" w:type="pct"/>
            <w:shd w:val="clear" w:color="auto" w:fill="auto"/>
            <w:tcMar>
              <w:top w:w="100" w:type="dxa"/>
              <w:left w:w="100" w:type="dxa"/>
              <w:bottom w:w="100" w:type="dxa"/>
              <w:right w:w="100" w:type="dxa"/>
            </w:tcMar>
          </w:tcPr>
          <w:p w:rsidR="008E03BC" w:rsidRPr="00952600" w:rsidRDefault="006F4CB2">
            <w:pPr>
              <w:widowControl w:val="0"/>
              <w:rPr>
                <w:b/>
              </w:rPr>
            </w:pPr>
            <w:r w:rsidRPr="00952600">
              <w:rPr>
                <w:b/>
              </w:rPr>
              <w:t xml:space="preserve">               19-20</w:t>
            </w:r>
          </w:p>
        </w:tc>
      </w:tr>
    </w:tbl>
    <w:p w:rsidR="008E03BC" w:rsidRDefault="008E03BC">
      <w:pPr>
        <w:pBdr>
          <w:top w:val="nil"/>
          <w:left w:val="nil"/>
          <w:bottom w:val="nil"/>
          <w:right w:val="nil"/>
          <w:between w:val="nil"/>
        </w:pBdr>
        <w:spacing w:line="276" w:lineRule="auto"/>
      </w:pPr>
    </w:p>
    <w:p w:rsidR="00952600" w:rsidRDefault="00952600">
      <w:pPr>
        <w:rPr>
          <w:color w:val="000000"/>
        </w:rPr>
      </w:pPr>
      <w:r>
        <w:rPr>
          <w:color w:val="000000"/>
        </w:rPr>
        <w:br w:type="page"/>
      </w:r>
    </w:p>
    <w:p w:rsidR="008E03BC" w:rsidRDefault="006F4CB2">
      <w:pPr>
        <w:pBdr>
          <w:top w:val="nil"/>
          <w:left w:val="nil"/>
          <w:bottom w:val="nil"/>
          <w:right w:val="nil"/>
          <w:between w:val="nil"/>
        </w:pBdr>
        <w:spacing w:line="276" w:lineRule="auto"/>
        <w:rPr>
          <w:color w:val="000000"/>
        </w:rPr>
      </w:pPr>
      <w:r>
        <w:rPr>
          <w:color w:val="000000"/>
        </w:rPr>
        <w:lastRenderedPageBreak/>
        <w:t>La somma totale dei crediti (</w:t>
      </w:r>
      <w:r>
        <w:rPr>
          <w:b/>
          <w:color w:val="000000"/>
        </w:rPr>
        <w:t xml:space="preserve">max </w:t>
      </w:r>
      <w:r>
        <w:rPr>
          <w:b/>
        </w:rPr>
        <w:t>60</w:t>
      </w:r>
      <w:r>
        <w:rPr>
          <w:b/>
          <w:color w:val="000000"/>
        </w:rPr>
        <w:t xml:space="preserve"> punti</w:t>
      </w:r>
      <w:r>
        <w:rPr>
          <w:color w:val="000000"/>
        </w:rPr>
        <w:t>) presenta questa ripartizione.</w:t>
      </w:r>
    </w:p>
    <w:p w:rsidR="008E03BC" w:rsidRDefault="008E03BC">
      <w:pPr>
        <w:pBdr>
          <w:top w:val="nil"/>
          <w:left w:val="nil"/>
          <w:bottom w:val="nil"/>
          <w:right w:val="nil"/>
          <w:between w:val="nil"/>
        </w:pBdr>
        <w:spacing w:line="276" w:lineRule="auto"/>
        <w:rPr>
          <w:color w:val="000000"/>
        </w:rPr>
      </w:pPr>
    </w:p>
    <w:tbl>
      <w:tblPr>
        <w:tblStyle w:val="aff7"/>
        <w:tblW w:w="9642" w:type="dxa"/>
        <w:jc w:val="center"/>
        <w:tblInd w:w="0" w:type="dxa"/>
        <w:tblBorders>
          <w:top w:val="single" w:sz="6" w:space="0" w:color="000000"/>
          <w:left w:val="single" w:sz="6" w:space="0" w:color="000000"/>
          <w:bottom w:val="single" w:sz="6" w:space="0" w:color="000000"/>
          <w:right w:val="single" w:sz="6" w:space="0" w:color="000000"/>
          <w:insideH w:val="nil"/>
          <w:insideV w:val="nil"/>
        </w:tblBorders>
        <w:tblLayout w:type="fixed"/>
        <w:tblLook w:val="0000" w:firstRow="0" w:lastRow="0" w:firstColumn="0" w:lastColumn="0" w:noHBand="0" w:noVBand="0"/>
      </w:tblPr>
      <w:tblGrid>
        <w:gridCol w:w="2282"/>
        <w:gridCol w:w="1840"/>
        <w:gridCol w:w="1840"/>
        <w:gridCol w:w="1840"/>
        <w:gridCol w:w="1840"/>
      </w:tblGrid>
      <w:tr w:rsidR="008E03BC">
        <w:trPr>
          <w:jc w:val="center"/>
        </w:trPr>
        <w:tc>
          <w:tcPr>
            <w:tcW w:w="2282" w:type="dxa"/>
            <w:vMerge w:val="restart"/>
            <w:tcBorders>
              <w:top w:val="single" w:sz="6" w:space="0" w:color="000000"/>
              <w:right w:val="single" w:sz="6" w:space="0" w:color="000000"/>
            </w:tcBorders>
            <w:shd w:val="clear" w:color="auto" w:fill="C6D9F1"/>
            <w:vAlign w:val="center"/>
          </w:tcPr>
          <w:p w:rsidR="008E03BC" w:rsidRDefault="006F4CB2">
            <w:pPr>
              <w:pBdr>
                <w:top w:val="nil"/>
                <w:left w:val="nil"/>
                <w:bottom w:val="nil"/>
                <w:right w:val="nil"/>
                <w:between w:val="nil"/>
              </w:pBdr>
              <w:jc w:val="center"/>
              <w:rPr>
                <w:color w:val="000000"/>
                <w:sz w:val="18"/>
                <w:szCs w:val="18"/>
              </w:rPr>
            </w:pPr>
            <w:r>
              <w:rPr>
                <w:b/>
                <w:sz w:val="18"/>
                <w:szCs w:val="18"/>
              </w:rPr>
              <w:t>Candidato</w:t>
            </w:r>
          </w:p>
        </w:tc>
        <w:tc>
          <w:tcPr>
            <w:tcW w:w="5520" w:type="dxa"/>
            <w:gridSpan w:val="3"/>
            <w:tcBorders>
              <w:top w:val="single" w:sz="6" w:space="0" w:color="000000"/>
              <w:left w:val="single" w:sz="6" w:space="0" w:color="000000"/>
              <w:bottom w:val="single" w:sz="6" w:space="0" w:color="000000"/>
            </w:tcBorders>
            <w:shd w:val="clear" w:color="auto" w:fill="C6D9F1"/>
          </w:tcPr>
          <w:p w:rsidR="008E03BC" w:rsidRDefault="006F4CB2">
            <w:pPr>
              <w:pBdr>
                <w:top w:val="nil"/>
                <w:left w:val="nil"/>
                <w:bottom w:val="nil"/>
                <w:right w:val="nil"/>
                <w:between w:val="nil"/>
              </w:pBdr>
              <w:tabs>
                <w:tab w:val="left" w:pos="288"/>
                <w:tab w:val="center" w:pos="2977"/>
              </w:tabs>
              <w:jc w:val="left"/>
              <w:rPr>
                <w:color w:val="000000"/>
                <w:sz w:val="18"/>
                <w:szCs w:val="18"/>
              </w:rPr>
            </w:pPr>
            <w:r>
              <w:rPr>
                <w:b/>
                <w:color w:val="000000"/>
                <w:sz w:val="18"/>
                <w:szCs w:val="18"/>
              </w:rPr>
              <w:tab/>
            </w:r>
            <w:r>
              <w:rPr>
                <w:b/>
                <w:color w:val="000000"/>
                <w:sz w:val="18"/>
                <w:szCs w:val="18"/>
              </w:rPr>
              <w:tab/>
              <w:t>Credito scolastico (Punti)</w:t>
            </w:r>
          </w:p>
        </w:tc>
        <w:tc>
          <w:tcPr>
            <w:tcW w:w="1840" w:type="dxa"/>
            <w:tcBorders>
              <w:top w:val="single" w:sz="6" w:space="0" w:color="000000"/>
              <w:left w:val="single" w:sz="6" w:space="0" w:color="000000"/>
              <w:bottom w:val="single" w:sz="6" w:space="0" w:color="000000"/>
            </w:tcBorders>
            <w:shd w:val="clear" w:color="auto" w:fill="C6D9F1"/>
          </w:tcPr>
          <w:p w:rsidR="008E03BC" w:rsidRDefault="008E03BC">
            <w:pPr>
              <w:widowControl w:val="0"/>
              <w:pBdr>
                <w:top w:val="nil"/>
                <w:left w:val="nil"/>
                <w:bottom w:val="nil"/>
                <w:right w:val="nil"/>
                <w:between w:val="nil"/>
              </w:pBdr>
              <w:spacing w:line="276" w:lineRule="auto"/>
              <w:jc w:val="left"/>
              <w:rPr>
                <w:color w:val="000000"/>
                <w:sz w:val="18"/>
                <w:szCs w:val="18"/>
              </w:rPr>
            </w:pPr>
          </w:p>
        </w:tc>
      </w:tr>
      <w:tr w:rsidR="008E03BC">
        <w:trPr>
          <w:trHeight w:val="180"/>
          <w:jc w:val="center"/>
        </w:trPr>
        <w:tc>
          <w:tcPr>
            <w:tcW w:w="2282" w:type="dxa"/>
            <w:vMerge/>
            <w:tcBorders>
              <w:top w:val="single" w:sz="6" w:space="0" w:color="000000"/>
              <w:right w:val="single" w:sz="6" w:space="0" w:color="000000"/>
            </w:tcBorders>
            <w:shd w:val="clear" w:color="auto" w:fill="C6D9F1"/>
            <w:vAlign w:val="center"/>
          </w:tcPr>
          <w:p w:rsidR="008E03BC" w:rsidRDefault="008E03BC">
            <w:pPr>
              <w:widowControl w:val="0"/>
              <w:pBdr>
                <w:top w:val="nil"/>
                <w:left w:val="nil"/>
                <w:bottom w:val="nil"/>
                <w:right w:val="nil"/>
                <w:between w:val="nil"/>
              </w:pBdr>
              <w:spacing w:line="276" w:lineRule="auto"/>
              <w:jc w:val="left"/>
              <w:rPr>
                <w:color w:val="000000"/>
                <w:sz w:val="18"/>
                <w:szCs w:val="18"/>
              </w:rPr>
            </w:pPr>
          </w:p>
        </w:tc>
        <w:tc>
          <w:tcPr>
            <w:tcW w:w="1840" w:type="dxa"/>
            <w:tcBorders>
              <w:top w:val="single" w:sz="6" w:space="0" w:color="000000"/>
              <w:left w:val="single" w:sz="6" w:space="0" w:color="000000"/>
              <w:bottom w:val="single" w:sz="6" w:space="0" w:color="000000"/>
              <w:right w:val="single" w:sz="6" w:space="0" w:color="000000"/>
            </w:tcBorders>
            <w:shd w:val="clear" w:color="auto" w:fill="548DD4"/>
          </w:tcPr>
          <w:p w:rsidR="008E03BC" w:rsidRDefault="006F4CB2">
            <w:pPr>
              <w:pBdr>
                <w:top w:val="nil"/>
                <w:left w:val="nil"/>
                <w:bottom w:val="nil"/>
                <w:right w:val="nil"/>
                <w:between w:val="nil"/>
              </w:pBdr>
              <w:jc w:val="center"/>
              <w:rPr>
                <w:color w:val="000000"/>
                <w:sz w:val="18"/>
                <w:szCs w:val="18"/>
              </w:rPr>
            </w:pPr>
            <w:r>
              <w:rPr>
                <w:b/>
                <w:sz w:val="18"/>
                <w:szCs w:val="18"/>
              </w:rPr>
              <w:t>Conv.</w:t>
            </w:r>
            <w:r w:rsidR="0011336D">
              <w:rPr>
                <w:b/>
                <w:sz w:val="18"/>
                <w:szCs w:val="18"/>
              </w:rPr>
              <w:t xml:space="preserve"> </w:t>
            </w:r>
            <w:r>
              <w:rPr>
                <w:b/>
                <w:color w:val="000000"/>
                <w:sz w:val="18"/>
                <w:szCs w:val="18"/>
              </w:rPr>
              <w:t>III anno</w:t>
            </w:r>
          </w:p>
        </w:tc>
        <w:tc>
          <w:tcPr>
            <w:tcW w:w="1840" w:type="dxa"/>
            <w:tcBorders>
              <w:top w:val="single" w:sz="6" w:space="0" w:color="000000"/>
              <w:left w:val="single" w:sz="6" w:space="0" w:color="000000"/>
              <w:bottom w:val="single" w:sz="6" w:space="0" w:color="000000"/>
              <w:right w:val="single" w:sz="6" w:space="0" w:color="000000"/>
            </w:tcBorders>
            <w:shd w:val="clear" w:color="auto" w:fill="C6D9F1"/>
          </w:tcPr>
          <w:p w:rsidR="008E03BC" w:rsidRDefault="006F4CB2">
            <w:pPr>
              <w:pBdr>
                <w:top w:val="nil"/>
                <w:left w:val="nil"/>
                <w:bottom w:val="nil"/>
                <w:right w:val="nil"/>
                <w:between w:val="nil"/>
              </w:pBdr>
              <w:jc w:val="center"/>
              <w:rPr>
                <w:color w:val="000000"/>
                <w:sz w:val="18"/>
                <w:szCs w:val="18"/>
              </w:rPr>
            </w:pPr>
            <w:r>
              <w:rPr>
                <w:b/>
                <w:sz w:val="18"/>
                <w:szCs w:val="18"/>
              </w:rPr>
              <w:t xml:space="preserve">Conv. </w:t>
            </w:r>
            <w:r>
              <w:rPr>
                <w:b/>
                <w:color w:val="000000"/>
                <w:sz w:val="18"/>
                <w:szCs w:val="18"/>
              </w:rPr>
              <w:t>IV anno</w:t>
            </w:r>
          </w:p>
        </w:tc>
        <w:tc>
          <w:tcPr>
            <w:tcW w:w="3680" w:type="dxa"/>
            <w:gridSpan w:val="2"/>
            <w:tcBorders>
              <w:top w:val="single" w:sz="6" w:space="0" w:color="000000"/>
              <w:left w:val="single" w:sz="6" w:space="0" w:color="000000"/>
              <w:bottom w:val="single" w:sz="6" w:space="0" w:color="000000"/>
            </w:tcBorders>
            <w:shd w:val="clear" w:color="auto" w:fill="548DD4"/>
          </w:tcPr>
          <w:p w:rsidR="008E03BC" w:rsidRDefault="006F4CB2">
            <w:pPr>
              <w:pBdr>
                <w:top w:val="nil"/>
                <w:left w:val="nil"/>
                <w:bottom w:val="nil"/>
                <w:right w:val="nil"/>
                <w:between w:val="nil"/>
              </w:pBdr>
              <w:jc w:val="center"/>
              <w:rPr>
                <w:color w:val="000000"/>
                <w:sz w:val="18"/>
                <w:szCs w:val="18"/>
              </w:rPr>
            </w:pPr>
            <w:r>
              <w:rPr>
                <w:b/>
                <w:color w:val="000000"/>
                <w:sz w:val="18"/>
                <w:szCs w:val="18"/>
              </w:rPr>
              <w:t>V anno</w:t>
            </w:r>
          </w:p>
        </w:tc>
      </w:tr>
      <w:tr w:rsidR="008E03BC">
        <w:trPr>
          <w:jc w:val="center"/>
        </w:trPr>
        <w:tc>
          <w:tcPr>
            <w:tcW w:w="2282" w:type="dxa"/>
            <w:tcBorders>
              <w:top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pPr>
          </w:p>
          <w:p w:rsidR="008E03BC" w:rsidRDefault="006F4CB2">
            <w:pPr>
              <w:pBdr>
                <w:top w:val="nil"/>
                <w:left w:val="nil"/>
                <w:bottom w:val="nil"/>
                <w:right w:val="nil"/>
                <w:between w:val="nil"/>
              </w:pBdr>
              <w:jc w:val="center"/>
            </w:pPr>
            <w:r>
              <w:t>N. progressivo nell’elenco della classe</w:t>
            </w: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shd w:val="clear" w:color="auto" w:fill="6D9EEB"/>
          </w:tcPr>
          <w:p w:rsidR="008E03BC" w:rsidRDefault="008E03BC">
            <w:pPr>
              <w:pBdr>
                <w:top w:val="nil"/>
                <w:left w:val="nil"/>
                <w:bottom w:val="nil"/>
                <w:right w:val="nil"/>
                <w:between w:val="nil"/>
              </w:pBdr>
              <w:jc w:val="center"/>
              <w:rPr>
                <w:b/>
              </w:rPr>
            </w:pPr>
          </w:p>
          <w:p w:rsidR="008E03BC" w:rsidRDefault="006F4CB2">
            <w:pPr>
              <w:pBdr>
                <w:top w:val="nil"/>
                <w:left w:val="nil"/>
                <w:bottom w:val="nil"/>
                <w:right w:val="nil"/>
                <w:between w:val="nil"/>
              </w:pBdr>
              <w:jc w:val="center"/>
              <w:rPr>
                <w:b/>
                <w:color w:val="000000"/>
              </w:rPr>
            </w:pPr>
            <w:r>
              <w:rPr>
                <w:b/>
              </w:rPr>
              <w:t>Credito formativo</w:t>
            </w:r>
          </w:p>
        </w:tc>
      </w:tr>
      <w:tr w:rsidR="008E03BC">
        <w:trPr>
          <w:jc w:val="center"/>
        </w:trPr>
        <w:tc>
          <w:tcPr>
            <w:tcW w:w="2282" w:type="dxa"/>
            <w:tcBorders>
              <w:top w:val="single" w:sz="6" w:space="0" w:color="000000"/>
              <w:bottom w:val="single" w:sz="6" w:space="0" w:color="000000"/>
              <w:right w:val="single" w:sz="6" w:space="0" w:color="000000"/>
            </w:tcBorders>
          </w:tcPr>
          <w:p w:rsidR="008E03BC" w:rsidRDefault="006F4CB2">
            <w:pPr>
              <w:pBdr>
                <w:top w:val="nil"/>
                <w:left w:val="nil"/>
                <w:bottom w:val="nil"/>
                <w:right w:val="nil"/>
                <w:between w:val="nil"/>
              </w:pBdr>
              <w:jc w:val="center"/>
              <w:rPr>
                <w:color w:val="000000"/>
              </w:rPr>
            </w:pPr>
            <w:r>
              <w:t>1</w:t>
            </w: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tcPr>
          <w:p w:rsidR="008E03BC" w:rsidRDefault="006F4CB2">
            <w:pPr>
              <w:pBdr>
                <w:top w:val="nil"/>
                <w:left w:val="nil"/>
                <w:bottom w:val="nil"/>
                <w:right w:val="nil"/>
                <w:between w:val="nil"/>
              </w:pBdr>
              <w:jc w:val="center"/>
              <w:rPr>
                <w:color w:val="000000"/>
              </w:rPr>
            </w:pPr>
            <w:r>
              <w:t>2</w:t>
            </w: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left"/>
              <w:rPr>
                <w:color w:val="000000"/>
              </w:rPr>
            </w:pPr>
          </w:p>
        </w:tc>
      </w:tr>
      <w:tr w:rsidR="008E03BC">
        <w:trPr>
          <w:jc w:val="center"/>
        </w:trPr>
        <w:tc>
          <w:tcPr>
            <w:tcW w:w="2282" w:type="dxa"/>
            <w:tcBorders>
              <w:top w:val="single" w:sz="6" w:space="0" w:color="000000"/>
              <w:bottom w:val="single" w:sz="6" w:space="0" w:color="000000"/>
              <w:right w:val="single" w:sz="6" w:space="0" w:color="000000"/>
            </w:tcBorders>
          </w:tcPr>
          <w:p w:rsidR="008E03BC" w:rsidRDefault="006F4CB2">
            <w:pPr>
              <w:pBdr>
                <w:top w:val="nil"/>
                <w:left w:val="nil"/>
                <w:bottom w:val="nil"/>
                <w:right w:val="nil"/>
                <w:between w:val="nil"/>
              </w:pBdr>
              <w:jc w:val="center"/>
              <w:rPr>
                <w:color w:val="000000"/>
              </w:rPr>
            </w:pPr>
            <w:r>
              <w:t>3</w:t>
            </w: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tcBorders>
          </w:tcPr>
          <w:p w:rsidR="008E03BC" w:rsidRDefault="008E03BC">
            <w:pPr>
              <w:pBdr>
                <w:top w:val="nil"/>
                <w:left w:val="nil"/>
                <w:bottom w:val="nil"/>
                <w:right w:val="nil"/>
                <w:between w:val="nil"/>
              </w:pBdr>
              <w:jc w:val="left"/>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6F4CB2">
            <w:pPr>
              <w:pBdr>
                <w:top w:val="nil"/>
                <w:left w:val="nil"/>
                <w:bottom w:val="nil"/>
                <w:right w:val="nil"/>
                <w:between w:val="nil"/>
              </w:pBdr>
              <w:jc w:val="center"/>
              <w:rPr>
                <w:color w:val="000000"/>
              </w:rPr>
            </w:pPr>
            <w:r>
              <w:t>4</w:t>
            </w: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6F4CB2">
            <w:pPr>
              <w:pBdr>
                <w:top w:val="nil"/>
                <w:left w:val="nil"/>
                <w:bottom w:val="nil"/>
                <w:right w:val="nil"/>
                <w:between w:val="nil"/>
              </w:pBdr>
              <w:jc w:val="center"/>
              <w:rPr>
                <w:color w:val="000000"/>
              </w:rPr>
            </w:pPr>
            <w:r>
              <w:t>..</w:t>
            </w: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r w:rsidR="008E03BC">
        <w:trPr>
          <w:jc w:val="center"/>
        </w:trPr>
        <w:tc>
          <w:tcPr>
            <w:tcW w:w="2282" w:type="dxa"/>
            <w:tcBorders>
              <w:top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left"/>
              <w:rPr>
                <w:color w:val="000000"/>
              </w:rPr>
            </w:pPr>
          </w:p>
        </w:tc>
        <w:tc>
          <w:tcPr>
            <w:tcW w:w="1840" w:type="dxa"/>
            <w:tcBorders>
              <w:top w:val="single" w:sz="6" w:space="0" w:color="000000"/>
              <w:left w:val="single" w:sz="6" w:space="0" w:color="000000"/>
              <w:bottom w:val="single" w:sz="6" w:space="0" w:color="000000"/>
              <w:right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c>
          <w:tcPr>
            <w:tcW w:w="1840" w:type="dxa"/>
            <w:tcBorders>
              <w:top w:val="single" w:sz="6" w:space="0" w:color="000000"/>
              <w:left w:val="single" w:sz="6" w:space="0" w:color="000000"/>
              <w:bottom w:val="single" w:sz="6" w:space="0" w:color="000000"/>
            </w:tcBorders>
            <w:vAlign w:val="center"/>
          </w:tcPr>
          <w:p w:rsidR="008E03BC" w:rsidRDefault="008E03BC">
            <w:pPr>
              <w:pBdr>
                <w:top w:val="nil"/>
                <w:left w:val="nil"/>
                <w:bottom w:val="nil"/>
                <w:right w:val="nil"/>
                <w:between w:val="nil"/>
              </w:pBdr>
              <w:jc w:val="center"/>
              <w:rPr>
                <w:color w:val="000000"/>
              </w:rPr>
            </w:pPr>
          </w:p>
        </w:tc>
      </w:tr>
    </w:tbl>
    <w:p w:rsidR="008E03BC" w:rsidRDefault="008E03BC">
      <w:pPr>
        <w:pBdr>
          <w:top w:val="nil"/>
          <w:left w:val="nil"/>
          <w:bottom w:val="nil"/>
          <w:right w:val="nil"/>
          <w:between w:val="nil"/>
        </w:pBdr>
        <w:spacing w:line="276" w:lineRule="auto"/>
        <w:rPr>
          <w:b/>
        </w:rPr>
      </w:pPr>
    </w:p>
    <w:p w:rsidR="008E03BC" w:rsidRDefault="006F4CB2">
      <w:pPr>
        <w:pBdr>
          <w:top w:val="nil"/>
          <w:left w:val="nil"/>
          <w:bottom w:val="nil"/>
          <w:right w:val="nil"/>
          <w:between w:val="nil"/>
        </w:pBdr>
        <w:spacing w:line="360" w:lineRule="auto"/>
        <w:rPr>
          <w:color w:val="000000"/>
        </w:rPr>
      </w:pPr>
      <w:bookmarkStart w:id="4" w:name="bookmark=id.3znysh7" w:colFirst="0" w:colLast="0"/>
      <w:bookmarkEnd w:id="4"/>
      <w:r>
        <w:rPr>
          <w:b/>
          <w:color w:val="000000"/>
        </w:rPr>
        <w:t>M</w:t>
      </w:r>
      <w:r>
        <w:rPr>
          <w:color w:val="000000"/>
        </w:rPr>
        <w:t xml:space="preserve"> rappresenta la media dei voti conseguiti in sede di scrutinio finale di ciascun anno scolastico. Il credito scolastico, da attribuire nell’ambito delle bande di oscillazione indicate dalla precedente tabella, va espresso in numero intero e deve tenere in considerazione oltre </w:t>
      </w:r>
      <w:r>
        <w:rPr>
          <w:b/>
          <w:color w:val="000000"/>
        </w:rPr>
        <w:t>la media dei voti</w:t>
      </w:r>
      <w:r>
        <w:rPr>
          <w:color w:val="000000"/>
        </w:rPr>
        <w:t xml:space="preserve">, anche </w:t>
      </w:r>
      <w:r>
        <w:rPr>
          <w:b/>
          <w:color w:val="000000"/>
        </w:rPr>
        <w:t>l’assiduità della frequenza scolastica</w:t>
      </w:r>
      <w:r>
        <w:rPr>
          <w:color w:val="000000"/>
        </w:rPr>
        <w:t xml:space="preserve">, </w:t>
      </w:r>
      <w:r>
        <w:rPr>
          <w:b/>
          <w:color w:val="000000"/>
        </w:rPr>
        <w:t>l’interesse e l’impegno nella partecipazione</w:t>
      </w:r>
      <w:r>
        <w:rPr>
          <w:color w:val="000000"/>
        </w:rPr>
        <w:t xml:space="preserve"> al dialogo educativo e alle </w:t>
      </w:r>
      <w:r>
        <w:rPr>
          <w:b/>
          <w:color w:val="000000"/>
        </w:rPr>
        <w:t>attività complementari ed integrative</w:t>
      </w:r>
      <w:r>
        <w:rPr>
          <w:color w:val="000000"/>
        </w:rPr>
        <w:t xml:space="preserve"> ed eventuali crediti formativi. </w:t>
      </w:r>
    </w:p>
    <w:p w:rsidR="008E03BC" w:rsidRDefault="006F4CB2">
      <w:pPr>
        <w:pBdr>
          <w:top w:val="nil"/>
          <w:left w:val="nil"/>
          <w:bottom w:val="nil"/>
          <w:right w:val="nil"/>
          <w:between w:val="nil"/>
        </w:pBdr>
        <w:spacing w:line="360" w:lineRule="auto"/>
        <w:rPr>
          <w:color w:val="000000"/>
        </w:rPr>
      </w:pPr>
      <w:r>
        <w:rPr>
          <w:i/>
          <w:color w:val="000000"/>
          <w:u w:val="single"/>
        </w:rPr>
        <w:t>Il riconoscimento di eventuali crediti formativi non può in alcun modo comportare il cambiamento della banda di oscillazione corrispondente alla media M dei voti</w:t>
      </w:r>
      <w:r>
        <w:rPr>
          <w:i/>
          <w:u w:val="single"/>
        </w:rPr>
        <w:t xml:space="preserve"> ma può portare solo al massimo dei punti previsti nella banda.</w:t>
      </w:r>
    </w:p>
    <w:p w:rsidR="008E03BC" w:rsidRDefault="006F4CB2">
      <w:pPr>
        <w:pBdr>
          <w:top w:val="nil"/>
          <w:left w:val="nil"/>
          <w:bottom w:val="nil"/>
          <w:right w:val="nil"/>
          <w:between w:val="nil"/>
        </w:pBdr>
        <w:spacing w:line="360" w:lineRule="auto"/>
        <w:ind w:firstLine="426"/>
        <w:rPr>
          <w:color w:val="000000"/>
        </w:rPr>
      </w:pPr>
      <w:r>
        <w:rPr>
          <w:color w:val="000000"/>
        </w:rPr>
        <w:t xml:space="preserve">Il </w:t>
      </w:r>
      <w:r>
        <w:rPr>
          <w:b/>
          <w:color w:val="000000"/>
        </w:rPr>
        <w:t>voto di co</w:t>
      </w:r>
      <w:r>
        <w:rPr>
          <w:b/>
        </w:rPr>
        <w:t>mportamento</w:t>
      </w:r>
      <w:r>
        <w:rPr>
          <w:color w:val="000000"/>
        </w:rPr>
        <w:t xml:space="preserve">, secondo quanto stabilito dalla O.M. 40 art. 2 dell’8/4/09, incide sulla determinazione del credito scolastico e concorre alla determinazione del credito scolastico, perché fa media con i voti di profitto, così anche il </w:t>
      </w:r>
      <w:r>
        <w:rPr>
          <w:b/>
          <w:color w:val="000000"/>
        </w:rPr>
        <w:t xml:space="preserve">voto di Scienze motorie e sportive </w:t>
      </w:r>
      <w:r>
        <w:rPr>
          <w:color w:val="000000"/>
        </w:rPr>
        <w:t>(C.M.n.10/09).</w:t>
      </w:r>
    </w:p>
    <w:p w:rsidR="008E03BC" w:rsidRDefault="006F4CB2">
      <w:pPr>
        <w:pBdr>
          <w:top w:val="nil"/>
          <w:left w:val="nil"/>
          <w:bottom w:val="nil"/>
          <w:right w:val="nil"/>
          <w:between w:val="nil"/>
        </w:pBdr>
        <w:spacing w:line="360" w:lineRule="auto"/>
        <w:ind w:firstLine="426"/>
        <w:rPr>
          <w:color w:val="000000"/>
        </w:rPr>
      </w:pPr>
      <w:r>
        <w:rPr>
          <w:color w:val="000000"/>
        </w:rPr>
        <w:lastRenderedPageBreak/>
        <w:t xml:space="preserve">La Religione cattolica non fa media, ma il docente di religione, con gli altri insegnanti, attribuisce il punteggio per il credito scolastico (art.6 del Regol. di attuativo 13/03/09) e per </w:t>
      </w:r>
      <w:r>
        <w:t>il</w:t>
      </w:r>
      <w:r>
        <w:rPr>
          <w:color w:val="000000"/>
        </w:rPr>
        <w:t xml:space="preserve"> co</w:t>
      </w:r>
      <w:r>
        <w:t>mportamento</w:t>
      </w:r>
      <w:r>
        <w:rPr>
          <w:color w:val="000000"/>
        </w:rPr>
        <w:t>.</w:t>
      </w:r>
    </w:p>
    <w:p w:rsidR="008E03BC" w:rsidRDefault="008E03BC">
      <w:pPr>
        <w:pBdr>
          <w:top w:val="nil"/>
          <w:left w:val="nil"/>
          <w:bottom w:val="nil"/>
          <w:right w:val="nil"/>
          <w:between w:val="nil"/>
        </w:pBdr>
        <w:spacing w:line="276" w:lineRule="auto"/>
        <w:rPr>
          <w:color w:val="000000"/>
        </w:rPr>
      </w:pPr>
    </w:p>
    <w:p w:rsidR="008E03BC" w:rsidRDefault="006F4CB2">
      <w:pPr>
        <w:pBdr>
          <w:top w:val="nil"/>
          <w:left w:val="nil"/>
          <w:bottom w:val="nil"/>
          <w:right w:val="nil"/>
          <w:between w:val="nil"/>
        </w:pBdr>
        <w:jc w:val="left"/>
        <w:rPr>
          <w:color w:val="000000"/>
        </w:rPr>
      </w:pPr>
      <w:r>
        <w:rPr>
          <w:b/>
          <w:color w:val="000000"/>
        </w:rPr>
        <w:t>IL CREDITO FORMATIVO</w:t>
      </w:r>
      <w:r>
        <w:rPr>
          <w:color w:val="000000"/>
        </w:rPr>
        <w:br/>
        <w:t xml:space="preserve">  </w:t>
      </w:r>
    </w:p>
    <w:p w:rsidR="008E03BC" w:rsidRDefault="006F4CB2">
      <w:pPr>
        <w:pBdr>
          <w:top w:val="nil"/>
          <w:left w:val="nil"/>
          <w:bottom w:val="nil"/>
          <w:right w:val="nil"/>
          <w:between w:val="nil"/>
        </w:pBdr>
        <w:spacing w:line="360" w:lineRule="auto"/>
        <w:ind w:firstLine="567"/>
        <w:jc w:val="left"/>
        <w:rPr>
          <w:color w:val="000000"/>
        </w:rPr>
      </w:pPr>
      <w:r>
        <w:rPr>
          <w:color w:val="000000"/>
        </w:rPr>
        <w:t xml:space="preserve">I Consigli di Classe decidono ogni singolo caso sulla base del D.M. 49 del 24/02/00, che, tra l’altro, sottolinea la necessità di una “rilevanza qualitativa” delle esperienze. Si considerano qualificanti quelle esperienze legate alla formazione della persona e alla crescita umana, civile e sociale, in relazione ai seguenti punti: </w:t>
      </w:r>
    </w:p>
    <w:p w:rsidR="008E03BC" w:rsidRDefault="008E03BC">
      <w:pPr>
        <w:pBdr>
          <w:top w:val="nil"/>
          <w:left w:val="nil"/>
          <w:bottom w:val="nil"/>
          <w:right w:val="nil"/>
          <w:between w:val="nil"/>
        </w:pBdr>
        <w:spacing w:line="276" w:lineRule="auto"/>
        <w:ind w:firstLine="360"/>
        <w:jc w:val="left"/>
        <w:rPr>
          <w:color w:val="000000"/>
        </w:rPr>
      </w:pPr>
    </w:p>
    <w:p w:rsidR="008E03BC" w:rsidRDefault="006F4CB2">
      <w:pPr>
        <w:pBdr>
          <w:top w:val="nil"/>
          <w:left w:val="nil"/>
          <w:bottom w:val="nil"/>
          <w:right w:val="nil"/>
          <w:between w:val="nil"/>
        </w:pBdr>
        <w:jc w:val="left"/>
        <w:rPr>
          <w:color w:val="000000"/>
        </w:rPr>
      </w:pPr>
      <w:r>
        <w:rPr>
          <w:b/>
          <w:color w:val="000000"/>
        </w:rPr>
        <w:t>Attività o esperienze che danno luogo all’acquisizione di crediti formativi</w:t>
      </w:r>
    </w:p>
    <w:p w:rsidR="008E03BC" w:rsidRDefault="008E03BC">
      <w:pPr>
        <w:pBdr>
          <w:top w:val="nil"/>
          <w:left w:val="nil"/>
          <w:bottom w:val="nil"/>
          <w:right w:val="nil"/>
          <w:between w:val="nil"/>
        </w:pBdr>
        <w:spacing w:line="276" w:lineRule="auto"/>
        <w:ind w:firstLine="360"/>
        <w:jc w:val="left"/>
        <w:rPr>
          <w:color w:val="000000"/>
        </w:rPr>
      </w:pPr>
    </w:p>
    <w:p w:rsidR="008E03BC" w:rsidRDefault="006F4CB2">
      <w:pPr>
        <w:numPr>
          <w:ilvl w:val="0"/>
          <w:numId w:val="5"/>
        </w:numPr>
        <w:pBdr>
          <w:top w:val="nil"/>
          <w:left w:val="nil"/>
          <w:bottom w:val="nil"/>
          <w:right w:val="nil"/>
          <w:between w:val="nil"/>
        </w:pBdr>
        <w:ind w:left="426" w:hanging="284"/>
        <w:jc w:val="left"/>
        <w:rPr>
          <w:color w:val="000000"/>
        </w:rPr>
      </w:pPr>
      <w:r>
        <w:rPr>
          <w:b/>
        </w:rPr>
        <w:t>c</w:t>
      </w:r>
      <w:r>
        <w:rPr>
          <w:b/>
          <w:color w:val="000000"/>
        </w:rPr>
        <w:t>ertificazioni linguistiche e informatiche</w:t>
      </w:r>
    </w:p>
    <w:p w:rsidR="008E03BC" w:rsidRDefault="008E03BC">
      <w:pPr>
        <w:pBdr>
          <w:top w:val="nil"/>
          <w:left w:val="nil"/>
          <w:bottom w:val="nil"/>
          <w:right w:val="nil"/>
          <w:between w:val="nil"/>
        </w:pBdr>
        <w:spacing w:line="276" w:lineRule="auto"/>
        <w:jc w:val="left"/>
        <w:rPr>
          <w:color w:val="000000"/>
        </w:rPr>
      </w:pPr>
    </w:p>
    <w:p w:rsidR="008E03BC" w:rsidRDefault="006F4CB2" w:rsidP="00952600">
      <w:pPr>
        <w:numPr>
          <w:ilvl w:val="0"/>
          <w:numId w:val="8"/>
        </w:numPr>
        <w:pBdr>
          <w:top w:val="nil"/>
          <w:left w:val="nil"/>
          <w:bottom w:val="nil"/>
          <w:right w:val="nil"/>
          <w:between w:val="nil"/>
        </w:pBdr>
        <w:spacing w:line="276" w:lineRule="auto"/>
        <w:rPr>
          <w:color w:val="000000"/>
        </w:rPr>
      </w:pPr>
      <w:r>
        <w:rPr>
          <w:b/>
          <w:color w:val="000000"/>
        </w:rPr>
        <w:t>Corsi di lingue frequentati in Italia</w:t>
      </w:r>
      <w:r>
        <w:rPr>
          <w:color w:val="000000"/>
        </w:rPr>
        <w:t xml:space="preserve"> con certificazione riconosciuta dal M.I.U.R. e/o dalla Regione</w:t>
      </w:r>
    </w:p>
    <w:p w:rsidR="008E03BC" w:rsidRDefault="006F4CB2" w:rsidP="00952600">
      <w:pPr>
        <w:numPr>
          <w:ilvl w:val="0"/>
          <w:numId w:val="8"/>
        </w:numPr>
        <w:pBdr>
          <w:top w:val="nil"/>
          <w:left w:val="nil"/>
          <w:bottom w:val="nil"/>
          <w:right w:val="nil"/>
          <w:between w:val="nil"/>
        </w:pBdr>
        <w:spacing w:line="276" w:lineRule="auto"/>
        <w:rPr>
          <w:color w:val="000000"/>
        </w:rPr>
      </w:pPr>
      <w:r>
        <w:rPr>
          <w:b/>
          <w:color w:val="000000"/>
        </w:rPr>
        <w:t>Corsi di lingue frequentati all’estero</w:t>
      </w:r>
      <w:r>
        <w:rPr>
          <w:color w:val="000000"/>
        </w:rPr>
        <w:t xml:space="preserve"> con certificazione prevista dalla C.M. 117 del 14/04/00</w:t>
      </w:r>
    </w:p>
    <w:p w:rsidR="008E03BC" w:rsidRDefault="006F4CB2" w:rsidP="00952600">
      <w:pPr>
        <w:numPr>
          <w:ilvl w:val="0"/>
          <w:numId w:val="8"/>
        </w:numPr>
        <w:pBdr>
          <w:top w:val="nil"/>
          <w:left w:val="nil"/>
          <w:bottom w:val="nil"/>
          <w:right w:val="nil"/>
          <w:between w:val="nil"/>
        </w:pBdr>
        <w:spacing w:line="276" w:lineRule="auto"/>
        <w:rPr>
          <w:color w:val="000000"/>
        </w:rPr>
      </w:pPr>
      <w:r>
        <w:rPr>
          <w:b/>
          <w:color w:val="000000"/>
        </w:rPr>
        <w:t>Certificazioni linguistiche internazionali</w:t>
      </w:r>
      <w:r>
        <w:rPr>
          <w:color w:val="000000"/>
        </w:rPr>
        <w:t xml:space="preserve"> (</w:t>
      </w:r>
      <w:r>
        <w:rPr>
          <w:b/>
          <w:color w:val="000000"/>
        </w:rPr>
        <w:t>P.E.T</w:t>
      </w:r>
      <w:r>
        <w:rPr>
          <w:color w:val="000000"/>
        </w:rPr>
        <w:t>.</w:t>
      </w:r>
      <w:r>
        <w:t>-</w:t>
      </w:r>
      <w:r>
        <w:rPr>
          <w:color w:val="000000"/>
        </w:rPr>
        <w:t xml:space="preserve"> </w:t>
      </w:r>
      <w:r>
        <w:rPr>
          <w:b/>
          <w:color w:val="000000"/>
        </w:rPr>
        <w:t>F.C.E</w:t>
      </w:r>
      <w:r>
        <w:t xml:space="preserve"> -</w:t>
      </w:r>
      <w:r>
        <w:rPr>
          <w:color w:val="000000"/>
        </w:rPr>
        <w:t xml:space="preserve"> </w:t>
      </w:r>
      <w:r>
        <w:rPr>
          <w:b/>
          <w:color w:val="000000"/>
        </w:rPr>
        <w:t xml:space="preserve">IELTS </w:t>
      </w:r>
      <w:r>
        <w:rPr>
          <w:color w:val="000000"/>
        </w:rPr>
        <w:t xml:space="preserve">- </w:t>
      </w:r>
      <w:r>
        <w:rPr>
          <w:b/>
          <w:color w:val="000000"/>
        </w:rPr>
        <w:t>D.E.L.F</w:t>
      </w:r>
      <w:r>
        <w:rPr>
          <w:color w:val="000000"/>
        </w:rPr>
        <w:t>. ecc.)</w:t>
      </w:r>
    </w:p>
    <w:p w:rsidR="008E03BC" w:rsidRDefault="006F4CB2" w:rsidP="00952600">
      <w:pPr>
        <w:numPr>
          <w:ilvl w:val="0"/>
          <w:numId w:val="8"/>
        </w:numPr>
        <w:pBdr>
          <w:top w:val="nil"/>
          <w:left w:val="nil"/>
          <w:bottom w:val="nil"/>
          <w:right w:val="nil"/>
          <w:between w:val="nil"/>
        </w:pBdr>
        <w:spacing w:line="276" w:lineRule="auto"/>
        <w:rPr>
          <w:color w:val="000000"/>
        </w:rPr>
      </w:pPr>
      <w:r>
        <w:rPr>
          <w:b/>
          <w:color w:val="000000"/>
        </w:rPr>
        <w:t xml:space="preserve">Certificazioni informatiche </w:t>
      </w:r>
      <w:r>
        <w:rPr>
          <w:color w:val="000000"/>
        </w:rPr>
        <w:t>(Patente Europea del Computer</w:t>
      </w:r>
      <w:r>
        <w:rPr>
          <w:b/>
          <w:color w:val="000000"/>
        </w:rPr>
        <w:t xml:space="preserve"> ECDL –Common User, Advanced)</w:t>
      </w:r>
    </w:p>
    <w:p w:rsidR="008E03BC" w:rsidRDefault="008E03BC">
      <w:pPr>
        <w:pBdr>
          <w:top w:val="nil"/>
          <w:left w:val="nil"/>
          <w:bottom w:val="nil"/>
          <w:right w:val="nil"/>
          <w:between w:val="nil"/>
        </w:pBdr>
        <w:spacing w:line="276" w:lineRule="auto"/>
        <w:ind w:left="720" w:hanging="720"/>
        <w:rPr>
          <w:color w:val="000000"/>
        </w:rPr>
      </w:pPr>
    </w:p>
    <w:p w:rsidR="008E03BC" w:rsidRDefault="006F4CB2">
      <w:pPr>
        <w:pBdr>
          <w:top w:val="nil"/>
          <w:left w:val="nil"/>
          <w:bottom w:val="nil"/>
          <w:right w:val="nil"/>
          <w:between w:val="nil"/>
        </w:pBdr>
        <w:spacing w:after="200" w:line="276" w:lineRule="auto"/>
        <w:ind w:left="360" w:hanging="720"/>
        <w:rPr>
          <w:color w:val="000000"/>
        </w:rPr>
      </w:pPr>
      <w:r>
        <w:rPr>
          <w:b/>
          <w:color w:val="000000"/>
        </w:rPr>
        <w:t xml:space="preserve">N.B. I titoli conseguiti nei due anni del primo </w:t>
      </w:r>
      <w:r>
        <w:rPr>
          <w:b/>
        </w:rPr>
        <w:t>biennio</w:t>
      </w:r>
      <w:r>
        <w:rPr>
          <w:b/>
          <w:color w:val="000000"/>
        </w:rPr>
        <w:t xml:space="preserve"> possono essere valutati, una sola volta, </w:t>
      </w:r>
      <w:r>
        <w:rPr>
          <w:b/>
        </w:rPr>
        <w:t>al  primo anno del triennio.</w:t>
      </w:r>
    </w:p>
    <w:p w:rsidR="008E03BC" w:rsidRDefault="006F4CB2">
      <w:pPr>
        <w:numPr>
          <w:ilvl w:val="0"/>
          <w:numId w:val="5"/>
        </w:numPr>
        <w:pBdr>
          <w:top w:val="nil"/>
          <w:left w:val="nil"/>
          <w:bottom w:val="nil"/>
          <w:right w:val="nil"/>
          <w:between w:val="nil"/>
        </w:pBdr>
        <w:ind w:left="426" w:hanging="284"/>
        <w:jc w:val="left"/>
        <w:rPr>
          <w:color w:val="000000"/>
        </w:rPr>
      </w:pPr>
      <w:r>
        <w:rPr>
          <w:b/>
          <w:color w:val="000000"/>
        </w:rPr>
        <w:t>certificazioni culturali</w:t>
      </w:r>
    </w:p>
    <w:p w:rsidR="008E03BC" w:rsidRDefault="008E03BC">
      <w:pPr>
        <w:pBdr>
          <w:top w:val="nil"/>
          <w:left w:val="nil"/>
          <w:bottom w:val="nil"/>
          <w:right w:val="nil"/>
          <w:between w:val="nil"/>
        </w:pBdr>
        <w:spacing w:line="276" w:lineRule="auto"/>
        <w:jc w:val="left"/>
        <w:rPr>
          <w:color w:val="000000"/>
        </w:rPr>
      </w:pPr>
    </w:p>
    <w:p w:rsidR="008E03BC" w:rsidRDefault="006F4CB2" w:rsidP="00952600">
      <w:pPr>
        <w:numPr>
          <w:ilvl w:val="0"/>
          <w:numId w:val="9"/>
        </w:numPr>
        <w:pBdr>
          <w:top w:val="nil"/>
          <w:left w:val="nil"/>
          <w:bottom w:val="nil"/>
          <w:right w:val="nil"/>
          <w:between w:val="nil"/>
        </w:pBdr>
        <w:spacing w:line="276" w:lineRule="auto"/>
        <w:rPr>
          <w:color w:val="000000"/>
        </w:rPr>
      </w:pPr>
      <w:r>
        <w:rPr>
          <w:b/>
          <w:color w:val="000000"/>
        </w:rPr>
        <w:t xml:space="preserve">Diploma di Conservatorio </w:t>
      </w:r>
      <w:r>
        <w:rPr>
          <w:color w:val="000000"/>
        </w:rPr>
        <w:t>o sua regolare frequenza</w:t>
      </w:r>
    </w:p>
    <w:p w:rsidR="008E03BC" w:rsidRDefault="006F4CB2" w:rsidP="00952600">
      <w:pPr>
        <w:numPr>
          <w:ilvl w:val="0"/>
          <w:numId w:val="9"/>
        </w:numPr>
        <w:pBdr>
          <w:top w:val="nil"/>
          <w:left w:val="nil"/>
          <w:bottom w:val="nil"/>
          <w:right w:val="nil"/>
          <w:between w:val="nil"/>
        </w:pBdr>
        <w:spacing w:line="276" w:lineRule="auto"/>
        <w:jc w:val="left"/>
        <w:rPr>
          <w:color w:val="000000"/>
        </w:rPr>
      </w:pPr>
      <w:r>
        <w:rPr>
          <w:color w:val="000000"/>
        </w:rPr>
        <w:t xml:space="preserve">Meriti artistici: sono valutabili meriti riconosciuti nel campo artistico e musicale con attestati delle Istituzioni previste </w:t>
      </w:r>
      <w:r>
        <w:rPr>
          <w:color w:val="000000"/>
        </w:rPr>
        <w:br/>
        <w:t>                            </w:t>
      </w:r>
    </w:p>
    <w:p w:rsidR="008E03BC" w:rsidRDefault="006F4CB2">
      <w:pPr>
        <w:numPr>
          <w:ilvl w:val="0"/>
          <w:numId w:val="5"/>
        </w:numPr>
        <w:pBdr>
          <w:top w:val="nil"/>
          <w:left w:val="nil"/>
          <w:bottom w:val="nil"/>
          <w:right w:val="nil"/>
          <w:between w:val="nil"/>
        </w:pBdr>
        <w:ind w:left="426" w:hanging="284"/>
        <w:jc w:val="left"/>
        <w:rPr>
          <w:color w:val="000000"/>
        </w:rPr>
      </w:pPr>
      <w:r>
        <w:rPr>
          <w:b/>
          <w:color w:val="000000"/>
        </w:rPr>
        <w:t>certificazioni sportive</w:t>
      </w:r>
    </w:p>
    <w:p w:rsidR="008E03BC" w:rsidRDefault="008E03BC">
      <w:pPr>
        <w:pBdr>
          <w:top w:val="nil"/>
          <w:left w:val="nil"/>
          <w:bottom w:val="nil"/>
          <w:right w:val="nil"/>
          <w:between w:val="nil"/>
        </w:pBdr>
        <w:jc w:val="left"/>
        <w:rPr>
          <w:color w:val="000000"/>
        </w:rPr>
      </w:pPr>
    </w:p>
    <w:p w:rsidR="008E03BC" w:rsidRDefault="006F4CB2" w:rsidP="00952600">
      <w:pPr>
        <w:numPr>
          <w:ilvl w:val="0"/>
          <w:numId w:val="10"/>
        </w:numPr>
        <w:pBdr>
          <w:top w:val="nil"/>
          <w:left w:val="nil"/>
          <w:bottom w:val="nil"/>
          <w:right w:val="nil"/>
          <w:between w:val="nil"/>
        </w:pBdr>
        <w:spacing w:line="276" w:lineRule="auto"/>
        <w:rPr>
          <w:color w:val="000000"/>
        </w:rPr>
      </w:pPr>
      <w:r>
        <w:rPr>
          <w:color w:val="000000"/>
        </w:rPr>
        <w:t xml:space="preserve">Attività sportiva e/o disciplina artistica a livello agonistico </w:t>
      </w:r>
    </w:p>
    <w:p w:rsidR="008E03BC" w:rsidRDefault="006F4CB2" w:rsidP="00952600">
      <w:pPr>
        <w:numPr>
          <w:ilvl w:val="0"/>
          <w:numId w:val="10"/>
        </w:numPr>
        <w:pBdr>
          <w:top w:val="nil"/>
          <w:left w:val="nil"/>
          <w:bottom w:val="nil"/>
          <w:right w:val="nil"/>
          <w:between w:val="nil"/>
        </w:pBdr>
        <w:spacing w:line="276" w:lineRule="auto"/>
        <w:rPr>
          <w:color w:val="000000"/>
        </w:rPr>
      </w:pPr>
      <w:r>
        <w:rPr>
          <w:color w:val="000000"/>
        </w:rPr>
        <w:t>Partecipazione a corsi di carattere sportivo promossi dall</w:t>
      </w:r>
      <w:r>
        <w:rPr>
          <w:b/>
          <w:color w:val="000000"/>
        </w:rPr>
        <w:t xml:space="preserve">’USR/UST </w:t>
      </w:r>
      <w:r>
        <w:rPr>
          <w:color w:val="000000"/>
        </w:rPr>
        <w:t>o dal</w:t>
      </w:r>
      <w:r>
        <w:rPr>
          <w:b/>
          <w:color w:val="000000"/>
        </w:rPr>
        <w:t xml:space="preserve"> CONI/UISP </w:t>
      </w:r>
      <w:r>
        <w:rPr>
          <w:color w:val="000000"/>
        </w:rPr>
        <w:t>con conseguente attestato di superamento del corso </w:t>
      </w:r>
    </w:p>
    <w:p w:rsidR="008E03BC" w:rsidRDefault="008E03BC">
      <w:pPr>
        <w:pBdr>
          <w:top w:val="nil"/>
          <w:left w:val="nil"/>
          <w:bottom w:val="nil"/>
          <w:right w:val="nil"/>
          <w:between w:val="nil"/>
        </w:pBdr>
        <w:spacing w:line="276" w:lineRule="auto"/>
        <w:ind w:left="360"/>
        <w:jc w:val="left"/>
        <w:rPr>
          <w:color w:val="000000"/>
        </w:rPr>
      </w:pPr>
    </w:p>
    <w:p w:rsidR="008E03BC" w:rsidRDefault="006F4CB2">
      <w:pPr>
        <w:numPr>
          <w:ilvl w:val="0"/>
          <w:numId w:val="5"/>
        </w:numPr>
        <w:pBdr>
          <w:top w:val="nil"/>
          <w:left w:val="nil"/>
          <w:bottom w:val="nil"/>
          <w:right w:val="nil"/>
          <w:between w:val="nil"/>
        </w:pBdr>
        <w:ind w:left="426" w:hanging="284"/>
        <w:jc w:val="left"/>
        <w:rPr>
          <w:color w:val="000000"/>
        </w:rPr>
      </w:pPr>
      <w:r>
        <w:rPr>
          <w:b/>
          <w:color w:val="000000"/>
        </w:rPr>
        <w:t>attività educative</w:t>
      </w:r>
    </w:p>
    <w:p w:rsidR="008E03BC" w:rsidRDefault="008E03BC">
      <w:pPr>
        <w:pBdr>
          <w:top w:val="nil"/>
          <w:left w:val="nil"/>
          <w:bottom w:val="nil"/>
          <w:right w:val="nil"/>
          <w:between w:val="nil"/>
        </w:pBdr>
        <w:jc w:val="left"/>
        <w:rPr>
          <w:color w:val="000000"/>
        </w:rPr>
      </w:pPr>
    </w:p>
    <w:p w:rsidR="008E03BC" w:rsidRDefault="006F4CB2" w:rsidP="00952600">
      <w:pPr>
        <w:numPr>
          <w:ilvl w:val="0"/>
          <w:numId w:val="11"/>
        </w:numPr>
        <w:pBdr>
          <w:top w:val="nil"/>
          <w:left w:val="nil"/>
          <w:bottom w:val="nil"/>
          <w:right w:val="nil"/>
          <w:between w:val="nil"/>
        </w:pBdr>
        <w:spacing w:line="276" w:lineRule="auto"/>
        <w:rPr>
          <w:color w:val="000000"/>
        </w:rPr>
      </w:pPr>
      <w:r>
        <w:rPr>
          <w:color w:val="000000"/>
        </w:rPr>
        <w:t xml:space="preserve">attività continuativa di </w:t>
      </w:r>
      <w:r>
        <w:rPr>
          <w:b/>
          <w:color w:val="000000"/>
        </w:rPr>
        <w:t>assistenza</w:t>
      </w:r>
      <w:r>
        <w:rPr>
          <w:color w:val="000000"/>
        </w:rPr>
        <w:t xml:space="preserve"> e </w:t>
      </w:r>
      <w:r>
        <w:rPr>
          <w:b/>
          <w:color w:val="000000"/>
        </w:rPr>
        <w:t>volontariato</w:t>
      </w:r>
      <w:r>
        <w:rPr>
          <w:color w:val="000000"/>
        </w:rPr>
        <w:t xml:space="preserve"> opportunamente certificata da Enti e Associazioni, laiche e religiose (Caritas, Croce Rossa, associazioni parrocchiali…)</w:t>
      </w:r>
    </w:p>
    <w:p w:rsidR="008E03BC" w:rsidRDefault="006F4CB2" w:rsidP="00952600">
      <w:pPr>
        <w:numPr>
          <w:ilvl w:val="0"/>
          <w:numId w:val="11"/>
        </w:numPr>
        <w:pBdr>
          <w:top w:val="nil"/>
          <w:left w:val="nil"/>
          <w:bottom w:val="nil"/>
          <w:right w:val="nil"/>
          <w:between w:val="nil"/>
        </w:pBdr>
        <w:spacing w:line="276" w:lineRule="auto"/>
        <w:rPr>
          <w:color w:val="000000"/>
        </w:rPr>
      </w:pPr>
      <w:r>
        <w:rPr>
          <w:b/>
          <w:color w:val="000000"/>
        </w:rPr>
        <w:lastRenderedPageBreak/>
        <w:t>scoutismo</w:t>
      </w:r>
      <w:r>
        <w:rPr>
          <w:color w:val="000000"/>
        </w:rPr>
        <w:t xml:space="preserve"> praticato con frequenza per tutto l’anno scolastico</w:t>
      </w:r>
    </w:p>
    <w:p w:rsidR="008E03BC" w:rsidRDefault="008E03BC">
      <w:pPr>
        <w:pBdr>
          <w:top w:val="nil"/>
          <w:left w:val="nil"/>
          <w:bottom w:val="nil"/>
          <w:right w:val="nil"/>
          <w:between w:val="nil"/>
        </w:pBdr>
        <w:spacing w:line="276" w:lineRule="auto"/>
        <w:jc w:val="left"/>
        <w:rPr>
          <w:color w:val="000000"/>
        </w:rPr>
      </w:pPr>
    </w:p>
    <w:p w:rsidR="008E03BC" w:rsidRDefault="006F4CB2">
      <w:pPr>
        <w:numPr>
          <w:ilvl w:val="0"/>
          <w:numId w:val="5"/>
        </w:numPr>
        <w:pBdr>
          <w:top w:val="nil"/>
          <w:left w:val="nil"/>
          <w:bottom w:val="nil"/>
          <w:right w:val="nil"/>
          <w:between w:val="nil"/>
        </w:pBdr>
        <w:spacing w:line="276" w:lineRule="auto"/>
        <w:ind w:left="426" w:hanging="284"/>
        <w:jc w:val="left"/>
        <w:rPr>
          <w:color w:val="000000"/>
          <w:u w:val="single"/>
        </w:rPr>
      </w:pPr>
      <w:r>
        <w:rPr>
          <w:b/>
          <w:color w:val="000000"/>
          <w:u w:val="single"/>
        </w:rPr>
        <w:t>attività interne alla scuola</w:t>
      </w:r>
    </w:p>
    <w:p w:rsidR="008E03BC" w:rsidRDefault="008E03BC">
      <w:pPr>
        <w:pBdr>
          <w:top w:val="nil"/>
          <w:left w:val="nil"/>
          <w:bottom w:val="nil"/>
          <w:right w:val="nil"/>
          <w:between w:val="nil"/>
        </w:pBdr>
        <w:spacing w:line="276" w:lineRule="auto"/>
        <w:jc w:val="left"/>
        <w:rPr>
          <w:color w:val="000000"/>
        </w:rPr>
      </w:pPr>
    </w:p>
    <w:p w:rsidR="008E03BC" w:rsidRDefault="006F4CB2" w:rsidP="00952600">
      <w:pPr>
        <w:numPr>
          <w:ilvl w:val="0"/>
          <w:numId w:val="12"/>
        </w:numPr>
        <w:pBdr>
          <w:top w:val="nil"/>
          <w:left w:val="nil"/>
          <w:bottom w:val="nil"/>
          <w:right w:val="nil"/>
          <w:between w:val="nil"/>
        </w:pBdr>
        <w:spacing w:line="276" w:lineRule="auto"/>
        <w:rPr>
          <w:color w:val="000000"/>
        </w:rPr>
      </w:pPr>
      <w:r>
        <w:rPr>
          <w:color w:val="000000"/>
        </w:rPr>
        <w:t xml:space="preserve">partecipazione, con risultati significativi, a percorsi di </w:t>
      </w:r>
      <w:r>
        <w:rPr>
          <w:b/>
          <w:color w:val="000000"/>
        </w:rPr>
        <w:t>eccellenza</w:t>
      </w:r>
      <w:r>
        <w:rPr>
          <w:color w:val="000000"/>
        </w:rPr>
        <w:t xml:space="preserve"> (Concorsi letterari, Certamina, Olimpiadi di matematica…)</w:t>
      </w:r>
    </w:p>
    <w:p w:rsidR="008E03BC" w:rsidRDefault="006F4CB2" w:rsidP="00952600">
      <w:pPr>
        <w:numPr>
          <w:ilvl w:val="0"/>
          <w:numId w:val="12"/>
        </w:numPr>
        <w:pBdr>
          <w:top w:val="nil"/>
          <w:left w:val="nil"/>
          <w:bottom w:val="nil"/>
          <w:right w:val="nil"/>
          <w:between w:val="nil"/>
        </w:pBdr>
        <w:spacing w:line="276" w:lineRule="auto"/>
        <w:rPr>
          <w:color w:val="000000"/>
        </w:rPr>
      </w:pPr>
      <w:r>
        <w:rPr>
          <w:color w:val="000000"/>
        </w:rPr>
        <w:t xml:space="preserve">regolare frequenza di </w:t>
      </w:r>
      <w:r>
        <w:rPr>
          <w:b/>
          <w:color w:val="000000"/>
        </w:rPr>
        <w:t>progetti POF</w:t>
      </w:r>
      <w:r>
        <w:rPr>
          <w:color w:val="000000"/>
        </w:rPr>
        <w:t xml:space="preserve"> e </w:t>
      </w:r>
      <w:r>
        <w:rPr>
          <w:b/>
          <w:color w:val="000000"/>
        </w:rPr>
        <w:t>PON</w:t>
      </w:r>
      <w:r>
        <w:rPr>
          <w:color w:val="000000"/>
        </w:rPr>
        <w:t>;</w:t>
      </w:r>
    </w:p>
    <w:p w:rsidR="008E03BC" w:rsidRDefault="006F4CB2" w:rsidP="00952600">
      <w:pPr>
        <w:numPr>
          <w:ilvl w:val="0"/>
          <w:numId w:val="12"/>
        </w:numPr>
        <w:pBdr>
          <w:top w:val="nil"/>
          <w:left w:val="nil"/>
          <w:bottom w:val="nil"/>
          <w:right w:val="nil"/>
          <w:between w:val="nil"/>
        </w:pBdr>
        <w:spacing w:line="276" w:lineRule="auto"/>
        <w:rPr>
          <w:color w:val="000000"/>
        </w:rPr>
      </w:pPr>
      <w:r>
        <w:rPr>
          <w:color w:val="000000"/>
        </w:rPr>
        <w:t>partecipazione alle attività culturali interne e\o promosse dalla scuola (conferenze e convegni, laboratori teatrali, musicali, di giornalismo, sottoscrizioni di abbonamenti a spettacoli teatrali, cinematografici, musicali…)</w:t>
      </w:r>
    </w:p>
    <w:p w:rsidR="008E03BC" w:rsidRDefault="006F4CB2" w:rsidP="00952600">
      <w:pPr>
        <w:numPr>
          <w:ilvl w:val="0"/>
          <w:numId w:val="12"/>
        </w:numPr>
        <w:pBdr>
          <w:top w:val="nil"/>
          <w:left w:val="nil"/>
          <w:bottom w:val="nil"/>
          <w:right w:val="nil"/>
          <w:between w:val="nil"/>
        </w:pBdr>
        <w:spacing w:line="276" w:lineRule="auto"/>
        <w:rPr>
          <w:color w:val="000000"/>
        </w:rPr>
      </w:pPr>
      <w:r>
        <w:rPr>
          <w:color w:val="000000"/>
        </w:rPr>
        <w:t>fattiva collaborazione alla realizzazione di eventi significativi per la scuola (</w:t>
      </w:r>
      <w:r>
        <w:t xml:space="preserve">Incontri </w:t>
      </w:r>
      <w:r w:rsidR="0011336D">
        <w:rPr>
          <w:color w:val="000000"/>
        </w:rPr>
        <w:t>Extravaganti</w:t>
      </w:r>
      <w:r>
        <w:rPr>
          <w:color w:val="000000"/>
        </w:rPr>
        <w:t>; Telethon, Lanza infesta, Giorno della memoria, Open Day</w:t>
      </w:r>
      <w:r>
        <w:t>s etc.</w:t>
      </w:r>
      <w:r>
        <w:rPr>
          <w:color w:val="000000"/>
        </w:rPr>
        <w:t xml:space="preserve">) </w:t>
      </w:r>
    </w:p>
    <w:p w:rsidR="008E03BC" w:rsidRDefault="008E03BC">
      <w:pPr>
        <w:pBdr>
          <w:top w:val="nil"/>
          <w:left w:val="nil"/>
          <w:bottom w:val="nil"/>
          <w:right w:val="nil"/>
          <w:between w:val="nil"/>
        </w:pBdr>
        <w:jc w:val="left"/>
        <w:rPr>
          <w:color w:val="000000"/>
        </w:rPr>
      </w:pPr>
    </w:p>
    <w:p w:rsidR="008E03BC" w:rsidRDefault="006F4CB2">
      <w:pPr>
        <w:pBdr>
          <w:top w:val="nil"/>
          <w:left w:val="nil"/>
          <w:bottom w:val="nil"/>
          <w:right w:val="nil"/>
          <w:between w:val="nil"/>
        </w:pBdr>
        <w:jc w:val="left"/>
        <w:rPr>
          <w:color w:val="000000"/>
        </w:rPr>
      </w:pPr>
      <w:r>
        <w:rPr>
          <w:b/>
          <w:color w:val="000000"/>
        </w:rPr>
        <w:t xml:space="preserve">La partecipazione alle attività interne della scuola deve avere carattere non occasionale e deve essere </w:t>
      </w:r>
      <w:r>
        <w:rPr>
          <w:b/>
        </w:rPr>
        <w:t>validata</w:t>
      </w:r>
      <w:r>
        <w:rPr>
          <w:b/>
          <w:color w:val="000000"/>
        </w:rPr>
        <w:t xml:space="preserve"> dal docente di riferimento dell’attività stessa.</w:t>
      </w:r>
    </w:p>
    <w:p w:rsidR="008E03BC" w:rsidRDefault="008E03BC">
      <w:pPr>
        <w:pBdr>
          <w:top w:val="nil"/>
          <w:left w:val="nil"/>
          <w:bottom w:val="nil"/>
          <w:right w:val="nil"/>
          <w:between w:val="nil"/>
        </w:pBdr>
        <w:jc w:val="left"/>
        <w:rPr>
          <w:color w:val="000000"/>
        </w:rPr>
      </w:pPr>
    </w:p>
    <w:p w:rsidR="008E03BC" w:rsidRDefault="006F4CB2">
      <w:pPr>
        <w:pBdr>
          <w:top w:val="nil"/>
          <w:left w:val="nil"/>
          <w:bottom w:val="nil"/>
          <w:right w:val="nil"/>
          <w:between w:val="nil"/>
        </w:pBdr>
        <w:rPr>
          <w:color w:val="000000"/>
        </w:rPr>
      </w:pPr>
      <w:r>
        <w:rPr>
          <w:b/>
          <w:color w:val="000000"/>
        </w:rPr>
        <w:t>Nota</w:t>
      </w:r>
      <w:r>
        <w:rPr>
          <w:color w:val="000000"/>
        </w:rPr>
        <w:t>:</w:t>
      </w:r>
      <w:r w:rsidR="00952600">
        <w:rPr>
          <w:color w:val="000000"/>
        </w:rPr>
        <w:t xml:space="preserve"> </w:t>
      </w:r>
      <w:r>
        <w:rPr>
          <w:color w:val="000000"/>
        </w:rPr>
        <w:t xml:space="preserve">L’alunno/a chiederà alla scuola – </w:t>
      </w:r>
      <w:r>
        <w:rPr>
          <w:b/>
          <w:color w:val="000000"/>
        </w:rPr>
        <w:t>entro e non oltre il 15 maggio 20</w:t>
      </w:r>
      <w:r>
        <w:rPr>
          <w:b/>
        </w:rPr>
        <w:t>21</w:t>
      </w:r>
      <w:r>
        <w:rPr>
          <w:color w:val="000000"/>
        </w:rPr>
        <w:t xml:space="preserve"> - il riconoscimento del credito formativo, consegnando le certificazioni e\o gli attestati in suo possesso</w:t>
      </w:r>
      <w:r>
        <w:t>.</w:t>
      </w:r>
    </w:p>
    <w:p w:rsidR="008E03BC" w:rsidRDefault="008E03BC">
      <w:pPr>
        <w:jc w:val="left"/>
      </w:pPr>
    </w:p>
    <w:p w:rsidR="00952600" w:rsidRDefault="00952600">
      <w:pPr>
        <w:rPr>
          <w:b/>
          <w:sz w:val="28"/>
          <w:szCs w:val="28"/>
          <w:u w:val="single"/>
        </w:rPr>
      </w:pPr>
      <w:r>
        <w:rPr>
          <w:b/>
          <w:sz w:val="28"/>
          <w:szCs w:val="28"/>
          <w:u w:val="single"/>
        </w:rPr>
        <w:br w:type="page"/>
      </w:r>
    </w:p>
    <w:p w:rsidR="008E03BC" w:rsidRDefault="006F4CB2" w:rsidP="00952600">
      <w:pPr>
        <w:spacing w:after="240"/>
        <w:jc w:val="center"/>
        <w:rPr>
          <w:sz w:val="32"/>
          <w:szCs w:val="32"/>
        </w:rPr>
      </w:pPr>
      <w:r>
        <w:rPr>
          <w:b/>
          <w:sz w:val="28"/>
          <w:szCs w:val="28"/>
          <w:u w:val="single"/>
        </w:rPr>
        <w:lastRenderedPageBreak/>
        <w:t>FIRMA DEI COMPONENTI DEL CONSIGLIO DI CLASSE</w:t>
      </w:r>
    </w:p>
    <w:tbl>
      <w:tblPr>
        <w:tblStyle w:val="aff8"/>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282"/>
        <w:gridCol w:w="3283"/>
        <w:gridCol w:w="3283"/>
      </w:tblGrid>
      <w:tr w:rsidR="008E03BC" w:rsidTr="00952600">
        <w:trPr>
          <w:trHeight w:val="567"/>
        </w:trPr>
        <w:tc>
          <w:tcPr>
            <w:tcW w:w="1666" w:type="pct"/>
            <w:vAlign w:val="center"/>
          </w:tcPr>
          <w:p w:rsidR="008E03BC" w:rsidRDefault="006F4CB2" w:rsidP="00952600">
            <w:pPr>
              <w:jc w:val="center"/>
            </w:pPr>
            <w:r>
              <w:rPr>
                <w:b/>
              </w:rPr>
              <w:t>DISCIPLINA</w:t>
            </w:r>
          </w:p>
        </w:tc>
        <w:tc>
          <w:tcPr>
            <w:tcW w:w="1667" w:type="pct"/>
            <w:vAlign w:val="center"/>
          </w:tcPr>
          <w:p w:rsidR="008E03BC" w:rsidRDefault="006F4CB2" w:rsidP="00952600">
            <w:pPr>
              <w:jc w:val="center"/>
            </w:pPr>
            <w:r>
              <w:rPr>
                <w:b/>
              </w:rPr>
              <w:t>DOCENTE</w:t>
            </w:r>
          </w:p>
        </w:tc>
        <w:tc>
          <w:tcPr>
            <w:tcW w:w="1667" w:type="pct"/>
            <w:vAlign w:val="center"/>
          </w:tcPr>
          <w:p w:rsidR="008E03BC" w:rsidRDefault="006F4CB2" w:rsidP="00952600">
            <w:pPr>
              <w:widowControl w:val="0"/>
              <w:spacing w:line="276" w:lineRule="auto"/>
              <w:jc w:val="center"/>
              <w:rPr>
                <w:b/>
              </w:rPr>
            </w:pPr>
            <w:r>
              <w:rPr>
                <w:b/>
              </w:rPr>
              <w:t>FIRMA</w:t>
            </w:r>
          </w:p>
        </w:tc>
      </w:tr>
      <w:tr w:rsidR="008E03BC" w:rsidTr="00952600">
        <w:trPr>
          <w:trHeight w:val="567"/>
        </w:trPr>
        <w:tc>
          <w:tcPr>
            <w:tcW w:w="1666" w:type="pct"/>
            <w:vAlign w:val="center"/>
          </w:tcPr>
          <w:p w:rsidR="008E03BC" w:rsidRDefault="006F4CB2" w:rsidP="00952600">
            <w:pPr>
              <w:jc w:val="center"/>
            </w:pPr>
            <w:r>
              <w:t>Religione</w:t>
            </w:r>
          </w:p>
        </w:tc>
        <w:tc>
          <w:tcPr>
            <w:tcW w:w="1667" w:type="pct"/>
            <w:vAlign w:val="center"/>
          </w:tcPr>
          <w:p w:rsidR="008E03BC" w:rsidRDefault="006F4CB2" w:rsidP="00952600">
            <w:pPr>
              <w:jc w:val="center"/>
            </w:pPr>
            <w: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Lingua e letteratura Italiana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Lingua e cultura  Latina</w:t>
            </w:r>
          </w:p>
        </w:tc>
        <w:tc>
          <w:tcPr>
            <w:tcW w:w="1667" w:type="pct"/>
            <w:vAlign w:val="center"/>
          </w:tcPr>
          <w:p w:rsidR="008E03BC" w:rsidRDefault="006F4CB2" w:rsidP="00952600">
            <w:pPr>
              <w:jc w:val="center"/>
            </w:pPr>
            <w: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Lingua e cultura Greca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Lingua e cultura Inglese</w:t>
            </w:r>
          </w:p>
        </w:tc>
        <w:tc>
          <w:tcPr>
            <w:tcW w:w="1667" w:type="pct"/>
            <w:vAlign w:val="center"/>
          </w:tcPr>
          <w:p w:rsidR="008E03BC" w:rsidRDefault="006F4CB2" w:rsidP="00952600">
            <w:pPr>
              <w:jc w:val="center"/>
              <w:rPr>
                <w:color w:val="000000"/>
              </w:rP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Storia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Filosofia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Matematica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Fisica</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Storia dell’Arte</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Educazione civica</w:t>
            </w:r>
          </w:p>
        </w:tc>
        <w:tc>
          <w:tcPr>
            <w:tcW w:w="1667" w:type="pct"/>
            <w:vAlign w:val="center"/>
          </w:tcPr>
          <w:p w:rsidR="008E03BC" w:rsidRDefault="006F4CB2" w:rsidP="00952600">
            <w:pPr>
              <w:jc w:val="center"/>
              <w:rPr>
                <w:color w:val="000000"/>
              </w:rPr>
            </w:pPr>
            <w: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Scienze</w:t>
            </w:r>
          </w:p>
        </w:tc>
        <w:tc>
          <w:tcPr>
            <w:tcW w:w="1667" w:type="pct"/>
            <w:vAlign w:val="center"/>
          </w:tcPr>
          <w:p w:rsidR="008E03BC" w:rsidRDefault="006F4CB2" w:rsidP="00952600">
            <w:pPr>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Scienze Motorie e Sportive</w:t>
            </w:r>
          </w:p>
        </w:tc>
        <w:tc>
          <w:tcPr>
            <w:tcW w:w="1667" w:type="pct"/>
            <w:vAlign w:val="center"/>
          </w:tcPr>
          <w:p w:rsidR="008E03BC" w:rsidRDefault="006F4CB2" w:rsidP="00952600">
            <w:pPr>
              <w:ind w:left="-4"/>
              <w:jc w:val="center"/>
            </w:pPr>
            <w:r>
              <w:rPr>
                <w:color w:val="000000"/>
              </w:rPr>
              <w:t>Prof.</w:t>
            </w:r>
          </w:p>
        </w:tc>
        <w:tc>
          <w:tcPr>
            <w:tcW w:w="1667" w:type="pct"/>
            <w:vAlign w:val="center"/>
          </w:tcPr>
          <w:p w:rsidR="008E03BC" w:rsidRDefault="008E03BC" w:rsidP="00952600">
            <w:pPr>
              <w:jc w:val="center"/>
            </w:pPr>
          </w:p>
        </w:tc>
      </w:tr>
      <w:tr w:rsidR="008E03BC" w:rsidTr="00952600">
        <w:trPr>
          <w:trHeight w:val="567"/>
        </w:trPr>
        <w:tc>
          <w:tcPr>
            <w:tcW w:w="1666" w:type="pct"/>
            <w:vAlign w:val="center"/>
          </w:tcPr>
          <w:p w:rsidR="008E03BC" w:rsidRDefault="006F4CB2" w:rsidP="00952600">
            <w:pPr>
              <w:jc w:val="center"/>
            </w:pPr>
            <w:r>
              <w:t>COORDINATORE</w:t>
            </w:r>
          </w:p>
        </w:tc>
        <w:tc>
          <w:tcPr>
            <w:tcW w:w="1667" w:type="pct"/>
            <w:vAlign w:val="center"/>
          </w:tcPr>
          <w:p w:rsidR="008E03BC" w:rsidRDefault="006F4CB2" w:rsidP="00952600">
            <w:pPr>
              <w:ind w:left="-4"/>
              <w:jc w:val="center"/>
            </w:pPr>
            <w:r>
              <w:rPr>
                <w:color w:val="000000"/>
              </w:rPr>
              <w:t>Prof.</w:t>
            </w:r>
          </w:p>
        </w:tc>
        <w:tc>
          <w:tcPr>
            <w:tcW w:w="1667" w:type="pct"/>
            <w:vAlign w:val="center"/>
          </w:tcPr>
          <w:p w:rsidR="008E03BC" w:rsidRDefault="008E03BC" w:rsidP="00952600">
            <w:pPr>
              <w:jc w:val="center"/>
            </w:pPr>
          </w:p>
        </w:tc>
      </w:tr>
    </w:tbl>
    <w:p w:rsidR="008E03BC" w:rsidRDefault="006F4CB2">
      <w:pPr>
        <w:pBdr>
          <w:top w:val="nil"/>
          <w:left w:val="nil"/>
          <w:bottom w:val="nil"/>
          <w:right w:val="nil"/>
          <w:between w:val="nil"/>
        </w:pBdr>
        <w:rPr>
          <w:color w:val="000000"/>
          <w:sz w:val="20"/>
          <w:szCs w:val="20"/>
        </w:rPr>
      </w:pPr>
      <w:r>
        <w:rPr>
          <w:color w:val="000000"/>
          <w:sz w:val="28"/>
          <w:szCs w:val="28"/>
        </w:rPr>
        <w:t xml:space="preserve">                                         </w:t>
      </w:r>
    </w:p>
    <w:sectPr w:rsidR="008E03BC" w:rsidSect="003A6FC8">
      <w:pgSz w:w="11900" w:h="16820"/>
      <w:pgMar w:top="993" w:right="1134" w:bottom="851" w:left="1134" w:header="720" w:footer="22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1840" w:rsidRDefault="00221840">
      <w:r>
        <w:separator/>
      </w:r>
    </w:p>
  </w:endnote>
  <w:endnote w:type="continuationSeparator" w:id="0">
    <w:p w:rsidR="00221840" w:rsidRDefault="00221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Helvetica Neue">
    <w:altName w:val="Arial"/>
    <w:charset w:val="00"/>
    <w:family w:val="auto"/>
    <w:pitch w:val="default"/>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2600" w:rsidRDefault="00221840">
    <w:pPr>
      <w:tabs>
        <w:tab w:val="center" w:pos="4550"/>
        <w:tab w:val="left" w:pos="5818"/>
      </w:tabs>
      <w:ind w:right="260"/>
      <w:jc w:val="right"/>
      <w:rPr>
        <w:spacing w:val="60"/>
        <w:sz w:val="22"/>
      </w:rPr>
    </w:pPr>
    <w:r>
      <w:rPr>
        <w:spacing w:val="60"/>
        <w:sz w:val="22"/>
      </w:rPr>
      <w:pict>
        <v:rect id="_x0000_i1025" style="width:468.6pt;height:1pt" o:hralign="center" o:hrstd="t" o:hrnoshade="t" o:hr="t" fillcolor="#a0a0a0" stroked="f"/>
      </w:pict>
    </w:r>
  </w:p>
  <w:p w:rsidR="006F4CB2" w:rsidRPr="008E65E1" w:rsidRDefault="00952600" w:rsidP="008E65E1">
    <w:pPr>
      <w:tabs>
        <w:tab w:val="center" w:pos="4550"/>
        <w:tab w:val="left" w:pos="5818"/>
      </w:tabs>
      <w:ind w:right="-7"/>
      <w:jc w:val="left"/>
      <w:rPr>
        <w:sz w:val="20"/>
        <w:szCs w:val="20"/>
      </w:rPr>
    </w:pPr>
    <w:r w:rsidRPr="00952600">
      <w:rPr>
        <w:spacing w:val="20"/>
        <w:sz w:val="20"/>
        <w:szCs w:val="20"/>
      </w:rPr>
      <w:t>DOCUMENTO DEL 15 MAGGIO A.S. 2020/21 Classe 5^ sez</w:t>
    </w:r>
    <w:r w:rsidRPr="00952600">
      <w:rPr>
        <w:spacing w:val="60"/>
        <w:sz w:val="20"/>
        <w:szCs w:val="20"/>
      </w:rPr>
      <w:t xml:space="preserve"> </w:t>
    </w:r>
    <w:r>
      <w:rPr>
        <w:spacing w:val="60"/>
        <w:sz w:val="20"/>
        <w:szCs w:val="20"/>
      </w:rPr>
      <w:tab/>
    </w:r>
    <w:r>
      <w:rPr>
        <w:spacing w:val="60"/>
        <w:sz w:val="20"/>
        <w:szCs w:val="20"/>
      </w:rPr>
      <w:tab/>
    </w:r>
    <w:r>
      <w:rPr>
        <w:spacing w:val="60"/>
        <w:sz w:val="20"/>
        <w:szCs w:val="20"/>
      </w:rPr>
      <w:tab/>
    </w:r>
    <w:r w:rsidRPr="00952600">
      <w:rPr>
        <w:spacing w:val="60"/>
        <w:sz w:val="20"/>
        <w:szCs w:val="20"/>
      </w:rPr>
      <w:t>Pag.</w:t>
    </w:r>
    <w:r w:rsidRPr="00952600">
      <w:rPr>
        <w:sz w:val="20"/>
        <w:szCs w:val="20"/>
      </w:rPr>
      <w:t xml:space="preserve"> </w:t>
    </w:r>
    <w:r w:rsidRPr="00952600">
      <w:rPr>
        <w:sz w:val="20"/>
        <w:szCs w:val="20"/>
      </w:rPr>
      <w:fldChar w:fldCharType="begin"/>
    </w:r>
    <w:r w:rsidRPr="00952600">
      <w:rPr>
        <w:sz w:val="20"/>
        <w:szCs w:val="20"/>
      </w:rPr>
      <w:instrText>PAGE   \* MERGEFORMAT</w:instrText>
    </w:r>
    <w:r w:rsidRPr="00952600">
      <w:rPr>
        <w:sz w:val="20"/>
        <w:szCs w:val="20"/>
      </w:rPr>
      <w:fldChar w:fldCharType="separate"/>
    </w:r>
    <w:r w:rsidR="009D6E42">
      <w:rPr>
        <w:noProof/>
        <w:sz w:val="20"/>
        <w:szCs w:val="20"/>
      </w:rPr>
      <w:t>2</w:t>
    </w:r>
    <w:r w:rsidRPr="00952600">
      <w:rPr>
        <w:sz w:val="20"/>
        <w:szCs w:val="20"/>
      </w:rPr>
      <w:fldChar w:fldCharType="end"/>
    </w:r>
    <w:r w:rsidRPr="00952600">
      <w:rPr>
        <w:sz w:val="20"/>
        <w:szCs w:val="20"/>
      </w:rPr>
      <w:t xml:space="preserve"> | </w:t>
    </w:r>
    <w:r w:rsidRPr="00952600">
      <w:rPr>
        <w:sz w:val="20"/>
        <w:szCs w:val="20"/>
      </w:rPr>
      <w:fldChar w:fldCharType="begin"/>
    </w:r>
    <w:r w:rsidRPr="00952600">
      <w:rPr>
        <w:sz w:val="20"/>
        <w:szCs w:val="20"/>
      </w:rPr>
      <w:instrText>NUMPAGES  \* Arabic  \* MERGEFORMAT</w:instrText>
    </w:r>
    <w:r w:rsidRPr="00952600">
      <w:rPr>
        <w:sz w:val="20"/>
        <w:szCs w:val="20"/>
      </w:rPr>
      <w:fldChar w:fldCharType="separate"/>
    </w:r>
    <w:r w:rsidR="009D6E42">
      <w:rPr>
        <w:noProof/>
        <w:sz w:val="20"/>
        <w:szCs w:val="20"/>
      </w:rPr>
      <w:t>20</w:t>
    </w:r>
    <w:r w:rsidRPr="00952600">
      <w:rPr>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FC8" w:rsidRDefault="00221840" w:rsidP="003A6FC8">
    <w:pPr>
      <w:tabs>
        <w:tab w:val="center" w:pos="4550"/>
        <w:tab w:val="left" w:pos="5818"/>
      </w:tabs>
      <w:ind w:right="260"/>
      <w:jc w:val="right"/>
      <w:rPr>
        <w:spacing w:val="60"/>
        <w:sz w:val="22"/>
      </w:rPr>
    </w:pPr>
    <w:r>
      <w:rPr>
        <w:spacing w:val="60"/>
        <w:sz w:val="22"/>
      </w:rPr>
      <w:pict>
        <v:rect id="_x0000_i1026" style="width:468.6pt;height:1pt" o:hralign="center" o:hrstd="t" o:hrnoshade="t" o:hr="t" fillcolor="#a0a0a0" stroked="f"/>
      </w:pict>
    </w:r>
  </w:p>
  <w:p w:rsidR="006F4CB2" w:rsidRPr="003A6FC8" w:rsidRDefault="003A6FC8" w:rsidP="003A6FC8">
    <w:pPr>
      <w:tabs>
        <w:tab w:val="center" w:pos="4550"/>
        <w:tab w:val="left" w:pos="5818"/>
      </w:tabs>
      <w:ind w:right="-7"/>
      <w:jc w:val="left"/>
      <w:rPr>
        <w:sz w:val="20"/>
        <w:szCs w:val="20"/>
      </w:rPr>
    </w:pPr>
    <w:r w:rsidRPr="00952600">
      <w:rPr>
        <w:spacing w:val="20"/>
        <w:sz w:val="20"/>
        <w:szCs w:val="20"/>
      </w:rPr>
      <w:t>DOCUMENTO DEL 15 MAGGIO A.S. 2020/21 Classe 5^ sez</w:t>
    </w:r>
    <w:r w:rsidRPr="00952600">
      <w:rPr>
        <w:spacing w:val="60"/>
        <w:sz w:val="20"/>
        <w:szCs w:val="20"/>
      </w:rPr>
      <w:t xml:space="preserve"> </w:t>
    </w:r>
    <w:r>
      <w:rPr>
        <w:spacing w:val="60"/>
        <w:sz w:val="20"/>
        <w:szCs w:val="20"/>
      </w:rPr>
      <w:tab/>
    </w:r>
    <w:r>
      <w:rPr>
        <w:spacing w:val="60"/>
        <w:sz w:val="20"/>
        <w:szCs w:val="20"/>
      </w:rPr>
      <w:tab/>
    </w:r>
    <w:r>
      <w:rPr>
        <w:spacing w:val="60"/>
        <w:sz w:val="20"/>
        <w:szCs w:val="20"/>
      </w:rPr>
      <w:tab/>
    </w:r>
    <w:r w:rsidRPr="00952600">
      <w:rPr>
        <w:spacing w:val="60"/>
        <w:sz w:val="20"/>
        <w:szCs w:val="20"/>
      </w:rPr>
      <w:t>Pag.</w:t>
    </w:r>
    <w:r w:rsidRPr="00952600">
      <w:rPr>
        <w:sz w:val="20"/>
        <w:szCs w:val="20"/>
      </w:rPr>
      <w:t xml:space="preserve"> </w:t>
    </w:r>
    <w:r w:rsidRPr="00952600">
      <w:rPr>
        <w:sz w:val="20"/>
        <w:szCs w:val="20"/>
      </w:rPr>
      <w:fldChar w:fldCharType="begin"/>
    </w:r>
    <w:r w:rsidRPr="00952600">
      <w:rPr>
        <w:sz w:val="20"/>
        <w:szCs w:val="20"/>
      </w:rPr>
      <w:instrText>PAGE   \* MERGEFORMAT</w:instrText>
    </w:r>
    <w:r w:rsidRPr="00952600">
      <w:rPr>
        <w:sz w:val="20"/>
        <w:szCs w:val="20"/>
      </w:rPr>
      <w:fldChar w:fldCharType="separate"/>
    </w:r>
    <w:r w:rsidR="009D6E42">
      <w:rPr>
        <w:noProof/>
        <w:sz w:val="20"/>
        <w:szCs w:val="20"/>
      </w:rPr>
      <w:t>1</w:t>
    </w:r>
    <w:r w:rsidRPr="00952600">
      <w:rPr>
        <w:sz w:val="20"/>
        <w:szCs w:val="20"/>
      </w:rPr>
      <w:fldChar w:fldCharType="end"/>
    </w:r>
    <w:r w:rsidRPr="00952600">
      <w:rPr>
        <w:sz w:val="20"/>
        <w:szCs w:val="20"/>
      </w:rPr>
      <w:t xml:space="preserve"> | </w:t>
    </w:r>
    <w:r w:rsidRPr="00952600">
      <w:rPr>
        <w:sz w:val="20"/>
        <w:szCs w:val="20"/>
      </w:rPr>
      <w:fldChar w:fldCharType="begin"/>
    </w:r>
    <w:r w:rsidRPr="00952600">
      <w:rPr>
        <w:sz w:val="20"/>
        <w:szCs w:val="20"/>
      </w:rPr>
      <w:instrText>NUMPAGES  \* Arabic  \* MERGEFORMAT</w:instrText>
    </w:r>
    <w:r w:rsidRPr="00952600">
      <w:rPr>
        <w:sz w:val="20"/>
        <w:szCs w:val="20"/>
      </w:rPr>
      <w:fldChar w:fldCharType="separate"/>
    </w:r>
    <w:r w:rsidR="009D6E42">
      <w:rPr>
        <w:noProof/>
        <w:sz w:val="20"/>
        <w:szCs w:val="20"/>
      </w:rPr>
      <w:t>20</w:t>
    </w:r>
    <w:r w:rsidRPr="00952600">
      <w:rP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1840" w:rsidRDefault="00221840">
      <w:r>
        <w:separator/>
      </w:r>
    </w:p>
  </w:footnote>
  <w:footnote w:type="continuationSeparator" w:id="0">
    <w:p w:rsidR="00221840" w:rsidRDefault="002218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CB2" w:rsidRDefault="006F4CB2">
    <w:pPr>
      <w:pStyle w:val="Intestazione"/>
    </w:pPr>
    <w:r w:rsidRPr="00380DAD">
      <w:rPr>
        <w:noProof/>
      </w:rPr>
      <w:drawing>
        <wp:anchor distT="0" distB="0" distL="114300" distR="114300" simplePos="0" relativeHeight="251661312" behindDoc="1" locked="0" layoutInCell="1" allowOverlap="1" wp14:anchorId="1AF10235" wp14:editId="2AEE5E0F">
          <wp:simplePos x="0" y="0"/>
          <wp:positionH relativeFrom="margin">
            <wp:align>center</wp:align>
          </wp:positionH>
          <wp:positionV relativeFrom="paragraph">
            <wp:posOffset>-423545</wp:posOffset>
          </wp:positionV>
          <wp:extent cx="7142480" cy="1431925"/>
          <wp:effectExtent l="0" t="0" r="1270" b="0"/>
          <wp:wrapTight wrapText="bothSides">
            <wp:wrapPolygon edited="0">
              <wp:start x="5819" y="2299"/>
              <wp:lineTo x="5761" y="7471"/>
              <wp:lineTo x="0" y="9196"/>
              <wp:lineTo x="0" y="18104"/>
              <wp:lineTo x="3975" y="21265"/>
              <wp:lineTo x="19299" y="21265"/>
              <wp:lineTo x="19991" y="20977"/>
              <wp:lineTo x="21546" y="18104"/>
              <wp:lineTo x="21546" y="10345"/>
              <wp:lineTo x="21316" y="9770"/>
              <wp:lineTo x="19299" y="7471"/>
              <wp:lineTo x="19415" y="3448"/>
              <wp:lineTo x="18954" y="3161"/>
              <wp:lineTo x="6107" y="2299"/>
              <wp:lineTo x="5819" y="2299"/>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4CB2" w:rsidRPr="006F4CB2" w:rsidRDefault="006F4CB2">
    <w:pPr>
      <w:pStyle w:val="Intestazione"/>
      <w:rPr>
        <w:lang w:val="en-US"/>
      </w:rPr>
    </w:pPr>
    <w:r w:rsidRPr="00380DAD">
      <w:rPr>
        <w:noProof/>
      </w:rPr>
      <w:drawing>
        <wp:anchor distT="0" distB="0" distL="114300" distR="114300" simplePos="0" relativeHeight="251659264" behindDoc="1" locked="0" layoutInCell="1" allowOverlap="1" wp14:anchorId="1AF10235" wp14:editId="2AEE5E0F">
          <wp:simplePos x="0" y="0"/>
          <wp:positionH relativeFrom="margin">
            <wp:align>center</wp:align>
          </wp:positionH>
          <wp:positionV relativeFrom="paragraph">
            <wp:posOffset>-456882</wp:posOffset>
          </wp:positionV>
          <wp:extent cx="7142480" cy="1431925"/>
          <wp:effectExtent l="0" t="0" r="1270" b="0"/>
          <wp:wrapTight wrapText="bothSides">
            <wp:wrapPolygon edited="0">
              <wp:start x="5819" y="2299"/>
              <wp:lineTo x="5761" y="7471"/>
              <wp:lineTo x="0" y="9196"/>
              <wp:lineTo x="0" y="18104"/>
              <wp:lineTo x="3975" y="21265"/>
              <wp:lineTo x="19299" y="21265"/>
              <wp:lineTo x="19991" y="20977"/>
              <wp:lineTo x="21546" y="18104"/>
              <wp:lineTo x="21546" y="10345"/>
              <wp:lineTo x="21316" y="9770"/>
              <wp:lineTo x="19299" y="7471"/>
              <wp:lineTo x="19415" y="3448"/>
              <wp:lineTo x="18954" y="3161"/>
              <wp:lineTo x="6107" y="2299"/>
              <wp:lineTo x="5819" y="2299"/>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2480"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436"/>
    <w:multiLevelType w:val="multilevel"/>
    <w:tmpl w:val="217E6AB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nsid w:val="1C273B01"/>
    <w:multiLevelType w:val="multilevel"/>
    <w:tmpl w:val="CAC8DB86"/>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2AEC5FF7"/>
    <w:multiLevelType w:val="multilevel"/>
    <w:tmpl w:val="9A62420E"/>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nsid w:val="310A15BC"/>
    <w:multiLevelType w:val="multilevel"/>
    <w:tmpl w:val="FE5EEE6C"/>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nsid w:val="35246E95"/>
    <w:multiLevelType w:val="multilevel"/>
    <w:tmpl w:val="43A47CF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nsid w:val="35460855"/>
    <w:multiLevelType w:val="multilevel"/>
    <w:tmpl w:val="CFB6FA4A"/>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
    <w:nsid w:val="3C670283"/>
    <w:multiLevelType w:val="multilevel"/>
    <w:tmpl w:val="29807C4E"/>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nsid w:val="417A2DE6"/>
    <w:multiLevelType w:val="multilevel"/>
    <w:tmpl w:val="F86E218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nsid w:val="49BB541E"/>
    <w:multiLevelType w:val="multilevel"/>
    <w:tmpl w:val="9490E3D6"/>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nsid w:val="4DA2766C"/>
    <w:multiLevelType w:val="multilevel"/>
    <w:tmpl w:val="BB1A66F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nsid w:val="553401A7"/>
    <w:multiLevelType w:val="multilevel"/>
    <w:tmpl w:val="49D254C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1">
    <w:nsid w:val="64391EAB"/>
    <w:multiLevelType w:val="multilevel"/>
    <w:tmpl w:val="6C94E1AE"/>
    <w:lvl w:ilvl="0">
      <w:start w:val="1"/>
      <w:numFmt w:val="bullet"/>
      <w:lvlText w:val=""/>
      <w:lvlJc w:val="left"/>
      <w:pPr>
        <w:ind w:left="360" w:hanging="360"/>
      </w:pPr>
      <w:rPr>
        <w:rFonts w:ascii="Wingdings" w:hAnsi="Wingdings" w:hint="default"/>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2">
    <w:nsid w:val="6DD14BA2"/>
    <w:multiLevelType w:val="multilevel"/>
    <w:tmpl w:val="A516BA88"/>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nsid w:val="76C245F9"/>
    <w:multiLevelType w:val="multilevel"/>
    <w:tmpl w:val="3E800DC0"/>
    <w:lvl w:ilvl="0">
      <w:start w:val="1"/>
      <w:numFmt w:val="bullet"/>
      <w:lvlText w:val=""/>
      <w:lvlJc w:val="left"/>
      <w:pPr>
        <w:ind w:left="720" w:hanging="360"/>
      </w:pPr>
      <w:rPr>
        <w:rFonts w:ascii="Wingdings" w:hAnsi="Wingdings"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7"/>
  </w:num>
  <w:num w:numId="2">
    <w:abstractNumId w:val="9"/>
  </w:num>
  <w:num w:numId="3">
    <w:abstractNumId w:val="4"/>
  </w:num>
  <w:num w:numId="4">
    <w:abstractNumId w:val="10"/>
  </w:num>
  <w:num w:numId="5">
    <w:abstractNumId w:val="0"/>
  </w:num>
  <w:num w:numId="6">
    <w:abstractNumId w:val="11"/>
  </w:num>
  <w:num w:numId="7">
    <w:abstractNumId w:val="5"/>
  </w:num>
  <w:num w:numId="8">
    <w:abstractNumId w:val="13"/>
  </w:num>
  <w:num w:numId="9">
    <w:abstractNumId w:val="2"/>
  </w:num>
  <w:num w:numId="10">
    <w:abstractNumId w:val="8"/>
  </w:num>
  <w:num w:numId="11">
    <w:abstractNumId w:val="6"/>
  </w:num>
  <w:num w:numId="12">
    <w:abstractNumId w:val="1"/>
  </w:num>
  <w:num w:numId="13">
    <w:abstractNumId w:val="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3BC"/>
    <w:rsid w:val="00012B3A"/>
    <w:rsid w:val="0011336D"/>
    <w:rsid w:val="001E10F3"/>
    <w:rsid w:val="00221840"/>
    <w:rsid w:val="00245B05"/>
    <w:rsid w:val="0030059D"/>
    <w:rsid w:val="003A6FC8"/>
    <w:rsid w:val="003E0C70"/>
    <w:rsid w:val="006F4CB2"/>
    <w:rsid w:val="008E03BC"/>
    <w:rsid w:val="008E65E1"/>
    <w:rsid w:val="00952600"/>
    <w:rsid w:val="009D6E42"/>
    <w:rsid w:val="00AF0893"/>
    <w:rsid w:val="00BC7379"/>
    <w:rsid w:val="00BD089A"/>
    <w:rsid w:val="00C73E5C"/>
    <w:rsid w:val="00CC383A"/>
    <w:rsid w:val="00D10146"/>
    <w:rsid w:val="00D3293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17">
    <w:name w:val="17"/>
    <w:basedOn w:val="TableNormal2"/>
    <w:tblPr>
      <w:tblStyleRowBandSize w:val="1"/>
      <w:tblStyleColBandSize w:val="1"/>
      <w:tblCellMar>
        <w:left w:w="108" w:type="dxa"/>
        <w:right w:w="108" w:type="dxa"/>
      </w:tblCellMar>
    </w:tblPr>
  </w:style>
  <w:style w:type="table" w:customStyle="1" w:styleId="16">
    <w:name w:val="16"/>
    <w:basedOn w:val="TableNormal2"/>
    <w:tblPr>
      <w:tblStyleRowBandSize w:val="1"/>
      <w:tblStyleColBandSize w:val="1"/>
      <w:tblCellMar>
        <w:left w:w="108" w:type="dxa"/>
        <w:right w:w="108" w:type="dxa"/>
      </w:tblCellMar>
    </w:tblPr>
  </w:style>
  <w:style w:type="table" w:customStyle="1" w:styleId="15">
    <w:name w:val="15"/>
    <w:basedOn w:val="TableNormal2"/>
    <w:tblPr>
      <w:tblStyleRowBandSize w:val="1"/>
      <w:tblStyleColBandSize w:val="1"/>
      <w:tblCellMar>
        <w:left w:w="108" w:type="dxa"/>
        <w:right w:w="108" w:type="dxa"/>
      </w:tblCellMar>
    </w:tblPr>
  </w:style>
  <w:style w:type="table" w:customStyle="1" w:styleId="14">
    <w:name w:val="14"/>
    <w:basedOn w:val="TableNormal2"/>
    <w:tblPr>
      <w:tblStyleRowBandSize w:val="1"/>
      <w:tblStyleColBandSize w:val="1"/>
      <w:tblCellMar>
        <w:left w:w="108" w:type="dxa"/>
        <w:right w:w="108" w:type="dxa"/>
      </w:tblCellMar>
    </w:tblPr>
  </w:style>
  <w:style w:type="table" w:customStyle="1" w:styleId="13">
    <w:name w:val="13"/>
    <w:basedOn w:val="TableNormal2"/>
    <w:tblPr>
      <w:tblStyleRowBandSize w:val="1"/>
      <w:tblStyleColBandSize w:val="1"/>
      <w:tblCellMar>
        <w:left w:w="108" w:type="dxa"/>
        <w:right w:w="108" w:type="dxa"/>
      </w:tblCellMar>
    </w:tblPr>
  </w:style>
  <w:style w:type="table" w:customStyle="1" w:styleId="12">
    <w:name w:val="12"/>
    <w:basedOn w:val="TableNormal2"/>
    <w:tblPr>
      <w:tblStyleRowBandSize w:val="1"/>
      <w:tblStyleColBandSize w:val="1"/>
      <w:tblCellMar>
        <w:left w:w="108" w:type="dxa"/>
        <w:right w:w="108" w:type="dxa"/>
      </w:tblCellMar>
    </w:tblPr>
  </w:style>
  <w:style w:type="table" w:customStyle="1" w:styleId="11">
    <w:name w:val="11"/>
    <w:basedOn w:val="TableNormal2"/>
    <w:tblPr>
      <w:tblStyleRowBandSize w:val="1"/>
      <w:tblStyleColBandSize w:val="1"/>
      <w:tblCellMar>
        <w:left w:w="108" w:type="dxa"/>
        <w:right w:w="108" w:type="dxa"/>
      </w:tblCellMar>
    </w:tblPr>
  </w:style>
  <w:style w:type="table" w:customStyle="1" w:styleId="10">
    <w:name w:val="10"/>
    <w:basedOn w:val="TableNormal2"/>
    <w:tblPr>
      <w:tblStyleRowBandSize w:val="1"/>
      <w:tblStyleColBandSize w:val="1"/>
      <w:tblCellMar>
        <w:left w:w="108" w:type="dxa"/>
        <w:right w:w="108" w:type="dxa"/>
      </w:tblCellMar>
    </w:tblPr>
  </w:style>
  <w:style w:type="table" w:customStyle="1" w:styleId="9">
    <w:name w:val="9"/>
    <w:basedOn w:val="TableNormal2"/>
    <w:tblPr>
      <w:tblStyleRowBandSize w:val="1"/>
      <w:tblStyleColBandSize w:val="1"/>
      <w:tblCellMar>
        <w:left w:w="108" w:type="dxa"/>
        <w:right w:w="108" w:type="dxa"/>
      </w:tblCellMar>
    </w:tblPr>
  </w:style>
  <w:style w:type="table" w:customStyle="1" w:styleId="8">
    <w:name w:val="8"/>
    <w:basedOn w:val="TableNormal2"/>
    <w:tblPr>
      <w:tblStyleRowBandSize w:val="1"/>
      <w:tblStyleColBandSize w:val="1"/>
      <w:tblCellMar>
        <w:left w:w="108" w:type="dxa"/>
        <w:right w:w="108" w:type="dxa"/>
      </w:tblCellMar>
    </w:tblPr>
  </w:style>
  <w:style w:type="table" w:customStyle="1" w:styleId="7">
    <w:name w:val="7"/>
    <w:basedOn w:val="TableNormal2"/>
    <w:tblPr>
      <w:tblStyleRowBandSize w:val="1"/>
      <w:tblStyleColBandSize w:val="1"/>
      <w:tblCellMar>
        <w:left w:w="108" w:type="dxa"/>
        <w:right w:w="108" w:type="dxa"/>
      </w:tblCellMar>
    </w:tblPr>
  </w:style>
  <w:style w:type="table" w:customStyle="1" w:styleId="6">
    <w:name w:val="6"/>
    <w:basedOn w:val="TableNormal2"/>
    <w:tblPr>
      <w:tblStyleRowBandSize w:val="1"/>
      <w:tblStyleColBandSize w:val="1"/>
      <w:tblCellMar>
        <w:left w:w="108" w:type="dxa"/>
        <w:right w:w="108" w:type="dxa"/>
      </w:tblCellMar>
    </w:tblPr>
  </w:style>
  <w:style w:type="table" w:customStyle="1" w:styleId="5">
    <w:name w:val="5"/>
    <w:basedOn w:val="TableNormal2"/>
    <w:tblPr>
      <w:tblStyleRowBandSize w:val="1"/>
      <w:tblStyleColBandSize w:val="1"/>
      <w:tblCellMar>
        <w:left w:w="108" w:type="dxa"/>
        <w:right w:w="108" w:type="dxa"/>
      </w:tblCellMar>
    </w:tblPr>
  </w:style>
  <w:style w:type="table" w:customStyle="1" w:styleId="4">
    <w:name w:val="4"/>
    <w:basedOn w:val="TableNormal2"/>
    <w:tblPr>
      <w:tblStyleRowBandSize w:val="1"/>
      <w:tblStyleColBandSize w:val="1"/>
      <w:tblCellMar>
        <w:left w:w="108" w:type="dxa"/>
        <w:right w:w="108" w:type="dxa"/>
      </w:tblCellMar>
    </w:tblPr>
  </w:style>
  <w:style w:type="table" w:customStyle="1" w:styleId="3">
    <w:name w:val="3"/>
    <w:basedOn w:val="TableNormal2"/>
    <w:tblPr>
      <w:tblStyleRowBandSize w:val="1"/>
      <w:tblStyleColBandSize w:val="1"/>
      <w:tblCellMar>
        <w:left w:w="108" w:type="dxa"/>
        <w:right w:w="108" w:type="dxa"/>
      </w:tblCellMar>
    </w:tblPr>
  </w:style>
  <w:style w:type="table" w:customStyle="1" w:styleId="2">
    <w:name w:val="2"/>
    <w:basedOn w:val="TableNormal2"/>
    <w:tblPr>
      <w:tblStyleRowBandSize w:val="1"/>
      <w:tblStyleColBandSize w:val="1"/>
      <w:tblCellMar>
        <w:left w:w="108" w:type="dxa"/>
        <w:right w:w="108" w:type="dxa"/>
      </w:tblCellMar>
    </w:tblPr>
  </w:style>
  <w:style w:type="table" w:customStyle="1" w:styleId="1">
    <w:name w:val="1"/>
    <w:basedOn w:val="TableNormal2"/>
    <w:tblPr>
      <w:tblStyleRowBandSize w:val="1"/>
      <w:tblStyleColBandSize w:val="1"/>
      <w:tblCellMar>
        <w:left w:w="108" w:type="dxa"/>
        <w:right w:w="108" w:type="dxa"/>
      </w:tblCellMar>
    </w:tblPr>
  </w:style>
  <w:style w:type="paragraph" w:styleId="Intestazione">
    <w:name w:val="header"/>
    <w:basedOn w:val="Normale"/>
    <w:link w:val="IntestazioneCarattere"/>
    <w:uiPriority w:val="99"/>
    <w:unhideWhenUsed/>
    <w:rsid w:val="00D22ED6"/>
    <w:pPr>
      <w:tabs>
        <w:tab w:val="center" w:pos="4819"/>
        <w:tab w:val="right" w:pos="9638"/>
      </w:tabs>
    </w:pPr>
  </w:style>
  <w:style w:type="character" w:customStyle="1" w:styleId="IntestazioneCarattere">
    <w:name w:val="Intestazione Carattere"/>
    <w:basedOn w:val="Carpredefinitoparagrafo"/>
    <w:link w:val="Intestazione"/>
    <w:uiPriority w:val="99"/>
    <w:rsid w:val="00D22ED6"/>
  </w:style>
  <w:style w:type="paragraph" w:styleId="Pidipagina">
    <w:name w:val="footer"/>
    <w:basedOn w:val="Normale"/>
    <w:link w:val="PidipaginaCarattere"/>
    <w:uiPriority w:val="99"/>
    <w:unhideWhenUsed/>
    <w:rsid w:val="00D22ED6"/>
    <w:pPr>
      <w:tabs>
        <w:tab w:val="center" w:pos="4819"/>
        <w:tab w:val="right" w:pos="9638"/>
      </w:tabs>
    </w:pPr>
  </w:style>
  <w:style w:type="character" w:customStyle="1" w:styleId="PidipaginaCarattere">
    <w:name w:val="Piè di pagina Carattere"/>
    <w:basedOn w:val="Carpredefinitoparagrafo"/>
    <w:link w:val="Pidipagina"/>
    <w:uiPriority w:val="99"/>
    <w:rsid w:val="00D22ED6"/>
  </w:style>
  <w:style w:type="paragraph" w:styleId="Paragrafoelenco">
    <w:name w:val="List Paragraph"/>
    <w:basedOn w:val="Normale"/>
    <w:uiPriority w:val="34"/>
    <w:qFormat/>
    <w:rsid w:val="00253032"/>
    <w:pPr>
      <w:spacing w:after="200" w:line="276" w:lineRule="auto"/>
      <w:ind w:left="720"/>
      <w:jc w:val="left"/>
    </w:pPr>
    <w:rPr>
      <w:rFonts w:ascii="Calibri" w:eastAsia="Calibri" w:hAnsi="Calibri"/>
      <w:sz w:val="22"/>
      <w:szCs w:val="22"/>
      <w:lang w:eastAsia="en-US"/>
    </w:rPr>
  </w:style>
  <w:style w:type="character" w:styleId="Rimandocommento">
    <w:name w:val="annotation reference"/>
    <w:basedOn w:val="Carpredefinitoparagrafo"/>
    <w:uiPriority w:val="99"/>
    <w:semiHidden/>
    <w:unhideWhenUsed/>
    <w:rsid w:val="004F56C7"/>
    <w:rPr>
      <w:sz w:val="16"/>
      <w:szCs w:val="16"/>
    </w:rPr>
  </w:style>
  <w:style w:type="paragraph" w:styleId="Testocommento">
    <w:name w:val="annotation text"/>
    <w:basedOn w:val="Normale"/>
    <w:link w:val="TestocommentoCarattere"/>
    <w:uiPriority w:val="99"/>
    <w:semiHidden/>
    <w:unhideWhenUsed/>
    <w:rsid w:val="004F56C7"/>
    <w:rPr>
      <w:sz w:val="20"/>
      <w:szCs w:val="20"/>
    </w:rPr>
  </w:style>
  <w:style w:type="character" w:customStyle="1" w:styleId="TestocommentoCarattere">
    <w:name w:val="Testo commento Carattere"/>
    <w:basedOn w:val="Carpredefinitoparagrafo"/>
    <w:link w:val="Testocommento"/>
    <w:uiPriority w:val="99"/>
    <w:semiHidden/>
    <w:rsid w:val="004F56C7"/>
    <w:rPr>
      <w:sz w:val="20"/>
      <w:szCs w:val="20"/>
    </w:rPr>
  </w:style>
  <w:style w:type="paragraph" w:styleId="Soggettocommento">
    <w:name w:val="annotation subject"/>
    <w:basedOn w:val="Testocommento"/>
    <w:next w:val="Testocommento"/>
    <w:link w:val="SoggettocommentoCarattere"/>
    <w:uiPriority w:val="99"/>
    <w:semiHidden/>
    <w:unhideWhenUsed/>
    <w:rsid w:val="004F56C7"/>
    <w:rPr>
      <w:b/>
      <w:bCs/>
    </w:rPr>
  </w:style>
  <w:style w:type="character" w:customStyle="1" w:styleId="SoggettocommentoCarattere">
    <w:name w:val="Soggetto commento Carattere"/>
    <w:basedOn w:val="TestocommentoCarattere"/>
    <w:link w:val="Soggettocommento"/>
    <w:uiPriority w:val="99"/>
    <w:semiHidden/>
    <w:rsid w:val="004F56C7"/>
    <w:rPr>
      <w:b/>
      <w:bCs/>
      <w:sz w:val="20"/>
      <w:szCs w:val="20"/>
    </w:rPr>
  </w:style>
  <w:style w:type="paragraph" w:styleId="NormaleWeb">
    <w:name w:val="Normal (Web)"/>
    <w:basedOn w:val="Normale"/>
    <w:uiPriority w:val="99"/>
    <w:semiHidden/>
    <w:unhideWhenUsed/>
    <w:rsid w:val="00282A43"/>
    <w:pPr>
      <w:spacing w:before="100" w:beforeAutospacing="1" w:after="100" w:afterAutospacing="1"/>
      <w:jc w:val="left"/>
    </w:pPr>
  </w:style>
  <w:style w:type="character" w:customStyle="1" w:styleId="TitoloCarattere">
    <w:name w:val="Titolo Carattere"/>
    <w:basedOn w:val="Carpredefinitoparagrafo"/>
    <w:link w:val="Titolo"/>
    <w:uiPriority w:val="10"/>
    <w:rsid w:val="00B46462"/>
    <w:rPr>
      <w:b/>
      <w:sz w:val="72"/>
      <w:szCs w:val="72"/>
    </w:rPr>
  </w:style>
  <w:style w:type="character" w:customStyle="1" w:styleId="author">
    <w:name w:val="author"/>
    <w:rsid w:val="008505A8"/>
  </w:style>
  <w:style w:type="character" w:styleId="Collegamentoipertestuale">
    <w:name w:val="Hyperlink"/>
    <w:uiPriority w:val="99"/>
    <w:unhideWhenUsed/>
    <w:rsid w:val="008505A8"/>
    <w:rPr>
      <w:color w:val="0000FF"/>
      <w:u w:val="single"/>
    </w:rPr>
  </w:style>
  <w:style w:type="character" w:customStyle="1" w:styleId="a-color-secondary">
    <w:name w:val="a-color-secondary"/>
    <w:rsid w:val="008505A8"/>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108" w:type="dxa"/>
        <w:right w:w="108" w:type="dxa"/>
      </w:tblCellMar>
    </w:tblPr>
  </w:style>
  <w:style w:type="table" w:customStyle="1" w:styleId="a1">
    <w:basedOn w:val="TableNormal2"/>
    <w:tblPr>
      <w:tblStyleRowBandSize w:val="1"/>
      <w:tblStyleColBandSize w:val="1"/>
      <w:tblCellMar>
        <w:left w:w="108" w:type="dxa"/>
        <w:right w:w="108" w:type="dxa"/>
      </w:tblCellMar>
    </w:tblPr>
  </w:style>
  <w:style w:type="table" w:customStyle="1" w:styleId="a2">
    <w:basedOn w:val="TableNormal2"/>
    <w:tblPr>
      <w:tblStyleRowBandSize w:val="1"/>
      <w:tblStyleColBandSize w:val="1"/>
      <w:tblCellMar>
        <w:left w:w="108" w:type="dxa"/>
        <w:right w:w="108" w:type="dxa"/>
      </w:tblCellMar>
    </w:tblPr>
  </w:style>
  <w:style w:type="table" w:customStyle="1" w:styleId="a3">
    <w:basedOn w:val="TableNormal2"/>
    <w:tblPr>
      <w:tblStyleRowBandSize w:val="1"/>
      <w:tblStyleColBandSize w:val="1"/>
      <w:tblCellMar>
        <w:left w:w="108" w:type="dxa"/>
        <w:right w:w="108" w:type="dxa"/>
      </w:tblCellMar>
    </w:tblPr>
  </w:style>
  <w:style w:type="table" w:customStyle="1" w:styleId="a4">
    <w:basedOn w:val="TableNormal2"/>
    <w:tblPr>
      <w:tblStyleRowBandSize w:val="1"/>
      <w:tblStyleColBandSize w:val="1"/>
      <w:tblCellMar>
        <w:left w:w="108" w:type="dxa"/>
        <w:right w:w="108" w:type="dxa"/>
      </w:tblCellMar>
    </w:tblPr>
  </w:style>
  <w:style w:type="table" w:customStyle="1" w:styleId="a5">
    <w:basedOn w:val="TableNormal2"/>
    <w:tblPr>
      <w:tblStyleRowBandSize w:val="1"/>
      <w:tblStyleColBandSize w:val="1"/>
      <w:tblCellMar>
        <w:left w:w="108" w:type="dxa"/>
        <w:right w:w="108" w:type="dxa"/>
      </w:tblCellMar>
    </w:tblPr>
  </w:style>
  <w:style w:type="table" w:customStyle="1" w:styleId="a6">
    <w:basedOn w:val="TableNormal2"/>
    <w:tblPr>
      <w:tblStyleRowBandSize w:val="1"/>
      <w:tblStyleColBandSize w:val="1"/>
      <w:tblCellMar>
        <w:left w:w="108" w:type="dxa"/>
        <w:right w:w="108" w:type="dxa"/>
      </w:tblCellMar>
    </w:tblPr>
  </w:style>
  <w:style w:type="table" w:customStyle="1" w:styleId="a7">
    <w:basedOn w:val="TableNormal2"/>
    <w:tblPr>
      <w:tblStyleRowBandSize w:val="1"/>
      <w:tblStyleColBandSize w:val="1"/>
      <w:tblCellMar>
        <w:left w:w="108" w:type="dxa"/>
        <w:right w:w="108" w:type="dxa"/>
      </w:tblCellMar>
    </w:tblPr>
  </w:style>
  <w:style w:type="table" w:customStyle="1" w:styleId="a8">
    <w:basedOn w:val="TableNormal2"/>
    <w:tblPr>
      <w:tblStyleRowBandSize w:val="1"/>
      <w:tblStyleColBandSize w:val="1"/>
      <w:tblCellMar>
        <w:left w:w="108" w:type="dxa"/>
        <w:right w:w="108" w:type="dxa"/>
      </w:tblCellMar>
    </w:tblPr>
  </w:style>
  <w:style w:type="table" w:customStyle="1" w:styleId="a9">
    <w:basedOn w:val="TableNormal2"/>
    <w:tblPr>
      <w:tblStyleRowBandSize w:val="1"/>
      <w:tblStyleColBandSize w:val="1"/>
      <w:tblCellMar>
        <w:left w:w="108" w:type="dxa"/>
        <w:right w:w="108" w:type="dxa"/>
      </w:tblCellMar>
    </w:tblPr>
  </w:style>
  <w:style w:type="table" w:customStyle="1" w:styleId="aa">
    <w:basedOn w:val="TableNormal2"/>
    <w:tblPr>
      <w:tblStyleRowBandSize w:val="1"/>
      <w:tblStyleColBandSize w:val="1"/>
      <w:tblCellMar>
        <w:left w:w="108" w:type="dxa"/>
        <w:right w:w="108" w:type="dxa"/>
      </w:tblCellMar>
    </w:tblPr>
  </w:style>
  <w:style w:type="table" w:customStyle="1" w:styleId="ab">
    <w:basedOn w:val="TableNormal2"/>
    <w:tblPr>
      <w:tblStyleRowBandSize w:val="1"/>
      <w:tblStyleColBandSize w:val="1"/>
      <w:tblCellMar>
        <w:left w:w="108" w:type="dxa"/>
        <w:right w:w="108" w:type="dxa"/>
      </w:tblCellMar>
    </w:tblPr>
  </w:style>
  <w:style w:type="table" w:customStyle="1" w:styleId="ac">
    <w:basedOn w:val="TableNormal2"/>
    <w:tblPr>
      <w:tblStyleRowBandSize w:val="1"/>
      <w:tblStyleColBandSize w:val="1"/>
      <w:tblCellMar>
        <w:top w:w="100" w:type="dxa"/>
        <w:left w:w="100" w:type="dxa"/>
        <w:bottom w:w="100" w:type="dxa"/>
        <w:right w:w="100" w:type="dxa"/>
      </w:tblCellMar>
    </w:tblPr>
  </w:style>
  <w:style w:type="table" w:customStyle="1" w:styleId="ad">
    <w:basedOn w:val="TableNormal2"/>
    <w:tblPr>
      <w:tblStyleRowBandSize w:val="1"/>
      <w:tblStyleColBandSize w:val="1"/>
      <w:tblCellMar>
        <w:top w:w="100" w:type="dxa"/>
        <w:left w:w="100" w:type="dxa"/>
        <w:bottom w:w="100" w:type="dxa"/>
        <w:right w:w="100" w:type="dxa"/>
      </w:tblCellMar>
    </w:tblPr>
  </w:style>
  <w:style w:type="table" w:customStyle="1" w:styleId="ae">
    <w:basedOn w:val="TableNormal2"/>
    <w:tblPr>
      <w:tblStyleRowBandSize w:val="1"/>
      <w:tblStyleColBandSize w:val="1"/>
      <w:tblCellMar>
        <w:left w:w="108" w:type="dxa"/>
        <w:right w:w="108" w:type="dxa"/>
      </w:tblCellMar>
    </w:tblPr>
  </w:style>
  <w:style w:type="table" w:customStyle="1" w:styleId="af">
    <w:basedOn w:val="TableNormal2"/>
    <w:tblPr>
      <w:tblStyleRowBandSize w:val="1"/>
      <w:tblStyleColBandSize w:val="1"/>
      <w:tblCellMar>
        <w:left w:w="108" w:type="dxa"/>
        <w:right w:w="108" w:type="dxa"/>
      </w:tblCellMar>
    </w:tblPr>
  </w:style>
  <w:style w:type="table" w:customStyle="1" w:styleId="af0">
    <w:basedOn w:val="TableNormal2"/>
    <w:tblPr>
      <w:tblStyleRowBandSize w:val="1"/>
      <w:tblStyleColBandSize w:val="1"/>
      <w:tblCellMar>
        <w:left w:w="108" w:type="dxa"/>
        <w:right w:w="108" w:type="dxa"/>
      </w:tblCellMar>
    </w:tblPr>
  </w:style>
  <w:style w:type="table" w:customStyle="1" w:styleId="af1">
    <w:basedOn w:val="TableNormal2"/>
    <w:tblPr>
      <w:tblStyleRowBandSize w:val="1"/>
      <w:tblStyleColBandSize w:val="1"/>
      <w:tblCellMar>
        <w:left w:w="108" w:type="dxa"/>
        <w:right w:w="108" w:type="dxa"/>
      </w:tblCellMar>
    </w:tblPr>
  </w:style>
  <w:style w:type="table" w:customStyle="1" w:styleId="af2">
    <w:basedOn w:val="TableNormal2"/>
    <w:tblPr>
      <w:tblStyleRowBandSize w:val="1"/>
      <w:tblStyleColBandSize w:val="1"/>
      <w:tblCellMar>
        <w:left w:w="108" w:type="dxa"/>
        <w:right w:w="108" w:type="dxa"/>
      </w:tblCellMar>
    </w:tblPr>
  </w:style>
  <w:style w:type="table" w:customStyle="1" w:styleId="af3">
    <w:basedOn w:val="TableNormal2"/>
    <w:tblPr>
      <w:tblStyleRowBandSize w:val="1"/>
      <w:tblStyleColBandSize w:val="1"/>
      <w:tblCellMar>
        <w:left w:w="108" w:type="dxa"/>
        <w:right w:w="108" w:type="dxa"/>
      </w:tblCellMar>
    </w:tblPr>
  </w:style>
  <w:style w:type="table" w:customStyle="1" w:styleId="af4">
    <w:basedOn w:val="TableNormal2"/>
    <w:tblPr>
      <w:tblStyleRowBandSize w:val="1"/>
      <w:tblStyleColBandSize w:val="1"/>
      <w:tblCellMar>
        <w:left w:w="108" w:type="dxa"/>
        <w:right w:w="108" w:type="dxa"/>
      </w:tblCellMar>
    </w:tblPr>
  </w:style>
  <w:style w:type="table" w:customStyle="1" w:styleId="af5">
    <w:basedOn w:val="TableNormal2"/>
    <w:tblPr>
      <w:tblStyleRowBandSize w:val="1"/>
      <w:tblStyleColBandSize w:val="1"/>
      <w:tblCellMar>
        <w:left w:w="108" w:type="dxa"/>
        <w:right w:w="108" w:type="dxa"/>
      </w:tblCellMar>
    </w:tblPr>
  </w:style>
  <w:style w:type="table" w:customStyle="1" w:styleId="af6">
    <w:basedOn w:val="TableNormal2"/>
    <w:tblPr>
      <w:tblStyleRowBandSize w:val="1"/>
      <w:tblStyleColBandSize w:val="1"/>
      <w:tblCellMar>
        <w:left w:w="108" w:type="dxa"/>
        <w:right w:w="108" w:type="dxa"/>
      </w:tblCellMar>
    </w:tblPr>
  </w:style>
  <w:style w:type="table" w:customStyle="1" w:styleId="af7">
    <w:basedOn w:val="TableNormal2"/>
    <w:tblPr>
      <w:tblStyleRowBandSize w:val="1"/>
      <w:tblStyleColBandSize w:val="1"/>
      <w:tblCellMar>
        <w:top w:w="100" w:type="dxa"/>
        <w:left w:w="100" w:type="dxa"/>
        <w:bottom w:w="100" w:type="dxa"/>
        <w:right w:w="100" w:type="dxa"/>
      </w:tblCellMar>
    </w:tblPr>
  </w:style>
  <w:style w:type="table" w:customStyle="1" w:styleId="af8">
    <w:basedOn w:val="TableNormal2"/>
    <w:tblPr>
      <w:tblStyleRowBandSize w:val="1"/>
      <w:tblStyleColBandSize w:val="1"/>
      <w:tblCellMar>
        <w:left w:w="108" w:type="dxa"/>
        <w:right w:w="108" w:type="dxa"/>
      </w:tblCellMar>
    </w:tblPr>
  </w:style>
  <w:style w:type="table" w:customStyle="1" w:styleId="af9">
    <w:basedOn w:val="TableNormal2"/>
    <w:tblPr>
      <w:tblStyleRowBandSize w:val="1"/>
      <w:tblStyleColBandSize w:val="1"/>
      <w:tblCellMar>
        <w:left w:w="108" w:type="dxa"/>
        <w:right w:w="108" w:type="dxa"/>
      </w:tblCellMar>
    </w:tblPr>
  </w:style>
  <w:style w:type="table" w:customStyle="1" w:styleId="afa">
    <w:basedOn w:val="TableNormal2"/>
    <w:tblPr>
      <w:tblStyleRowBandSize w:val="1"/>
      <w:tblStyleColBandSize w:val="1"/>
      <w:tblCellMar>
        <w:left w:w="108" w:type="dxa"/>
        <w:right w:w="108" w:type="dxa"/>
      </w:tblCellMar>
    </w:tblPr>
  </w:style>
  <w:style w:type="table" w:customStyle="1" w:styleId="afb">
    <w:basedOn w:val="TableNormal2"/>
    <w:tblPr>
      <w:tblStyleRowBandSize w:val="1"/>
      <w:tblStyleColBandSize w:val="1"/>
      <w:tblCellMar>
        <w:left w:w="108" w:type="dxa"/>
        <w:right w:w="108" w:type="dxa"/>
      </w:tblCellMar>
    </w:tblPr>
  </w:style>
  <w:style w:type="table" w:customStyle="1" w:styleId="afc">
    <w:basedOn w:val="TableNormal2"/>
    <w:tblPr>
      <w:tblStyleRowBandSize w:val="1"/>
      <w:tblStyleColBandSize w:val="1"/>
      <w:tblCellMar>
        <w:left w:w="108" w:type="dxa"/>
        <w:right w:w="108" w:type="dxa"/>
      </w:tblCellMar>
    </w:tblPr>
  </w:style>
  <w:style w:type="table" w:customStyle="1" w:styleId="afd">
    <w:basedOn w:val="TableNormal2"/>
    <w:tblPr>
      <w:tblStyleRowBandSize w:val="1"/>
      <w:tblStyleColBandSize w:val="1"/>
      <w:tblCellMar>
        <w:left w:w="108" w:type="dxa"/>
        <w:right w:w="108" w:type="dxa"/>
      </w:tblCellMar>
    </w:tblPr>
  </w:style>
  <w:style w:type="table" w:customStyle="1" w:styleId="afe">
    <w:basedOn w:val="TableNormal2"/>
    <w:tblPr>
      <w:tblStyleRowBandSize w:val="1"/>
      <w:tblStyleColBandSize w:val="1"/>
      <w:tblCellMar>
        <w:left w:w="108" w:type="dxa"/>
        <w:right w:w="108" w:type="dxa"/>
      </w:tblCellMar>
    </w:tblPr>
  </w:style>
  <w:style w:type="table" w:customStyle="1" w:styleId="aff">
    <w:basedOn w:val="TableNormal2"/>
    <w:tblPr>
      <w:tblStyleRowBandSize w:val="1"/>
      <w:tblStyleColBandSize w:val="1"/>
      <w:tblCellMar>
        <w:left w:w="108" w:type="dxa"/>
        <w:right w:w="108" w:type="dxa"/>
      </w:tblCellMar>
    </w:tblPr>
  </w:style>
  <w:style w:type="table" w:customStyle="1" w:styleId="aff0">
    <w:basedOn w:val="TableNormal2"/>
    <w:tblPr>
      <w:tblStyleRowBandSize w:val="1"/>
      <w:tblStyleColBandSize w:val="1"/>
      <w:tblCellMar>
        <w:left w:w="108" w:type="dxa"/>
        <w:right w:w="108" w:type="dxa"/>
      </w:tblCellMar>
    </w:tblPr>
  </w:style>
  <w:style w:type="table" w:customStyle="1" w:styleId="aff1">
    <w:basedOn w:val="TableNormal2"/>
    <w:tblPr>
      <w:tblStyleRowBandSize w:val="1"/>
      <w:tblStyleColBandSize w:val="1"/>
      <w:tblCellMar>
        <w:left w:w="108" w:type="dxa"/>
        <w:right w:w="108" w:type="dxa"/>
      </w:tblCellMar>
    </w:tblPr>
  </w:style>
  <w:style w:type="table" w:customStyle="1" w:styleId="aff2">
    <w:basedOn w:val="TableNormal2"/>
    <w:tblPr>
      <w:tblStyleRowBandSize w:val="1"/>
      <w:tblStyleColBandSize w:val="1"/>
      <w:tblCellMar>
        <w:left w:w="108" w:type="dxa"/>
        <w:right w:w="108" w:type="dxa"/>
      </w:tblCellMar>
    </w:tblPr>
  </w:style>
  <w:style w:type="table" w:customStyle="1" w:styleId="aff3">
    <w:basedOn w:val="TableNormal2"/>
    <w:tblPr>
      <w:tblStyleRowBandSize w:val="1"/>
      <w:tblStyleColBandSize w:val="1"/>
      <w:tblCellMar>
        <w:left w:w="108" w:type="dxa"/>
        <w:right w:w="108" w:type="dxa"/>
      </w:tblCellMar>
    </w:tblPr>
  </w:style>
  <w:style w:type="table" w:customStyle="1" w:styleId="aff4">
    <w:basedOn w:val="TableNormal2"/>
    <w:tblPr>
      <w:tblStyleRowBandSize w:val="1"/>
      <w:tblStyleColBandSize w:val="1"/>
      <w:tblCellMar>
        <w:left w:w="108" w:type="dxa"/>
        <w:right w:w="108" w:type="dxa"/>
      </w:tblCellMar>
    </w:tblPr>
  </w:style>
  <w:style w:type="table" w:customStyle="1" w:styleId="aff5">
    <w:basedOn w:val="TableNormal2"/>
    <w:tblPr>
      <w:tblStyleRowBandSize w:val="1"/>
      <w:tblStyleColBandSize w:val="1"/>
      <w:tblCellMar>
        <w:left w:w="108" w:type="dxa"/>
        <w:right w:w="108" w:type="dxa"/>
      </w:tblCellMar>
    </w:tblPr>
  </w:style>
  <w:style w:type="table" w:customStyle="1" w:styleId="aff6">
    <w:basedOn w:val="TableNormal2"/>
    <w:tblPr>
      <w:tblStyleRowBandSize w:val="1"/>
      <w:tblStyleColBandSize w:val="1"/>
      <w:tblCellMar>
        <w:left w:w="108" w:type="dxa"/>
        <w:right w:w="108" w:type="dxa"/>
      </w:tblCellMar>
    </w:tblPr>
  </w:style>
  <w:style w:type="table" w:customStyle="1" w:styleId="aff7">
    <w:basedOn w:val="TableNormal2"/>
    <w:tblPr>
      <w:tblStyleRowBandSize w:val="1"/>
      <w:tblStyleColBandSize w:val="1"/>
      <w:tblCellMar>
        <w:left w:w="108" w:type="dxa"/>
        <w:right w:w="108" w:type="dxa"/>
      </w:tblCellMar>
    </w:tblPr>
  </w:style>
  <w:style w:type="table" w:customStyle="1" w:styleId="aff8">
    <w:basedOn w:val="TableNormal2"/>
    <w:tblPr>
      <w:tblStyleRowBandSize w:val="1"/>
      <w:tblStyleColBandSize w:val="1"/>
      <w:tblCellMar>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17">
    <w:name w:val="17"/>
    <w:basedOn w:val="TableNormal2"/>
    <w:tblPr>
      <w:tblStyleRowBandSize w:val="1"/>
      <w:tblStyleColBandSize w:val="1"/>
      <w:tblCellMar>
        <w:left w:w="108" w:type="dxa"/>
        <w:right w:w="108" w:type="dxa"/>
      </w:tblCellMar>
    </w:tblPr>
  </w:style>
  <w:style w:type="table" w:customStyle="1" w:styleId="16">
    <w:name w:val="16"/>
    <w:basedOn w:val="TableNormal2"/>
    <w:tblPr>
      <w:tblStyleRowBandSize w:val="1"/>
      <w:tblStyleColBandSize w:val="1"/>
      <w:tblCellMar>
        <w:left w:w="108" w:type="dxa"/>
        <w:right w:w="108" w:type="dxa"/>
      </w:tblCellMar>
    </w:tblPr>
  </w:style>
  <w:style w:type="table" w:customStyle="1" w:styleId="15">
    <w:name w:val="15"/>
    <w:basedOn w:val="TableNormal2"/>
    <w:tblPr>
      <w:tblStyleRowBandSize w:val="1"/>
      <w:tblStyleColBandSize w:val="1"/>
      <w:tblCellMar>
        <w:left w:w="108" w:type="dxa"/>
        <w:right w:w="108" w:type="dxa"/>
      </w:tblCellMar>
    </w:tblPr>
  </w:style>
  <w:style w:type="table" w:customStyle="1" w:styleId="14">
    <w:name w:val="14"/>
    <w:basedOn w:val="TableNormal2"/>
    <w:tblPr>
      <w:tblStyleRowBandSize w:val="1"/>
      <w:tblStyleColBandSize w:val="1"/>
      <w:tblCellMar>
        <w:left w:w="108" w:type="dxa"/>
        <w:right w:w="108" w:type="dxa"/>
      </w:tblCellMar>
    </w:tblPr>
  </w:style>
  <w:style w:type="table" w:customStyle="1" w:styleId="13">
    <w:name w:val="13"/>
    <w:basedOn w:val="TableNormal2"/>
    <w:tblPr>
      <w:tblStyleRowBandSize w:val="1"/>
      <w:tblStyleColBandSize w:val="1"/>
      <w:tblCellMar>
        <w:left w:w="108" w:type="dxa"/>
        <w:right w:w="108" w:type="dxa"/>
      </w:tblCellMar>
    </w:tblPr>
  </w:style>
  <w:style w:type="table" w:customStyle="1" w:styleId="12">
    <w:name w:val="12"/>
    <w:basedOn w:val="TableNormal2"/>
    <w:tblPr>
      <w:tblStyleRowBandSize w:val="1"/>
      <w:tblStyleColBandSize w:val="1"/>
      <w:tblCellMar>
        <w:left w:w="108" w:type="dxa"/>
        <w:right w:w="108" w:type="dxa"/>
      </w:tblCellMar>
    </w:tblPr>
  </w:style>
  <w:style w:type="table" w:customStyle="1" w:styleId="11">
    <w:name w:val="11"/>
    <w:basedOn w:val="TableNormal2"/>
    <w:tblPr>
      <w:tblStyleRowBandSize w:val="1"/>
      <w:tblStyleColBandSize w:val="1"/>
      <w:tblCellMar>
        <w:left w:w="108" w:type="dxa"/>
        <w:right w:w="108" w:type="dxa"/>
      </w:tblCellMar>
    </w:tblPr>
  </w:style>
  <w:style w:type="table" w:customStyle="1" w:styleId="10">
    <w:name w:val="10"/>
    <w:basedOn w:val="TableNormal2"/>
    <w:tblPr>
      <w:tblStyleRowBandSize w:val="1"/>
      <w:tblStyleColBandSize w:val="1"/>
      <w:tblCellMar>
        <w:left w:w="108" w:type="dxa"/>
        <w:right w:w="108" w:type="dxa"/>
      </w:tblCellMar>
    </w:tblPr>
  </w:style>
  <w:style w:type="table" w:customStyle="1" w:styleId="9">
    <w:name w:val="9"/>
    <w:basedOn w:val="TableNormal2"/>
    <w:tblPr>
      <w:tblStyleRowBandSize w:val="1"/>
      <w:tblStyleColBandSize w:val="1"/>
      <w:tblCellMar>
        <w:left w:w="108" w:type="dxa"/>
        <w:right w:w="108" w:type="dxa"/>
      </w:tblCellMar>
    </w:tblPr>
  </w:style>
  <w:style w:type="table" w:customStyle="1" w:styleId="8">
    <w:name w:val="8"/>
    <w:basedOn w:val="TableNormal2"/>
    <w:tblPr>
      <w:tblStyleRowBandSize w:val="1"/>
      <w:tblStyleColBandSize w:val="1"/>
      <w:tblCellMar>
        <w:left w:w="108" w:type="dxa"/>
        <w:right w:w="108" w:type="dxa"/>
      </w:tblCellMar>
    </w:tblPr>
  </w:style>
  <w:style w:type="table" w:customStyle="1" w:styleId="7">
    <w:name w:val="7"/>
    <w:basedOn w:val="TableNormal2"/>
    <w:tblPr>
      <w:tblStyleRowBandSize w:val="1"/>
      <w:tblStyleColBandSize w:val="1"/>
      <w:tblCellMar>
        <w:left w:w="108" w:type="dxa"/>
        <w:right w:w="108" w:type="dxa"/>
      </w:tblCellMar>
    </w:tblPr>
  </w:style>
  <w:style w:type="table" w:customStyle="1" w:styleId="6">
    <w:name w:val="6"/>
    <w:basedOn w:val="TableNormal2"/>
    <w:tblPr>
      <w:tblStyleRowBandSize w:val="1"/>
      <w:tblStyleColBandSize w:val="1"/>
      <w:tblCellMar>
        <w:left w:w="108" w:type="dxa"/>
        <w:right w:w="108" w:type="dxa"/>
      </w:tblCellMar>
    </w:tblPr>
  </w:style>
  <w:style w:type="table" w:customStyle="1" w:styleId="5">
    <w:name w:val="5"/>
    <w:basedOn w:val="TableNormal2"/>
    <w:tblPr>
      <w:tblStyleRowBandSize w:val="1"/>
      <w:tblStyleColBandSize w:val="1"/>
      <w:tblCellMar>
        <w:left w:w="108" w:type="dxa"/>
        <w:right w:w="108" w:type="dxa"/>
      </w:tblCellMar>
    </w:tblPr>
  </w:style>
  <w:style w:type="table" w:customStyle="1" w:styleId="4">
    <w:name w:val="4"/>
    <w:basedOn w:val="TableNormal2"/>
    <w:tblPr>
      <w:tblStyleRowBandSize w:val="1"/>
      <w:tblStyleColBandSize w:val="1"/>
      <w:tblCellMar>
        <w:left w:w="108" w:type="dxa"/>
        <w:right w:w="108" w:type="dxa"/>
      </w:tblCellMar>
    </w:tblPr>
  </w:style>
  <w:style w:type="table" w:customStyle="1" w:styleId="3">
    <w:name w:val="3"/>
    <w:basedOn w:val="TableNormal2"/>
    <w:tblPr>
      <w:tblStyleRowBandSize w:val="1"/>
      <w:tblStyleColBandSize w:val="1"/>
      <w:tblCellMar>
        <w:left w:w="108" w:type="dxa"/>
        <w:right w:w="108" w:type="dxa"/>
      </w:tblCellMar>
    </w:tblPr>
  </w:style>
  <w:style w:type="table" w:customStyle="1" w:styleId="2">
    <w:name w:val="2"/>
    <w:basedOn w:val="TableNormal2"/>
    <w:tblPr>
      <w:tblStyleRowBandSize w:val="1"/>
      <w:tblStyleColBandSize w:val="1"/>
      <w:tblCellMar>
        <w:left w:w="108" w:type="dxa"/>
        <w:right w:w="108" w:type="dxa"/>
      </w:tblCellMar>
    </w:tblPr>
  </w:style>
  <w:style w:type="table" w:customStyle="1" w:styleId="1">
    <w:name w:val="1"/>
    <w:basedOn w:val="TableNormal2"/>
    <w:tblPr>
      <w:tblStyleRowBandSize w:val="1"/>
      <w:tblStyleColBandSize w:val="1"/>
      <w:tblCellMar>
        <w:left w:w="108" w:type="dxa"/>
        <w:right w:w="108" w:type="dxa"/>
      </w:tblCellMar>
    </w:tblPr>
  </w:style>
  <w:style w:type="paragraph" w:styleId="Intestazione">
    <w:name w:val="header"/>
    <w:basedOn w:val="Normale"/>
    <w:link w:val="IntestazioneCarattere"/>
    <w:uiPriority w:val="99"/>
    <w:unhideWhenUsed/>
    <w:rsid w:val="00D22ED6"/>
    <w:pPr>
      <w:tabs>
        <w:tab w:val="center" w:pos="4819"/>
        <w:tab w:val="right" w:pos="9638"/>
      </w:tabs>
    </w:pPr>
  </w:style>
  <w:style w:type="character" w:customStyle="1" w:styleId="IntestazioneCarattere">
    <w:name w:val="Intestazione Carattere"/>
    <w:basedOn w:val="Carpredefinitoparagrafo"/>
    <w:link w:val="Intestazione"/>
    <w:uiPriority w:val="99"/>
    <w:rsid w:val="00D22ED6"/>
  </w:style>
  <w:style w:type="paragraph" w:styleId="Pidipagina">
    <w:name w:val="footer"/>
    <w:basedOn w:val="Normale"/>
    <w:link w:val="PidipaginaCarattere"/>
    <w:uiPriority w:val="99"/>
    <w:unhideWhenUsed/>
    <w:rsid w:val="00D22ED6"/>
    <w:pPr>
      <w:tabs>
        <w:tab w:val="center" w:pos="4819"/>
        <w:tab w:val="right" w:pos="9638"/>
      </w:tabs>
    </w:pPr>
  </w:style>
  <w:style w:type="character" w:customStyle="1" w:styleId="PidipaginaCarattere">
    <w:name w:val="Piè di pagina Carattere"/>
    <w:basedOn w:val="Carpredefinitoparagrafo"/>
    <w:link w:val="Pidipagina"/>
    <w:uiPriority w:val="99"/>
    <w:rsid w:val="00D22ED6"/>
  </w:style>
  <w:style w:type="paragraph" w:styleId="Paragrafoelenco">
    <w:name w:val="List Paragraph"/>
    <w:basedOn w:val="Normale"/>
    <w:uiPriority w:val="34"/>
    <w:qFormat/>
    <w:rsid w:val="00253032"/>
    <w:pPr>
      <w:spacing w:after="200" w:line="276" w:lineRule="auto"/>
      <w:ind w:left="720"/>
      <w:jc w:val="left"/>
    </w:pPr>
    <w:rPr>
      <w:rFonts w:ascii="Calibri" w:eastAsia="Calibri" w:hAnsi="Calibri"/>
      <w:sz w:val="22"/>
      <w:szCs w:val="22"/>
      <w:lang w:eastAsia="en-US"/>
    </w:rPr>
  </w:style>
  <w:style w:type="character" w:styleId="Rimandocommento">
    <w:name w:val="annotation reference"/>
    <w:basedOn w:val="Carpredefinitoparagrafo"/>
    <w:uiPriority w:val="99"/>
    <w:semiHidden/>
    <w:unhideWhenUsed/>
    <w:rsid w:val="004F56C7"/>
    <w:rPr>
      <w:sz w:val="16"/>
      <w:szCs w:val="16"/>
    </w:rPr>
  </w:style>
  <w:style w:type="paragraph" w:styleId="Testocommento">
    <w:name w:val="annotation text"/>
    <w:basedOn w:val="Normale"/>
    <w:link w:val="TestocommentoCarattere"/>
    <w:uiPriority w:val="99"/>
    <w:semiHidden/>
    <w:unhideWhenUsed/>
    <w:rsid w:val="004F56C7"/>
    <w:rPr>
      <w:sz w:val="20"/>
      <w:szCs w:val="20"/>
    </w:rPr>
  </w:style>
  <w:style w:type="character" w:customStyle="1" w:styleId="TestocommentoCarattere">
    <w:name w:val="Testo commento Carattere"/>
    <w:basedOn w:val="Carpredefinitoparagrafo"/>
    <w:link w:val="Testocommento"/>
    <w:uiPriority w:val="99"/>
    <w:semiHidden/>
    <w:rsid w:val="004F56C7"/>
    <w:rPr>
      <w:sz w:val="20"/>
      <w:szCs w:val="20"/>
    </w:rPr>
  </w:style>
  <w:style w:type="paragraph" w:styleId="Soggettocommento">
    <w:name w:val="annotation subject"/>
    <w:basedOn w:val="Testocommento"/>
    <w:next w:val="Testocommento"/>
    <w:link w:val="SoggettocommentoCarattere"/>
    <w:uiPriority w:val="99"/>
    <w:semiHidden/>
    <w:unhideWhenUsed/>
    <w:rsid w:val="004F56C7"/>
    <w:rPr>
      <w:b/>
      <w:bCs/>
    </w:rPr>
  </w:style>
  <w:style w:type="character" w:customStyle="1" w:styleId="SoggettocommentoCarattere">
    <w:name w:val="Soggetto commento Carattere"/>
    <w:basedOn w:val="TestocommentoCarattere"/>
    <w:link w:val="Soggettocommento"/>
    <w:uiPriority w:val="99"/>
    <w:semiHidden/>
    <w:rsid w:val="004F56C7"/>
    <w:rPr>
      <w:b/>
      <w:bCs/>
      <w:sz w:val="20"/>
      <w:szCs w:val="20"/>
    </w:rPr>
  </w:style>
  <w:style w:type="paragraph" w:styleId="NormaleWeb">
    <w:name w:val="Normal (Web)"/>
    <w:basedOn w:val="Normale"/>
    <w:uiPriority w:val="99"/>
    <w:semiHidden/>
    <w:unhideWhenUsed/>
    <w:rsid w:val="00282A43"/>
    <w:pPr>
      <w:spacing w:before="100" w:beforeAutospacing="1" w:after="100" w:afterAutospacing="1"/>
      <w:jc w:val="left"/>
    </w:pPr>
  </w:style>
  <w:style w:type="character" w:customStyle="1" w:styleId="TitoloCarattere">
    <w:name w:val="Titolo Carattere"/>
    <w:basedOn w:val="Carpredefinitoparagrafo"/>
    <w:link w:val="Titolo"/>
    <w:uiPriority w:val="10"/>
    <w:rsid w:val="00B46462"/>
    <w:rPr>
      <w:b/>
      <w:sz w:val="72"/>
      <w:szCs w:val="72"/>
    </w:rPr>
  </w:style>
  <w:style w:type="character" w:customStyle="1" w:styleId="author">
    <w:name w:val="author"/>
    <w:rsid w:val="008505A8"/>
  </w:style>
  <w:style w:type="character" w:styleId="Collegamentoipertestuale">
    <w:name w:val="Hyperlink"/>
    <w:uiPriority w:val="99"/>
    <w:unhideWhenUsed/>
    <w:rsid w:val="008505A8"/>
    <w:rPr>
      <w:color w:val="0000FF"/>
      <w:u w:val="single"/>
    </w:rPr>
  </w:style>
  <w:style w:type="character" w:customStyle="1" w:styleId="a-color-secondary">
    <w:name w:val="a-color-secondary"/>
    <w:rsid w:val="008505A8"/>
  </w:style>
  <w:style w:type="table" w:customStyle="1" w:styleId="a">
    <w:basedOn w:val="TableNormal2"/>
    <w:tblPr>
      <w:tblStyleRowBandSize w:val="1"/>
      <w:tblStyleColBandSize w:val="1"/>
      <w:tblCellMar>
        <w:left w:w="108" w:type="dxa"/>
        <w:right w:w="108" w:type="dxa"/>
      </w:tblCellMar>
    </w:tblPr>
  </w:style>
  <w:style w:type="table" w:customStyle="1" w:styleId="a0">
    <w:basedOn w:val="TableNormal2"/>
    <w:tblPr>
      <w:tblStyleRowBandSize w:val="1"/>
      <w:tblStyleColBandSize w:val="1"/>
      <w:tblCellMar>
        <w:left w:w="108" w:type="dxa"/>
        <w:right w:w="108" w:type="dxa"/>
      </w:tblCellMar>
    </w:tblPr>
  </w:style>
  <w:style w:type="table" w:customStyle="1" w:styleId="a1">
    <w:basedOn w:val="TableNormal2"/>
    <w:tblPr>
      <w:tblStyleRowBandSize w:val="1"/>
      <w:tblStyleColBandSize w:val="1"/>
      <w:tblCellMar>
        <w:left w:w="108" w:type="dxa"/>
        <w:right w:w="108" w:type="dxa"/>
      </w:tblCellMar>
    </w:tblPr>
  </w:style>
  <w:style w:type="table" w:customStyle="1" w:styleId="a2">
    <w:basedOn w:val="TableNormal2"/>
    <w:tblPr>
      <w:tblStyleRowBandSize w:val="1"/>
      <w:tblStyleColBandSize w:val="1"/>
      <w:tblCellMar>
        <w:left w:w="108" w:type="dxa"/>
        <w:right w:w="108" w:type="dxa"/>
      </w:tblCellMar>
    </w:tblPr>
  </w:style>
  <w:style w:type="table" w:customStyle="1" w:styleId="a3">
    <w:basedOn w:val="TableNormal2"/>
    <w:tblPr>
      <w:tblStyleRowBandSize w:val="1"/>
      <w:tblStyleColBandSize w:val="1"/>
      <w:tblCellMar>
        <w:left w:w="108" w:type="dxa"/>
        <w:right w:w="108" w:type="dxa"/>
      </w:tblCellMar>
    </w:tblPr>
  </w:style>
  <w:style w:type="table" w:customStyle="1" w:styleId="a4">
    <w:basedOn w:val="TableNormal2"/>
    <w:tblPr>
      <w:tblStyleRowBandSize w:val="1"/>
      <w:tblStyleColBandSize w:val="1"/>
      <w:tblCellMar>
        <w:left w:w="108" w:type="dxa"/>
        <w:right w:w="108" w:type="dxa"/>
      </w:tblCellMar>
    </w:tblPr>
  </w:style>
  <w:style w:type="table" w:customStyle="1" w:styleId="a5">
    <w:basedOn w:val="TableNormal2"/>
    <w:tblPr>
      <w:tblStyleRowBandSize w:val="1"/>
      <w:tblStyleColBandSize w:val="1"/>
      <w:tblCellMar>
        <w:left w:w="108" w:type="dxa"/>
        <w:right w:w="108" w:type="dxa"/>
      </w:tblCellMar>
    </w:tblPr>
  </w:style>
  <w:style w:type="table" w:customStyle="1" w:styleId="a6">
    <w:basedOn w:val="TableNormal2"/>
    <w:tblPr>
      <w:tblStyleRowBandSize w:val="1"/>
      <w:tblStyleColBandSize w:val="1"/>
      <w:tblCellMar>
        <w:left w:w="108" w:type="dxa"/>
        <w:right w:w="108" w:type="dxa"/>
      </w:tblCellMar>
    </w:tblPr>
  </w:style>
  <w:style w:type="table" w:customStyle="1" w:styleId="a7">
    <w:basedOn w:val="TableNormal2"/>
    <w:tblPr>
      <w:tblStyleRowBandSize w:val="1"/>
      <w:tblStyleColBandSize w:val="1"/>
      <w:tblCellMar>
        <w:left w:w="108" w:type="dxa"/>
        <w:right w:w="108" w:type="dxa"/>
      </w:tblCellMar>
    </w:tblPr>
  </w:style>
  <w:style w:type="table" w:customStyle="1" w:styleId="a8">
    <w:basedOn w:val="TableNormal2"/>
    <w:tblPr>
      <w:tblStyleRowBandSize w:val="1"/>
      <w:tblStyleColBandSize w:val="1"/>
      <w:tblCellMar>
        <w:left w:w="108" w:type="dxa"/>
        <w:right w:w="108" w:type="dxa"/>
      </w:tblCellMar>
    </w:tblPr>
  </w:style>
  <w:style w:type="table" w:customStyle="1" w:styleId="a9">
    <w:basedOn w:val="TableNormal2"/>
    <w:tblPr>
      <w:tblStyleRowBandSize w:val="1"/>
      <w:tblStyleColBandSize w:val="1"/>
      <w:tblCellMar>
        <w:left w:w="108" w:type="dxa"/>
        <w:right w:w="108" w:type="dxa"/>
      </w:tblCellMar>
    </w:tblPr>
  </w:style>
  <w:style w:type="table" w:customStyle="1" w:styleId="aa">
    <w:basedOn w:val="TableNormal2"/>
    <w:tblPr>
      <w:tblStyleRowBandSize w:val="1"/>
      <w:tblStyleColBandSize w:val="1"/>
      <w:tblCellMar>
        <w:left w:w="108" w:type="dxa"/>
        <w:right w:w="108" w:type="dxa"/>
      </w:tblCellMar>
    </w:tblPr>
  </w:style>
  <w:style w:type="table" w:customStyle="1" w:styleId="ab">
    <w:basedOn w:val="TableNormal2"/>
    <w:tblPr>
      <w:tblStyleRowBandSize w:val="1"/>
      <w:tblStyleColBandSize w:val="1"/>
      <w:tblCellMar>
        <w:left w:w="108" w:type="dxa"/>
        <w:right w:w="108" w:type="dxa"/>
      </w:tblCellMar>
    </w:tblPr>
  </w:style>
  <w:style w:type="table" w:customStyle="1" w:styleId="ac">
    <w:basedOn w:val="TableNormal2"/>
    <w:tblPr>
      <w:tblStyleRowBandSize w:val="1"/>
      <w:tblStyleColBandSize w:val="1"/>
      <w:tblCellMar>
        <w:top w:w="100" w:type="dxa"/>
        <w:left w:w="100" w:type="dxa"/>
        <w:bottom w:w="100" w:type="dxa"/>
        <w:right w:w="100" w:type="dxa"/>
      </w:tblCellMar>
    </w:tblPr>
  </w:style>
  <w:style w:type="table" w:customStyle="1" w:styleId="ad">
    <w:basedOn w:val="TableNormal2"/>
    <w:tblPr>
      <w:tblStyleRowBandSize w:val="1"/>
      <w:tblStyleColBandSize w:val="1"/>
      <w:tblCellMar>
        <w:top w:w="100" w:type="dxa"/>
        <w:left w:w="100" w:type="dxa"/>
        <w:bottom w:w="100" w:type="dxa"/>
        <w:right w:w="100" w:type="dxa"/>
      </w:tblCellMar>
    </w:tblPr>
  </w:style>
  <w:style w:type="table" w:customStyle="1" w:styleId="ae">
    <w:basedOn w:val="TableNormal2"/>
    <w:tblPr>
      <w:tblStyleRowBandSize w:val="1"/>
      <w:tblStyleColBandSize w:val="1"/>
      <w:tblCellMar>
        <w:left w:w="108" w:type="dxa"/>
        <w:right w:w="108" w:type="dxa"/>
      </w:tblCellMar>
    </w:tblPr>
  </w:style>
  <w:style w:type="table" w:customStyle="1" w:styleId="af">
    <w:basedOn w:val="TableNormal2"/>
    <w:tblPr>
      <w:tblStyleRowBandSize w:val="1"/>
      <w:tblStyleColBandSize w:val="1"/>
      <w:tblCellMar>
        <w:left w:w="108" w:type="dxa"/>
        <w:right w:w="108" w:type="dxa"/>
      </w:tblCellMar>
    </w:tblPr>
  </w:style>
  <w:style w:type="table" w:customStyle="1" w:styleId="af0">
    <w:basedOn w:val="TableNormal2"/>
    <w:tblPr>
      <w:tblStyleRowBandSize w:val="1"/>
      <w:tblStyleColBandSize w:val="1"/>
      <w:tblCellMar>
        <w:left w:w="108" w:type="dxa"/>
        <w:right w:w="108" w:type="dxa"/>
      </w:tblCellMar>
    </w:tblPr>
  </w:style>
  <w:style w:type="table" w:customStyle="1" w:styleId="af1">
    <w:basedOn w:val="TableNormal2"/>
    <w:tblPr>
      <w:tblStyleRowBandSize w:val="1"/>
      <w:tblStyleColBandSize w:val="1"/>
      <w:tblCellMar>
        <w:left w:w="108" w:type="dxa"/>
        <w:right w:w="108" w:type="dxa"/>
      </w:tblCellMar>
    </w:tblPr>
  </w:style>
  <w:style w:type="table" w:customStyle="1" w:styleId="af2">
    <w:basedOn w:val="TableNormal2"/>
    <w:tblPr>
      <w:tblStyleRowBandSize w:val="1"/>
      <w:tblStyleColBandSize w:val="1"/>
      <w:tblCellMar>
        <w:left w:w="108" w:type="dxa"/>
        <w:right w:w="108" w:type="dxa"/>
      </w:tblCellMar>
    </w:tblPr>
  </w:style>
  <w:style w:type="table" w:customStyle="1" w:styleId="af3">
    <w:basedOn w:val="TableNormal2"/>
    <w:tblPr>
      <w:tblStyleRowBandSize w:val="1"/>
      <w:tblStyleColBandSize w:val="1"/>
      <w:tblCellMar>
        <w:left w:w="108" w:type="dxa"/>
        <w:right w:w="108" w:type="dxa"/>
      </w:tblCellMar>
    </w:tblPr>
  </w:style>
  <w:style w:type="table" w:customStyle="1" w:styleId="af4">
    <w:basedOn w:val="TableNormal2"/>
    <w:tblPr>
      <w:tblStyleRowBandSize w:val="1"/>
      <w:tblStyleColBandSize w:val="1"/>
      <w:tblCellMar>
        <w:left w:w="108" w:type="dxa"/>
        <w:right w:w="108" w:type="dxa"/>
      </w:tblCellMar>
    </w:tblPr>
  </w:style>
  <w:style w:type="table" w:customStyle="1" w:styleId="af5">
    <w:basedOn w:val="TableNormal2"/>
    <w:tblPr>
      <w:tblStyleRowBandSize w:val="1"/>
      <w:tblStyleColBandSize w:val="1"/>
      <w:tblCellMar>
        <w:left w:w="108" w:type="dxa"/>
        <w:right w:w="108" w:type="dxa"/>
      </w:tblCellMar>
    </w:tblPr>
  </w:style>
  <w:style w:type="table" w:customStyle="1" w:styleId="af6">
    <w:basedOn w:val="TableNormal2"/>
    <w:tblPr>
      <w:tblStyleRowBandSize w:val="1"/>
      <w:tblStyleColBandSize w:val="1"/>
      <w:tblCellMar>
        <w:left w:w="108" w:type="dxa"/>
        <w:right w:w="108" w:type="dxa"/>
      </w:tblCellMar>
    </w:tblPr>
  </w:style>
  <w:style w:type="table" w:customStyle="1" w:styleId="af7">
    <w:basedOn w:val="TableNormal2"/>
    <w:tblPr>
      <w:tblStyleRowBandSize w:val="1"/>
      <w:tblStyleColBandSize w:val="1"/>
      <w:tblCellMar>
        <w:top w:w="100" w:type="dxa"/>
        <w:left w:w="100" w:type="dxa"/>
        <w:bottom w:w="100" w:type="dxa"/>
        <w:right w:w="100" w:type="dxa"/>
      </w:tblCellMar>
    </w:tblPr>
  </w:style>
  <w:style w:type="table" w:customStyle="1" w:styleId="af8">
    <w:basedOn w:val="TableNormal2"/>
    <w:tblPr>
      <w:tblStyleRowBandSize w:val="1"/>
      <w:tblStyleColBandSize w:val="1"/>
      <w:tblCellMar>
        <w:left w:w="108" w:type="dxa"/>
        <w:right w:w="108" w:type="dxa"/>
      </w:tblCellMar>
    </w:tblPr>
  </w:style>
  <w:style w:type="table" w:customStyle="1" w:styleId="af9">
    <w:basedOn w:val="TableNormal2"/>
    <w:tblPr>
      <w:tblStyleRowBandSize w:val="1"/>
      <w:tblStyleColBandSize w:val="1"/>
      <w:tblCellMar>
        <w:left w:w="108" w:type="dxa"/>
        <w:right w:w="108" w:type="dxa"/>
      </w:tblCellMar>
    </w:tblPr>
  </w:style>
  <w:style w:type="table" w:customStyle="1" w:styleId="afa">
    <w:basedOn w:val="TableNormal2"/>
    <w:tblPr>
      <w:tblStyleRowBandSize w:val="1"/>
      <w:tblStyleColBandSize w:val="1"/>
      <w:tblCellMar>
        <w:left w:w="108" w:type="dxa"/>
        <w:right w:w="108" w:type="dxa"/>
      </w:tblCellMar>
    </w:tblPr>
  </w:style>
  <w:style w:type="table" w:customStyle="1" w:styleId="afb">
    <w:basedOn w:val="TableNormal2"/>
    <w:tblPr>
      <w:tblStyleRowBandSize w:val="1"/>
      <w:tblStyleColBandSize w:val="1"/>
      <w:tblCellMar>
        <w:left w:w="108" w:type="dxa"/>
        <w:right w:w="108" w:type="dxa"/>
      </w:tblCellMar>
    </w:tblPr>
  </w:style>
  <w:style w:type="table" w:customStyle="1" w:styleId="afc">
    <w:basedOn w:val="TableNormal2"/>
    <w:tblPr>
      <w:tblStyleRowBandSize w:val="1"/>
      <w:tblStyleColBandSize w:val="1"/>
      <w:tblCellMar>
        <w:left w:w="108" w:type="dxa"/>
        <w:right w:w="108" w:type="dxa"/>
      </w:tblCellMar>
    </w:tblPr>
  </w:style>
  <w:style w:type="table" w:customStyle="1" w:styleId="afd">
    <w:basedOn w:val="TableNormal2"/>
    <w:tblPr>
      <w:tblStyleRowBandSize w:val="1"/>
      <w:tblStyleColBandSize w:val="1"/>
      <w:tblCellMar>
        <w:left w:w="108" w:type="dxa"/>
        <w:right w:w="108" w:type="dxa"/>
      </w:tblCellMar>
    </w:tblPr>
  </w:style>
  <w:style w:type="table" w:customStyle="1" w:styleId="afe">
    <w:basedOn w:val="TableNormal2"/>
    <w:tblPr>
      <w:tblStyleRowBandSize w:val="1"/>
      <w:tblStyleColBandSize w:val="1"/>
      <w:tblCellMar>
        <w:left w:w="108" w:type="dxa"/>
        <w:right w:w="108" w:type="dxa"/>
      </w:tblCellMar>
    </w:tblPr>
  </w:style>
  <w:style w:type="table" w:customStyle="1" w:styleId="aff">
    <w:basedOn w:val="TableNormal2"/>
    <w:tblPr>
      <w:tblStyleRowBandSize w:val="1"/>
      <w:tblStyleColBandSize w:val="1"/>
      <w:tblCellMar>
        <w:left w:w="108" w:type="dxa"/>
        <w:right w:w="108" w:type="dxa"/>
      </w:tblCellMar>
    </w:tblPr>
  </w:style>
  <w:style w:type="table" w:customStyle="1" w:styleId="aff0">
    <w:basedOn w:val="TableNormal2"/>
    <w:tblPr>
      <w:tblStyleRowBandSize w:val="1"/>
      <w:tblStyleColBandSize w:val="1"/>
      <w:tblCellMar>
        <w:left w:w="108" w:type="dxa"/>
        <w:right w:w="108" w:type="dxa"/>
      </w:tblCellMar>
    </w:tblPr>
  </w:style>
  <w:style w:type="table" w:customStyle="1" w:styleId="aff1">
    <w:basedOn w:val="TableNormal2"/>
    <w:tblPr>
      <w:tblStyleRowBandSize w:val="1"/>
      <w:tblStyleColBandSize w:val="1"/>
      <w:tblCellMar>
        <w:left w:w="108" w:type="dxa"/>
        <w:right w:w="108" w:type="dxa"/>
      </w:tblCellMar>
    </w:tblPr>
  </w:style>
  <w:style w:type="table" w:customStyle="1" w:styleId="aff2">
    <w:basedOn w:val="TableNormal2"/>
    <w:tblPr>
      <w:tblStyleRowBandSize w:val="1"/>
      <w:tblStyleColBandSize w:val="1"/>
      <w:tblCellMar>
        <w:left w:w="108" w:type="dxa"/>
        <w:right w:w="108" w:type="dxa"/>
      </w:tblCellMar>
    </w:tblPr>
  </w:style>
  <w:style w:type="table" w:customStyle="1" w:styleId="aff3">
    <w:basedOn w:val="TableNormal2"/>
    <w:tblPr>
      <w:tblStyleRowBandSize w:val="1"/>
      <w:tblStyleColBandSize w:val="1"/>
      <w:tblCellMar>
        <w:left w:w="108" w:type="dxa"/>
        <w:right w:w="108" w:type="dxa"/>
      </w:tblCellMar>
    </w:tblPr>
  </w:style>
  <w:style w:type="table" w:customStyle="1" w:styleId="aff4">
    <w:basedOn w:val="TableNormal2"/>
    <w:tblPr>
      <w:tblStyleRowBandSize w:val="1"/>
      <w:tblStyleColBandSize w:val="1"/>
      <w:tblCellMar>
        <w:left w:w="108" w:type="dxa"/>
        <w:right w:w="108" w:type="dxa"/>
      </w:tblCellMar>
    </w:tblPr>
  </w:style>
  <w:style w:type="table" w:customStyle="1" w:styleId="aff5">
    <w:basedOn w:val="TableNormal2"/>
    <w:tblPr>
      <w:tblStyleRowBandSize w:val="1"/>
      <w:tblStyleColBandSize w:val="1"/>
      <w:tblCellMar>
        <w:left w:w="108" w:type="dxa"/>
        <w:right w:w="108" w:type="dxa"/>
      </w:tblCellMar>
    </w:tblPr>
  </w:style>
  <w:style w:type="table" w:customStyle="1" w:styleId="aff6">
    <w:basedOn w:val="TableNormal2"/>
    <w:tblPr>
      <w:tblStyleRowBandSize w:val="1"/>
      <w:tblStyleColBandSize w:val="1"/>
      <w:tblCellMar>
        <w:left w:w="108" w:type="dxa"/>
        <w:right w:w="108" w:type="dxa"/>
      </w:tblCellMar>
    </w:tblPr>
  </w:style>
  <w:style w:type="table" w:customStyle="1" w:styleId="aff7">
    <w:basedOn w:val="TableNormal2"/>
    <w:tblPr>
      <w:tblStyleRowBandSize w:val="1"/>
      <w:tblStyleColBandSize w:val="1"/>
      <w:tblCellMar>
        <w:left w:w="108" w:type="dxa"/>
        <w:right w:w="108" w:type="dxa"/>
      </w:tblCellMar>
    </w:tblPr>
  </w:style>
  <w:style w:type="table" w:customStyle="1" w:styleId="aff8">
    <w:basedOn w:val="TableNormal2"/>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l7sT97wdZusbqHYNSl+7+lJJjg==">AMUW2mXKcsVhaTu5Mspi3H8o/tdA7vZbdAr1rwmVm/ROYuRMQMhin5TWHRzGaCTttq+D5FatnnViWCMvUtMZZlAthB8aHAj1Kf/sgkcSMryeEcAF/A9BRkrzriDXpmiCyHHL/lCcdHZ7+WSsq7FEQ4ViH9jPsNKiuTOY8xIY/UPgA2ISc7e2i9Y=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3784</Words>
  <Characters>21574</Characters>
  <Application>Microsoft Office Word</Application>
  <DocSecurity>0</DocSecurity>
  <Lines>179</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Giuseppina Goffredo</dc:creator>
  <cp:lastModifiedBy>LANZA_02</cp:lastModifiedBy>
  <cp:revision>2</cp:revision>
  <dcterms:created xsi:type="dcterms:W3CDTF">2021-05-04T08:01:00Z</dcterms:created>
  <dcterms:modified xsi:type="dcterms:W3CDTF">2021-05-04T08:01:00Z</dcterms:modified>
</cp:coreProperties>
</file>